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A927D" w14:textId="017FD4E2" w:rsidR="005104A0" w:rsidRPr="004503AC" w:rsidRDefault="0007521D" w:rsidP="00E251A8">
      <w:pPr>
        <w:pStyle w:val="KonuBal"/>
      </w:pPr>
      <w:r w:rsidRPr="004503AC">
        <w:t>Full Paper Template</w:t>
      </w:r>
      <w:r w:rsidR="005104A0" w:rsidRPr="004503AC">
        <w:t xml:space="preserve"> (</w:t>
      </w:r>
      <w:r w:rsidRPr="004503AC">
        <w:t>Title of Paper</w:t>
      </w:r>
      <w:r w:rsidR="005104A0" w:rsidRPr="004503AC">
        <w:t>)</w:t>
      </w:r>
    </w:p>
    <w:p w14:paraId="20168BFD" w14:textId="77777777" w:rsidR="00F737D5" w:rsidRPr="004503AC" w:rsidRDefault="00F737D5" w:rsidP="00E251A8">
      <w:pPr>
        <w:spacing w:after="120"/>
        <w:rPr>
          <w:lang w:val="en-US"/>
        </w:rPr>
      </w:pPr>
    </w:p>
    <w:p w14:paraId="255DF1F8" w14:textId="22C8AB9D" w:rsidR="002D1213" w:rsidRPr="004503AC" w:rsidRDefault="002D1213" w:rsidP="007043C1">
      <w:pPr>
        <w:pStyle w:val="H1"/>
      </w:pPr>
      <w:r w:rsidRPr="004503AC">
        <w:t>ABSTRACT</w:t>
      </w:r>
    </w:p>
    <w:p w14:paraId="4706C692" w14:textId="77777777" w:rsidR="00911219" w:rsidRPr="004503AC" w:rsidRDefault="00873183" w:rsidP="00E251A8">
      <w:pPr>
        <w:pStyle w:val="Abstract"/>
        <w:spacing w:before="120" w:after="120"/>
        <w:ind w:left="578" w:right="578"/>
      </w:pPr>
      <w:r w:rsidRPr="004503AC">
        <w:t>The article should include a summary of a minimum 200 words and a maximum 300 words</w:t>
      </w:r>
      <w:r w:rsidR="00B200BA" w:rsidRPr="004503AC">
        <w:t xml:space="preserve">. </w:t>
      </w:r>
      <w:r w:rsidR="006409F5" w:rsidRPr="004503AC">
        <w:t xml:space="preserve">The manuscript should have a self-contained, citation-free abstract and state briefly the purpose of the research, </w:t>
      </w:r>
      <w:r w:rsidR="00505F61" w:rsidRPr="004503AC">
        <w:t>methodology, key</w:t>
      </w:r>
      <w:r w:rsidR="006409F5" w:rsidRPr="004503AC">
        <w:t xml:space="preserve"> results and major conclusions. Abstract should be in a single paragraph </w:t>
      </w:r>
      <w:r w:rsidR="00911219" w:rsidRPr="004503AC">
        <w:t>without using subheadings</w:t>
      </w:r>
      <w:r w:rsidR="006409F5" w:rsidRPr="004503AC">
        <w:t xml:space="preserve">. </w:t>
      </w:r>
      <w:r w:rsidR="00911219" w:rsidRPr="004503AC">
        <w:t>Standard and uncommon abbreviations should be avoided and, if necessary, they should be defined in the abstract itself where they are first mentioned.</w:t>
      </w:r>
    </w:p>
    <w:p w14:paraId="4A80A2C3" w14:textId="1D71858F" w:rsidR="00911219" w:rsidRPr="004503AC" w:rsidRDefault="00B200BA" w:rsidP="00E251A8">
      <w:pPr>
        <w:pStyle w:val="Abstract"/>
        <w:spacing w:before="120" w:after="120"/>
        <w:ind w:left="578" w:right="578"/>
      </w:pPr>
      <w:r w:rsidRPr="004503AC">
        <w:rPr>
          <w:b/>
          <w:bCs/>
        </w:rPr>
        <w:t>Keyword</w:t>
      </w:r>
      <w:r w:rsidR="00CD1472" w:rsidRPr="004503AC">
        <w:rPr>
          <w:b/>
          <w:bCs/>
        </w:rPr>
        <w:t>s</w:t>
      </w:r>
      <w:r w:rsidRPr="004503AC">
        <w:rPr>
          <w:b/>
          <w:bCs/>
        </w:rPr>
        <w:t>:</w:t>
      </w:r>
      <w:r w:rsidRPr="004503AC">
        <w:t xml:space="preserve"> </w:t>
      </w:r>
      <w:r w:rsidR="00911219" w:rsidRPr="004503AC">
        <w:t xml:space="preserve">At least 3 and at most 5 keywords are written with the first letters capitalized and separated by commas. Keywords will be used for indexing purposes. </w:t>
      </w:r>
    </w:p>
    <w:p w14:paraId="476F6993" w14:textId="3754C091" w:rsidR="00911219" w:rsidRPr="004503AC" w:rsidRDefault="00911219" w:rsidP="00911219">
      <w:pPr>
        <w:rPr>
          <w:lang w:val="en-US"/>
        </w:rPr>
        <w:sectPr w:rsidR="00911219" w:rsidRPr="004503AC" w:rsidSect="009B3D11">
          <w:headerReference w:type="first" r:id="rId8"/>
          <w:type w:val="continuous"/>
          <w:pgSz w:w="11906" w:h="16838" w:code="9"/>
          <w:pgMar w:top="2835" w:right="1418" w:bottom="1418" w:left="1418" w:header="1854" w:footer="720" w:gutter="0"/>
          <w:pgNumType w:start="1"/>
          <w:cols w:space="708"/>
          <w:titlePg/>
          <w:docGrid w:linePitch="360"/>
        </w:sectPr>
      </w:pPr>
    </w:p>
    <w:p w14:paraId="586F11E8" w14:textId="43D925E6" w:rsidR="00B200BA" w:rsidRPr="006729A3" w:rsidRDefault="00F62759" w:rsidP="007043C1">
      <w:pPr>
        <w:pStyle w:val="Balk1"/>
        <w:rPr>
          <w:lang w:val="tr-TR"/>
        </w:rPr>
      </w:pPr>
      <w:proofErr w:type="spellStart"/>
      <w:r>
        <w:rPr>
          <w:lang w:val="tr-TR"/>
        </w:rPr>
        <w:lastRenderedPageBreak/>
        <w:t>Introduction</w:t>
      </w:r>
      <w:proofErr w:type="spellEnd"/>
    </w:p>
    <w:p w14:paraId="25A6AA70" w14:textId="77777777" w:rsidR="00F62759" w:rsidRDefault="00F62759" w:rsidP="00F62759">
      <w:pPr>
        <w:spacing w:before="120" w:after="120" w:line="276" w:lineRule="auto"/>
        <w:rPr>
          <w:lang w:val="tr-TR"/>
        </w:rPr>
      </w:pPr>
      <w:proofErr w:type="spellStart"/>
      <w:r w:rsidRPr="00F62759">
        <w:rPr>
          <w:lang w:val="tr-TR"/>
        </w:rPr>
        <w:t>In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this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section</w:t>
      </w:r>
      <w:proofErr w:type="spellEnd"/>
      <w:r w:rsidRPr="00F62759">
        <w:rPr>
          <w:lang w:val="tr-TR"/>
        </w:rPr>
        <w:t xml:space="preserve">,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purpose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and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importance</w:t>
      </w:r>
      <w:proofErr w:type="spellEnd"/>
      <w:r w:rsidRPr="00F62759">
        <w:rPr>
          <w:lang w:val="tr-TR"/>
        </w:rPr>
        <w:t xml:space="preserve"> of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research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should</w:t>
      </w:r>
      <w:proofErr w:type="spellEnd"/>
      <w:r w:rsidRPr="00F62759">
        <w:rPr>
          <w:lang w:val="tr-TR"/>
        </w:rPr>
        <w:t xml:space="preserve"> be </w:t>
      </w:r>
      <w:proofErr w:type="spellStart"/>
      <w:r w:rsidRPr="00F62759">
        <w:rPr>
          <w:lang w:val="tr-TR"/>
        </w:rPr>
        <w:t>explained</w:t>
      </w:r>
      <w:proofErr w:type="spellEnd"/>
      <w:r w:rsidRPr="00F62759">
        <w:rPr>
          <w:lang w:val="tr-TR"/>
        </w:rPr>
        <w:t xml:space="preserve"> in </w:t>
      </w:r>
      <w:proofErr w:type="spellStart"/>
      <w:r w:rsidRPr="00F62759">
        <w:rPr>
          <w:lang w:val="tr-TR"/>
        </w:rPr>
        <w:t>sufficient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width</w:t>
      </w:r>
      <w:proofErr w:type="spellEnd"/>
      <w:r w:rsidRPr="00F62759">
        <w:rPr>
          <w:lang w:val="tr-TR"/>
        </w:rPr>
        <w:t xml:space="preserve">. </w:t>
      </w:r>
      <w:proofErr w:type="spellStart"/>
      <w:r w:rsidRPr="00F62759">
        <w:rPr>
          <w:lang w:val="tr-TR"/>
        </w:rPr>
        <w:t>In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addition</w:t>
      </w:r>
      <w:proofErr w:type="spellEnd"/>
      <w:r w:rsidRPr="00F62759">
        <w:rPr>
          <w:lang w:val="tr-TR"/>
        </w:rPr>
        <w:t xml:space="preserve">,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basic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elements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related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to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subject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under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investigation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should</w:t>
      </w:r>
      <w:proofErr w:type="spellEnd"/>
      <w:r w:rsidRPr="00F62759">
        <w:rPr>
          <w:lang w:val="tr-TR"/>
        </w:rPr>
        <w:t xml:space="preserve"> be </w:t>
      </w:r>
      <w:proofErr w:type="spellStart"/>
      <w:r w:rsidRPr="00F62759">
        <w:rPr>
          <w:lang w:val="tr-TR"/>
        </w:rPr>
        <w:t>included</w:t>
      </w:r>
      <w:proofErr w:type="spellEnd"/>
      <w:r w:rsidRPr="00F62759">
        <w:rPr>
          <w:lang w:val="tr-TR"/>
        </w:rPr>
        <w:t xml:space="preserve">.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research</w:t>
      </w:r>
      <w:proofErr w:type="spellEnd"/>
      <w:r w:rsidRPr="00F62759">
        <w:rPr>
          <w:lang w:val="tr-TR"/>
        </w:rPr>
        <w:t xml:space="preserve"> problem </w:t>
      </w:r>
      <w:proofErr w:type="spellStart"/>
      <w:r w:rsidRPr="00F62759">
        <w:rPr>
          <w:lang w:val="tr-TR"/>
        </w:rPr>
        <w:t>should</w:t>
      </w:r>
      <w:proofErr w:type="spellEnd"/>
      <w:r w:rsidRPr="00F62759">
        <w:rPr>
          <w:lang w:val="tr-TR"/>
        </w:rPr>
        <w:t xml:space="preserve"> be </w:t>
      </w:r>
      <w:proofErr w:type="spellStart"/>
      <w:r w:rsidRPr="00F62759">
        <w:rPr>
          <w:lang w:val="tr-TR"/>
        </w:rPr>
        <w:t>analysed</w:t>
      </w:r>
      <w:proofErr w:type="spellEnd"/>
      <w:r w:rsidRPr="00F62759">
        <w:rPr>
          <w:lang w:val="tr-TR"/>
        </w:rPr>
        <w:t xml:space="preserve"> in </w:t>
      </w:r>
      <w:proofErr w:type="spellStart"/>
      <w:r w:rsidRPr="00F62759">
        <w:rPr>
          <w:lang w:val="tr-TR"/>
        </w:rPr>
        <w:t>detail</w:t>
      </w:r>
      <w:proofErr w:type="spellEnd"/>
      <w:r w:rsidRPr="00F62759">
        <w:rPr>
          <w:lang w:val="tr-TR"/>
        </w:rPr>
        <w:t xml:space="preserve">.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importance</w:t>
      </w:r>
      <w:proofErr w:type="spellEnd"/>
      <w:r w:rsidRPr="00F62759">
        <w:rPr>
          <w:lang w:val="tr-TR"/>
        </w:rPr>
        <w:t xml:space="preserve"> of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current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study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should</w:t>
      </w:r>
      <w:proofErr w:type="spellEnd"/>
      <w:r w:rsidRPr="00F62759">
        <w:rPr>
          <w:lang w:val="tr-TR"/>
        </w:rPr>
        <w:t xml:space="preserve"> be </w:t>
      </w:r>
      <w:proofErr w:type="spellStart"/>
      <w:r w:rsidRPr="00F62759">
        <w:rPr>
          <w:lang w:val="tr-TR"/>
        </w:rPr>
        <w:t>explained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by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referring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to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recent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studies</w:t>
      </w:r>
      <w:proofErr w:type="spellEnd"/>
      <w:r w:rsidRPr="00F62759">
        <w:rPr>
          <w:lang w:val="tr-TR"/>
        </w:rPr>
        <w:t xml:space="preserve"> [1]. </w:t>
      </w:r>
      <w:proofErr w:type="spellStart"/>
      <w:r w:rsidRPr="00F62759">
        <w:rPr>
          <w:lang w:val="tr-TR"/>
        </w:rPr>
        <w:t>This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section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should</w:t>
      </w:r>
      <w:proofErr w:type="spellEnd"/>
      <w:r w:rsidRPr="00F62759">
        <w:rPr>
          <w:lang w:val="tr-TR"/>
        </w:rPr>
        <w:t xml:space="preserve"> not be </w:t>
      </w:r>
      <w:proofErr w:type="spellStart"/>
      <w:r w:rsidRPr="00F62759">
        <w:rPr>
          <w:lang w:val="tr-TR"/>
        </w:rPr>
        <w:t>divided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into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subheadings</w:t>
      </w:r>
      <w:proofErr w:type="spellEnd"/>
      <w:r w:rsidRPr="00F62759">
        <w:rPr>
          <w:lang w:val="tr-TR"/>
        </w:rPr>
        <w:t xml:space="preserve"> </w:t>
      </w:r>
      <w:r w:rsidR="000547F4" w:rsidRPr="006729A3">
        <w:rPr>
          <w:lang w:val="tr-TR"/>
        </w:rPr>
        <w:t>[2, 3]</w:t>
      </w:r>
      <w:r w:rsidR="00A86DC2" w:rsidRPr="006729A3">
        <w:rPr>
          <w:lang w:val="tr-TR"/>
        </w:rPr>
        <w:t xml:space="preserve">. </w:t>
      </w:r>
      <w:proofErr w:type="spellStart"/>
      <w:r w:rsidRPr="00F62759">
        <w:rPr>
          <w:lang w:val="tr-TR"/>
        </w:rPr>
        <w:t>Also</w:t>
      </w:r>
      <w:proofErr w:type="spellEnd"/>
      <w:r w:rsidRPr="00F62759">
        <w:rPr>
          <w:lang w:val="tr-TR"/>
        </w:rPr>
        <w:t xml:space="preserve">,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gramStart"/>
      <w:r w:rsidRPr="00F62759">
        <w:rPr>
          <w:lang w:val="tr-TR"/>
        </w:rPr>
        <w:t>font</w:t>
      </w:r>
      <w:proofErr w:type="gram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style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and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sizing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you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need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to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use</w:t>
      </w:r>
      <w:proofErr w:type="spellEnd"/>
      <w:r w:rsidRPr="00F62759">
        <w:rPr>
          <w:lang w:val="tr-TR"/>
        </w:rPr>
        <w:t xml:space="preserve"> in </w:t>
      </w:r>
      <w:proofErr w:type="spellStart"/>
      <w:r w:rsidRPr="00F62759">
        <w:rPr>
          <w:lang w:val="tr-TR"/>
        </w:rPr>
        <w:t>this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template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are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preset</w:t>
      </w:r>
      <w:proofErr w:type="spellEnd"/>
      <w:r w:rsidRPr="00F62759">
        <w:rPr>
          <w:lang w:val="tr-TR"/>
        </w:rPr>
        <w:t xml:space="preserve">. </w:t>
      </w:r>
      <w:proofErr w:type="spellStart"/>
      <w:r w:rsidRPr="00F62759">
        <w:rPr>
          <w:lang w:val="tr-TR"/>
        </w:rPr>
        <w:t>You</w:t>
      </w:r>
      <w:proofErr w:type="spellEnd"/>
      <w:r w:rsidRPr="00F62759">
        <w:rPr>
          <w:lang w:val="tr-TR"/>
        </w:rPr>
        <w:t xml:space="preserve"> can </w:t>
      </w:r>
      <w:proofErr w:type="spellStart"/>
      <w:r w:rsidRPr="00F62759">
        <w:rPr>
          <w:lang w:val="tr-TR"/>
        </w:rPr>
        <w:t>use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template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without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making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any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changes</w:t>
      </w:r>
      <w:proofErr w:type="spellEnd"/>
      <w:r w:rsidRPr="00F62759">
        <w:rPr>
          <w:lang w:val="tr-TR"/>
        </w:rPr>
        <w:t xml:space="preserve"> in </w:t>
      </w:r>
      <w:proofErr w:type="spellStart"/>
      <w:r w:rsidRPr="00F62759">
        <w:rPr>
          <w:lang w:val="tr-TR"/>
        </w:rPr>
        <w:t>spacing</w:t>
      </w:r>
      <w:proofErr w:type="spellEnd"/>
      <w:r w:rsidRPr="00F62759">
        <w:rPr>
          <w:lang w:val="tr-TR"/>
        </w:rPr>
        <w:t xml:space="preserve">, </w:t>
      </w:r>
      <w:proofErr w:type="spellStart"/>
      <w:r w:rsidRPr="00F62759">
        <w:rPr>
          <w:lang w:val="tr-TR"/>
        </w:rPr>
        <w:t>fonts</w:t>
      </w:r>
      <w:proofErr w:type="spellEnd"/>
      <w:r w:rsidRPr="00F62759">
        <w:rPr>
          <w:lang w:val="tr-TR"/>
        </w:rPr>
        <w:t xml:space="preserve">, </w:t>
      </w:r>
      <w:proofErr w:type="spellStart"/>
      <w:r w:rsidRPr="00F62759">
        <w:rPr>
          <w:lang w:val="tr-TR"/>
        </w:rPr>
        <w:t>etc</w:t>
      </w:r>
      <w:proofErr w:type="spellEnd"/>
      <w:r w:rsidRPr="00F62759">
        <w:rPr>
          <w:lang w:val="tr-TR"/>
        </w:rPr>
        <w:t xml:space="preserve">. </w:t>
      </w:r>
      <w:proofErr w:type="spellStart"/>
      <w:r w:rsidRPr="00F62759">
        <w:rPr>
          <w:lang w:val="tr-TR"/>
        </w:rPr>
        <w:t>After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using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abbreviations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and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symbols</w:t>
      </w:r>
      <w:proofErr w:type="spellEnd"/>
      <w:r w:rsidRPr="00F62759">
        <w:rPr>
          <w:lang w:val="tr-TR"/>
        </w:rPr>
        <w:t xml:space="preserve"> in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abstract</w:t>
      </w:r>
      <w:proofErr w:type="spellEnd"/>
      <w:r w:rsidRPr="00F62759">
        <w:rPr>
          <w:lang w:val="tr-TR"/>
        </w:rPr>
        <w:t xml:space="preserve">, define </w:t>
      </w:r>
      <w:proofErr w:type="spellStart"/>
      <w:r w:rsidRPr="00F62759">
        <w:rPr>
          <w:lang w:val="tr-TR"/>
        </w:rPr>
        <w:t>them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where</w:t>
      </w:r>
      <w:proofErr w:type="spellEnd"/>
      <w:r w:rsidRPr="00F62759">
        <w:rPr>
          <w:lang w:val="tr-TR"/>
        </w:rPr>
        <w:t xml:space="preserve"> they </w:t>
      </w:r>
      <w:proofErr w:type="spellStart"/>
      <w:r w:rsidRPr="00F62759">
        <w:rPr>
          <w:lang w:val="tr-TR"/>
        </w:rPr>
        <w:t>appear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for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first</w:t>
      </w:r>
      <w:proofErr w:type="spellEnd"/>
      <w:r w:rsidRPr="00F62759">
        <w:rPr>
          <w:lang w:val="tr-TR"/>
        </w:rPr>
        <w:t xml:space="preserve"> time in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text</w:t>
      </w:r>
      <w:proofErr w:type="spellEnd"/>
      <w:r w:rsidRPr="00F62759">
        <w:rPr>
          <w:lang w:val="tr-TR"/>
        </w:rPr>
        <w:t xml:space="preserve">. </w:t>
      </w:r>
      <w:proofErr w:type="spellStart"/>
      <w:r w:rsidRPr="00F62759">
        <w:rPr>
          <w:lang w:val="tr-TR"/>
        </w:rPr>
        <w:t>Abbreviations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such</w:t>
      </w:r>
      <w:proofErr w:type="spellEnd"/>
      <w:r w:rsidRPr="00F62759">
        <w:rPr>
          <w:lang w:val="tr-TR"/>
        </w:rPr>
        <w:t xml:space="preserve"> as SI, MKS, CGS, </w:t>
      </w:r>
      <w:proofErr w:type="spellStart"/>
      <w:r w:rsidRPr="00F62759">
        <w:rPr>
          <w:lang w:val="tr-TR"/>
        </w:rPr>
        <w:t>sc</w:t>
      </w:r>
      <w:proofErr w:type="spellEnd"/>
      <w:r w:rsidRPr="00F62759">
        <w:rPr>
          <w:lang w:val="tr-TR"/>
        </w:rPr>
        <w:t xml:space="preserve">, dc </w:t>
      </w:r>
      <w:proofErr w:type="spellStart"/>
      <w:r w:rsidRPr="00F62759">
        <w:rPr>
          <w:lang w:val="tr-TR"/>
        </w:rPr>
        <w:t>and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rms</w:t>
      </w:r>
      <w:proofErr w:type="spellEnd"/>
      <w:r w:rsidRPr="00F62759">
        <w:rPr>
          <w:lang w:val="tr-TR"/>
        </w:rPr>
        <w:t xml:space="preserve"> do not </w:t>
      </w:r>
      <w:proofErr w:type="spellStart"/>
      <w:r w:rsidRPr="00F62759">
        <w:rPr>
          <w:lang w:val="tr-TR"/>
        </w:rPr>
        <w:t>need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to</w:t>
      </w:r>
      <w:proofErr w:type="spellEnd"/>
      <w:r w:rsidRPr="00F62759">
        <w:rPr>
          <w:lang w:val="tr-TR"/>
        </w:rPr>
        <w:t xml:space="preserve"> be </w:t>
      </w:r>
      <w:proofErr w:type="spellStart"/>
      <w:r w:rsidRPr="00F62759">
        <w:rPr>
          <w:lang w:val="tr-TR"/>
        </w:rPr>
        <w:t>defined</w:t>
      </w:r>
      <w:proofErr w:type="spellEnd"/>
      <w:r w:rsidRPr="00F62759">
        <w:rPr>
          <w:lang w:val="tr-TR"/>
        </w:rPr>
        <w:t xml:space="preserve">. </w:t>
      </w:r>
      <w:proofErr w:type="spellStart"/>
      <w:r w:rsidRPr="00F62759">
        <w:rPr>
          <w:lang w:val="tr-TR"/>
        </w:rPr>
        <w:t>Abbreviations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should</w:t>
      </w:r>
      <w:proofErr w:type="spellEnd"/>
      <w:r w:rsidRPr="00F62759">
        <w:rPr>
          <w:lang w:val="tr-TR"/>
        </w:rPr>
        <w:t xml:space="preserve"> not be </w:t>
      </w:r>
      <w:proofErr w:type="spellStart"/>
      <w:r w:rsidRPr="00F62759">
        <w:rPr>
          <w:lang w:val="tr-TR"/>
        </w:rPr>
        <w:t>used</w:t>
      </w:r>
      <w:proofErr w:type="spellEnd"/>
      <w:r w:rsidRPr="00F62759">
        <w:rPr>
          <w:lang w:val="tr-TR"/>
        </w:rPr>
        <w:t xml:space="preserve"> in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title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or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headings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unless</w:t>
      </w:r>
      <w:proofErr w:type="spellEnd"/>
      <w:r w:rsidRPr="00F62759">
        <w:rPr>
          <w:lang w:val="tr-TR"/>
        </w:rPr>
        <w:t xml:space="preserve"> they </w:t>
      </w:r>
      <w:proofErr w:type="spellStart"/>
      <w:r w:rsidRPr="00F62759">
        <w:rPr>
          <w:lang w:val="tr-TR"/>
        </w:rPr>
        <w:t>are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mandatory</w:t>
      </w:r>
      <w:proofErr w:type="spellEnd"/>
      <w:r w:rsidRPr="00F62759">
        <w:rPr>
          <w:lang w:val="tr-TR"/>
        </w:rPr>
        <w:t xml:space="preserve">. </w:t>
      </w:r>
      <w:proofErr w:type="spellStart"/>
      <w:r w:rsidRPr="00F62759">
        <w:rPr>
          <w:lang w:val="tr-TR"/>
        </w:rPr>
        <w:t>Only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scientific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names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mentioned</w:t>
      </w:r>
      <w:proofErr w:type="spellEnd"/>
      <w:r w:rsidRPr="00F62759">
        <w:rPr>
          <w:lang w:val="tr-TR"/>
        </w:rPr>
        <w:t xml:space="preserve"> in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article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should</w:t>
      </w:r>
      <w:proofErr w:type="spellEnd"/>
      <w:r w:rsidRPr="00F62759">
        <w:rPr>
          <w:lang w:val="tr-TR"/>
        </w:rPr>
        <w:t xml:space="preserve"> be </w:t>
      </w:r>
      <w:proofErr w:type="spellStart"/>
      <w:r w:rsidRPr="00F62759">
        <w:rPr>
          <w:lang w:val="tr-TR"/>
        </w:rPr>
        <w:t>italicised</w:t>
      </w:r>
      <w:proofErr w:type="spellEnd"/>
      <w:r w:rsidRPr="00F62759">
        <w:rPr>
          <w:lang w:val="tr-TR"/>
        </w:rPr>
        <w:t xml:space="preserve">. A </w:t>
      </w:r>
      <w:proofErr w:type="spellStart"/>
      <w:r w:rsidRPr="00F62759">
        <w:rPr>
          <w:lang w:val="tr-TR"/>
        </w:rPr>
        <w:t>full</w:t>
      </w:r>
      <w:proofErr w:type="spellEnd"/>
      <w:r w:rsidRPr="00F62759">
        <w:rPr>
          <w:lang w:val="tr-TR"/>
        </w:rPr>
        <w:t xml:space="preserve"> stop </w:t>
      </w:r>
      <w:proofErr w:type="spellStart"/>
      <w:r w:rsidRPr="00F62759">
        <w:rPr>
          <w:lang w:val="tr-TR"/>
        </w:rPr>
        <w:t>should</w:t>
      </w:r>
      <w:proofErr w:type="spellEnd"/>
      <w:r w:rsidRPr="00F62759">
        <w:rPr>
          <w:lang w:val="tr-TR"/>
        </w:rPr>
        <w:t xml:space="preserve"> be </w:t>
      </w:r>
      <w:proofErr w:type="spellStart"/>
      <w:r w:rsidRPr="00F62759">
        <w:rPr>
          <w:lang w:val="tr-TR"/>
        </w:rPr>
        <w:t>used</w:t>
      </w:r>
      <w:proofErr w:type="spellEnd"/>
      <w:r w:rsidRPr="00F62759">
        <w:rPr>
          <w:lang w:val="tr-TR"/>
        </w:rPr>
        <w:t xml:space="preserve"> as a </w:t>
      </w:r>
      <w:proofErr w:type="spellStart"/>
      <w:r w:rsidRPr="00F62759">
        <w:rPr>
          <w:lang w:val="tr-TR"/>
        </w:rPr>
        <w:t>decimal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separator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to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indicate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fractional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numbers</w:t>
      </w:r>
      <w:proofErr w:type="spellEnd"/>
      <w:r w:rsidRPr="00F62759">
        <w:rPr>
          <w:lang w:val="tr-TR"/>
        </w:rPr>
        <w:t xml:space="preserve">. </w:t>
      </w:r>
      <w:proofErr w:type="spellStart"/>
      <w:r w:rsidRPr="00F62759">
        <w:rPr>
          <w:lang w:val="tr-TR"/>
        </w:rPr>
        <w:t>Tables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and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figures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should</w:t>
      </w:r>
      <w:proofErr w:type="spellEnd"/>
      <w:r w:rsidRPr="00F62759">
        <w:rPr>
          <w:lang w:val="tr-TR"/>
        </w:rPr>
        <w:t xml:space="preserve"> be </w:t>
      </w:r>
      <w:proofErr w:type="spellStart"/>
      <w:r w:rsidRPr="00F62759">
        <w:rPr>
          <w:lang w:val="tr-TR"/>
        </w:rPr>
        <w:t>numbered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according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to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order</w:t>
      </w:r>
      <w:proofErr w:type="spellEnd"/>
      <w:r w:rsidRPr="00F62759">
        <w:rPr>
          <w:lang w:val="tr-TR"/>
        </w:rPr>
        <w:t xml:space="preserve"> of </w:t>
      </w:r>
      <w:proofErr w:type="spellStart"/>
      <w:r w:rsidRPr="00F62759">
        <w:rPr>
          <w:lang w:val="tr-TR"/>
        </w:rPr>
        <w:t>use</w:t>
      </w:r>
      <w:proofErr w:type="spellEnd"/>
      <w:r w:rsidRPr="00F62759">
        <w:rPr>
          <w:lang w:val="tr-TR"/>
        </w:rPr>
        <w:t xml:space="preserve">. </w:t>
      </w:r>
      <w:proofErr w:type="spellStart"/>
      <w:r w:rsidRPr="00F62759">
        <w:rPr>
          <w:lang w:val="tr-TR"/>
        </w:rPr>
        <w:t>Table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titles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should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appear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above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table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and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figure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titles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should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appear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below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figure</w:t>
      </w:r>
      <w:proofErr w:type="spellEnd"/>
      <w:r w:rsidRPr="00F62759">
        <w:rPr>
          <w:lang w:val="tr-TR"/>
        </w:rPr>
        <w:t xml:space="preserve">. </w:t>
      </w:r>
      <w:proofErr w:type="spellStart"/>
      <w:r w:rsidRPr="00F62759">
        <w:rPr>
          <w:lang w:val="tr-TR"/>
        </w:rPr>
        <w:t>Tables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and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figures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must</w:t>
      </w:r>
      <w:proofErr w:type="spellEnd"/>
      <w:r w:rsidRPr="00F62759">
        <w:rPr>
          <w:lang w:val="tr-TR"/>
        </w:rPr>
        <w:t xml:space="preserve"> be </w:t>
      </w:r>
      <w:proofErr w:type="spellStart"/>
      <w:r w:rsidRPr="00F62759">
        <w:rPr>
          <w:lang w:val="tr-TR"/>
        </w:rPr>
        <w:t>cited</w:t>
      </w:r>
      <w:proofErr w:type="spellEnd"/>
      <w:r w:rsidRPr="00F62759">
        <w:rPr>
          <w:lang w:val="tr-TR"/>
        </w:rPr>
        <w:t xml:space="preserve"> in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text</w:t>
      </w:r>
      <w:proofErr w:type="spellEnd"/>
      <w:r w:rsidRPr="00F62759">
        <w:rPr>
          <w:lang w:val="tr-TR"/>
        </w:rPr>
        <w:t xml:space="preserve">.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references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cited</w:t>
      </w:r>
      <w:proofErr w:type="spellEnd"/>
      <w:r w:rsidRPr="00F62759">
        <w:rPr>
          <w:lang w:val="tr-TR"/>
        </w:rPr>
        <w:t xml:space="preserve"> in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text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should</w:t>
      </w:r>
      <w:proofErr w:type="spellEnd"/>
      <w:r w:rsidRPr="00F62759">
        <w:rPr>
          <w:lang w:val="tr-TR"/>
        </w:rPr>
        <w:t xml:space="preserve"> be </w:t>
      </w:r>
      <w:proofErr w:type="spellStart"/>
      <w:r w:rsidRPr="00F62759">
        <w:rPr>
          <w:lang w:val="tr-TR"/>
        </w:rPr>
        <w:t>included</w:t>
      </w:r>
      <w:proofErr w:type="spellEnd"/>
      <w:r w:rsidRPr="00F62759">
        <w:rPr>
          <w:lang w:val="tr-TR"/>
        </w:rPr>
        <w:t xml:space="preserve"> in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reference </w:t>
      </w:r>
      <w:proofErr w:type="spellStart"/>
      <w:r w:rsidRPr="00F62759">
        <w:rPr>
          <w:lang w:val="tr-TR"/>
        </w:rPr>
        <w:t>list</w:t>
      </w:r>
      <w:proofErr w:type="spellEnd"/>
      <w:r w:rsidRPr="00F62759">
        <w:rPr>
          <w:lang w:val="tr-TR"/>
        </w:rPr>
        <w:t xml:space="preserve">. </w:t>
      </w:r>
      <w:proofErr w:type="spellStart"/>
      <w:r w:rsidRPr="00F62759">
        <w:rPr>
          <w:lang w:val="tr-TR"/>
        </w:rPr>
        <w:t>Likewise</w:t>
      </w:r>
      <w:proofErr w:type="spellEnd"/>
      <w:r w:rsidRPr="00F62759">
        <w:rPr>
          <w:lang w:val="tr-TR"/>
        </w:rPr>
        <w:t xml:space="preserve">,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references</w:t>
      </w:r>
      <w:proofErr w:type="spellEnd"/>
      <w:r w:rsidRPr="00F62759">
        <w:rPr>
          <w:lang w:val="tr-TR"/>
        </w:rPr>
        <w:t xml:space="preserve"> in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reference </w:t>
      </w:r>
      <w:proofErr w:type="spellStart"/>
      <w:r w:rsidRPr="00F62759">
        <w:rPr>
          <w:lang w:val="tr-TR"/>
        </w:rPr>
        <w:t>list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should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also</w:t>
      </w:r>
      <w:proofErr w:type="spellEnd"/>
      <w:r w:rsidRPr="00F62759">
        <w:rPr>
          <w:lang w:val="tr-TR"/>
        </w:rPr>
        <w:t xml:space="preserve"> be </w:t>
      </w:r>
      <w:proofErr w:type="spellStart"/>
      <w:r w:rsidRPr="00F62759">
        <w:rPr>
          <w:lang w:val="tr-TR"/>
        </w:rPr>
        <w:t>cited</w:t>
      </w:r>
      <w:proofErr w:type="spellEnd"/>
      <w:r w:rsidRPr="00F62759">
        <w:rPr>
          <w:lang w:val="tr-TR"/>
        </w:rPr>
        <w:t xml:space="preserve"> in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text</w:t>
      </w:r>
      <w:proofErr w:type="spellEnd"/>
      <w:r w:rsidRPr="00F62759">
        <w:rPr>
          <w:lang w:val="tr-TR"/>
        </w:rPr>
        <w:t>.</w:t>
      </w:r>
    </w:p>
    <w:p w14:paraId="2FCAC55D" w14:textId="644B4679" w:rsidR="003C2161" w:rsidRPr="006729A3" w:rsidRDefault="004503AC" w:rsidP="00F62759">
      <w:pPr>
        <w:spacing w:before="120" w:after="120" w:line="276" w:lineRule="auto"/>
        <w:rPr>
          <w:lang w:val="tr-TR"/>
        </w:rPr>
        <w:sectPr w:rsidR="003C2161" w:rsidRPr="006729A3" w:rsidSect="009B3D11">
          <w:pgSz w:w="11906" w:h="16838" w:code="9"/>
          <w:pgMar w:top="1418" w:right="1418" w:bottom="1418" w:left="1418" w:header="1854" w:footer="720" w:gutter="0"/>
          <w:pgNumType w:start="1"/>
          <w:cols w:space="708"/>
          <w:titlePg/>
          <w:docGrid w:linePitch="360"/>
        </w:sectPr>
      </w:pPr>
      <w:r w:rsidRPr="004503AC">
        <w:rPr>
          <w:lang w:val="tr-TR"/>
        </w:rPr>
        <w:t>SUBÜ</w:t>
      </w:r>
      <w:r w:rsidR="003C2161" w:rsidRPr="006729A3">
        <w:rPr>
          <w:lang w:val="tr-TR"/>
        </w:rPr>
        <w:t xml:space="preserve"> </w:t>
      </w:r>
      <w:proofErr w:type="spellStart"/>
      <w:r w:rsidR="00F62759" w:rsidRPr="00F62759">
        <w:rPr>
          <w:lang w:val="tr-TR"/>
        </w:rPr>
        <w:t>Journals</w:t>
      </w:r>
      <w:proofErr w:type="spellEnd"/>
      <w:r w:rsidR="00F62759" w:rsidRPr="00F62759">
        <w:rPr>
          <w:lang w:val="tr-TR"/>
        </w:rPr>
        <w:t xml:space="preserve"> </w:t>
      </w:r>
      <w:proofErr w:type="spellStart"/>
      <w:r w:rsidR="00F62759" w:rsidRPr="00F62759">
        <w:rPr>
          <w:lang w:val="tr-TR"/>
        </w:rPr>
        <w:t>are</w:t>
      </w:r>
      <w:proofErr w:type="spellEnd"/>
      <w:r w:rsidR="00F62759" w:rsidRPr="00F62759">
        <w:rPr>
          <w:lang w:val="tr-TR"/>
        </w:rPr>
        <w:t xml:space="preserve"> </w:t>
      </w:r>
      <w:proofErr w:type="spellStart"/>
      <w:r w:rsidR="00F62759" w:rsidRPr="00F62759">
        <w:rPr>
          <w:lang w:val="tr-TR"/>
        </w:rPr>
        <w:t>given</w:t>
      </w:r>
      <w:proofErr w:type="spellEnd"/>
      <w:r w:rsidR="00F62759" w:rsidRPr="00F62759">
        <w:rPr>
          <w:lang w:val="tr-TR"/>
        </w:rPr>
        <w:t xml:space="preserve"> </w:t>
      </w:r>
      <w:proofErr w:type="spellStart"/>
      <w:r w:rsidR="00F62759" w:rsidRPr="00F62759">
        <w:rPr>
          <w:lang w:val="tr-TR"/>
        </w:rPr>
        <w:t>below</w:t>
      </w:r>
      <w:proofErr w:type="spellEnd"/>
      <w:r w:rsidR="003C2161" w:rsidRPr="006729A3">
        <w:rPr>
          <w:lang w:val="tr-TR"/>
        </w:rPr>
        <w:t>:</w:t>
      </w:r>
    </w:p>
    <w:p w14:paraId="11024918" w14:textId="77777777" w:rsidR="003C2161" w:rsidRPr="004503AC" w:rsidRDefault="003C2161" w:rsidP="00E251A8">
      <w:pPr>
        <w:pStyle w:val="ListeParagraf"/>
        <w:numPr>
          <w:ilvl w:val="0"/>
          <w:numId w:val="18"/>
        </w:numPr>
        <w:spacing w:before="120" w:after="120"/>
        <w:ind w:left="142" w:hanging="142"/>
        <w:rPr>
          <w:b/>
          <w:bCs/>
          <w:lang w:val="en-US"/>
        </w:rPr>
      </w:pPr>
      <w:r w:rsidRPr="004503AC">
        <w:rPr>
          <w:b/>
          <w:bCs/>
          <w:lang w:val="en-US"/>
        </w:rPr>
        <w:t>Journal of Agricultural Biotechnology</w:t>
      </w:r>
    </w:p>
    <w:p w14:paraId="1FBADC10" w14:textId="48180098" w:rsidR="003C2161" w:rsidRPr="004503AC" w:rsidRDefault="004503AC" w:rsidP="00E251A8">
      <w:pPr>
        <w:pStyle w:val="ListeParagraf"/>
        <w:numPr>
          <w:ilvl w:val="0"/>
          <w:numId w:val="18"/>
        </w:numPr>
        <w:spacing w:before="120" w:after="120"/>
        <w:ind w:left="142" w:hanging="142"/>
        <w:rPr>
          <w:lang w:val="en-US"/>
        </w:rPr>
      </w:pPr>
      <w:r w:rsidRPr="004503AC">
        <w:rPr>
          <w:lang w:val="en-US"/>
        </w:rPr>
        <w:t>Journal</w:t>
      </w:r>
      <w:r w:rsidR="003C2161" w:rsidRPr="004503AC">
        <w:rPr>
          <w:lang w:val="en-US"/>
        </w:rPr>
        <w:t xml:space="preserve"> of Business and Trade</w:t>
      </w:r>
    </w:p>
    <w:p w14:paraId="5E990A15" w14:textId="77777777" w:rsidR="003C2161" w:rsidRPr="004503AC" w:rsidRDefault="003C2161" w:rsidP="00E251A8">
      <w:pPr>
        <w:pStyle w:val="ListeParagraf"/>
        <w:numPr>
          <w:ilvl w:val="0"/>
          <w:numId w:val="18"/>
        </w:numPr>
        <w:spacing w:before="120" w:after="120"/>
        <w:ind w:left="142" w:hanging="142"/>
        <w:rPr>
          <w:lang w:val="en-US"/>
        </w:rPr>
      </w:pPr>
      <w:r w:rsidRPr="004503AC">
        <w:rPr>
          <w:lang w:val="en-US"/>
        </w:rPr>
        <w:t>Journal of Innovative Healthcare Practices</w:t>
      </w:r>
    </w:p>
    <w:p w14:paraId="3024B147" w14:textId="26BD8A41" w:rsidR="003C2161" w:rsidRPr="004503AC" w:rsidRDefault="003C2161" w:rsidP="007835F0">
      <w:pPr>
        <w:pStyle w:val="ListeParagraf"/>
        <w:numPr>
          <w:ilvl w:val="0"/>
          <w:numId w:val="18"/>
        </w:numPr>
        <w:ind w:left="142" w:right="-355" w:hanging="142"/>
        <w:rPr>
          <w:lang w:val="en-US"/>
        </w:rPr>
      </w:pPr>
      <w:r w:rsidRPr="004503AC">
        <w:rPr>
          <w:lang w:val="en-US"/>
        </w:rPr>
        <w:t>Journal of Exercise and Sport Sciences Research</w:t>
      </w:r>
    </w:p>
    <w:p w14:paraId="506DA632" w14:textId="77777777" w:rsidR="007043C1" w:rsidRPr="004503AC" w:rsidRDefault="007043C1" w:rsidP="007043C1">
      <w:pPr>
        <w:pStyle w:val="ListeParagraf"/>
        <w:ind w:left="142" w:right="-355"/>
        <w:rPr>
          <w:lang w:val="en-US"/>
        </w:rPr>
      </w:pPr>
    </w:p>
    <w:p w14:paraId="0AB1CEFB" w14:textId="1F819592" w:rsidR="003C2161" w:rsidRPr="004503AC" w:rsidRDefault="007835F0" w:rsidP="00233FB2">
      <w:pPr>
        <w:pStyle w:val="ListeParagraf"/>
        <w:numPr>
          <w:ilvl w:val="0"/>
          <w:numId w:val="18"/>
        </w:numPr>
        <w:spacing w:before="120" w:after="120"/>
        <w:ind w:left="0" w:right="-355" w:hanging="142"/>
        <w:rPr>
          <w:lang w:val="en-US"/>
        </w:rPr>
      </w:pPr>
      <w:r w:rsidRPr="004503AC">
        <w:rPr>
          <w:lang w:val="en-US"/>
        </w:rPr>
        <w:t>J</w:t>
      </w:r>
      <w:r w:rsidR="003C2161" w:rsidRPr="004503AC">
        <w:rPr>
          <w:lang w:val="en-US"/>
        </w:rPr>
        <w:t>ournal of Marine and Engineering Technology</w:t>
      </w:r>
    </w:p>
    <w:p w14:paraId="625E3305" w14:textId="77777777" w:rsidR="003C2161" w:rsidRPr="004503AC" w:rsidRDefault="003C2161" w:rsidP="00C5321B">
      <w:pPr>
        <w:pStyle w:val="ListeParagraf"/>
        <w:numPr>
          <w:ilvl w:val="0"/>
          <w:numId w:val="18"/>
        </w:numPr>
        <w:spacing w:before="120" w:after="120"/>
        <w:ind w:left="0" w:hanging="142"/>
        <w:rPr>
          <w:lang w:val="en-US"/>
        </w:rPr>
      </w:pPr>
      <w:r w:rsidRPr="004503AC">
        <w:rPr>
          <w:lang w:val="en-US"/>
        </w:rPr>
        <w:t>Journal of New Tourism Trends</w:t>
      </w:r>
    </w:p>
    <w:p w14:paraId="3BA7C036" w14:textId="77777777" w:rsidR="003C2161" w:rsidRPr="004503AC" w:rsidRDefault="003C2161" w:rsidP="00C5321B">
      <w:pPr>
        <w:pStyle w:val="ListeParagraf"/>
        <w:numPr>
          <w:ilvl w:val="0"/>
          <w:numId w:val="18"/>
        </w:numPr>
        <w:spacing w:before="120" w:after="120"/>
        <w:ind w:left="0" w:hanging="142"/>
        <w:rPr>
          <w:lang w:val="en-US"/>
        </w:rPr>
      </w:pPr>
      <w:r w:rsidRPr="004503AC">
        <w:rPr>
          <w:lang w:val="en-US"/>
        </w:rPr>
        <w:t>Journal of Smart Systems Research</w:t>
      </w:r>
    </w:p>
    <w:p w14:paraId="52D83DBA" w14:textId="7A2013E2" w:rsidR="007835F0" w:rsidRPr="004503AC" w:rsidRDefault="007835F0" w:rsidP="007835F0">
      <w:pPr>
        <w:spacing w:before="120" w:after="120"/>
        <w:rPr>
          <w:lang w:val="en-US"/>
        </w:rPr>
        <w:sectPr w:rsidR="007835F0" w:rsidRPr="004503AC" w:rsidSect="009B3D11">
          <w:type w:val="continuous"/>
          <w:pgSz w:w="11906" w:h="16838" w:code="9"/>
          <w:pgMar w:top="1418" w:right="1418" w:bottom="1418" w:left="1418" w:header="720" w:footer="720" w:gutter="0"/>
          <w:pgNumType w:start="1"/>
          <w:cols w:num="2" w:space="708"/>
          <w:docGrid w:linePitch="360"/>
        </w:sectPr>
      </w:pPr>
    </w:p>
    <w:p w14:paraId="1A7C26A5" w14:textId="07DA885E" w:rsidR="003871C5" w:rsidRPr="006729A3" w:rsidRDefault="00873183" w:rsidP="007043C1">
      <w:pPr>
        <w:pStyle w:val="Balk1"/>
        <w:rPr>
          <w:lang w:val="tr-TR"/>
        </w:rPr>
      </w:pPr>
      <w:proofErr w:type="spellStart"/>
      <w:r w:rsidRPr="006729A3">
        <w:rPr>
          <w:lang w:val="tr-TR"/>
        </w:rPr>
        <w:t>Mater</w:t>
      </w:r>
      <w:r w:rsidR="00F62759">
        <w:rPr>
          <w:lang w:val="tr-TR"/>
        </w:rPr>
        <w:t>ial</w:t>
      </w:r>
      <w:proofErr w:type="spellEnd"/>
      <w:r w:rsidR="00F62759">
        <w:rPr>
          <w:lang w:val="tr-TR"/>
        </w:rPr>
        <w:t xml:space="preserve"> </w:t>
      </w:r>
      <w:proofErr w:type="spellStart"/>
      <w:r w:rsidR="00F62759">
        <w:rPr>
          <w:lang w:val="tr-TR"/>
        </w:rPr>
        <w:t>and</w:t>
      </w:r>
      <w:proofErr w:type="spellEnd"/>
      <w:r w:rsidR="00F62759">
        <w:rPr>
          <w:lang w:val="tr-TR"/>
        </w:rPr>
        <w:t xml:space="preserve"> </w:t>
      </w:r>
      <w:proofErr w:type="spellStart"/>
      <w:r w:rsidR="00F62759">
        <w:rPr>
          <w:lang w:val="tr-TR"/>
        </w:rPr>
        <w:t>Method</w:t>
      </w:r>
      <w:proofErr w:type="spellEnd"/>
    </w:p>
    <w:p w14:paraId="6E527042" w14:textId="031E58A1" w:rsidR="006E16D2" w:rsidRPr="006729A3" w:rsidRDefault="00F62759" w:rsidP="00E251A8">
      <w:pPr>
        <w:spacing w:before="120" w:after="120" w:line="276" w:lineRule="auto"/>
        <w:rPr>
          <w:lang w:val="tr-TR"/>
        </w:rPr>
      </w:pP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path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followed</w:t>
      </w:r>
      <w:proofErr w:type="spellEnd"/>
      <w:r w:rsidRPr="00F62759">
        <w:rPr>
          <w:lang w:val="tr-TR"/>
        </w:rPr>
        <w:t xml:space="preserve"> at </w:t>
      </w:r>
      <w:proofErr w:type="spellStart"/>
      <w:r w:rsidRPr="00F62759">
        <w:rPr>
          <w:lang w:val="tr-TR"/>
        </w:rPr>
        <w:t>each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stage</w:t>
      </w:r>
      <w:proofErr w:type="spellEnd"/>
      <w:r w:rsidRPr="00F62759">
        <w:rPr>
          <w:lang w:val="tr-TR"/>
        </w:rPr>
        <w:t xml:space="preserve"> of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research</w:t>
      </w:r>
      <w:proofErr w:type="spellEnd"/>
      <w:r w:rsidRPr="00F62759">
        <w:rPr>
          <w:lang w:val="tr-TR"/>
        </w:rPr>
        <w:t xml:space="preserve"> is </w:t>
      </w:r>
      <w:proofErr w:type="spellStart"/>
      <w:r w:rsidRPr="00F62759">
        <w:rPr>
          <w:lang w:val="tr-TR"/>
        </w:rPr>
        <w:t>explained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by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concept</w:t>
      </w:r>
      <w:proofErr w:type="spellEnd"/>
      <w:r w:rsidRPr="00F62759">
        <w:rPr>
          <w:lang w:val="tr-TR"/>
        </w:rPr>
        <w:t xml:space="preserve"> of </w:t>
      </w:r>
      <w:proofErr w:type="spellStart"/>
      <w:r w:rsidRPr="00F62759">
        <w:rPr>
          <w:lang w:val="tr-TR"/>
        </w:rPr>
        <w:t>method</w:t>
      </w:r>
      <w:proofErr w:type="spellEnd"/>
      <w:r w:rsidRPr="00F62759">
        <w:rPr>
          <w:lang w:val="tr-TR"/>
        </w:rPr>
        <w:t xml:space="preserve">. </w:t>
      </w:r>
      <w:proofErr w:type="spellStart"/>
      <w:r w:rsidRPr="00F62759">
        <w:rPr>
          <w:lang w:val="tr-TR"/>
        </w:rPr>
        <w:t>Material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and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method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facilitate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examination</w:t>
      </w:r>
      <w:proofErr w:type="spellEnd"/>
      <w:r w:rsidRPr="00F62759">
        <w:rPr>
          <w:lang w:val="tr-TR"/>
        </w:rPr>
        <w:t xml:space="preserve"> of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research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and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determine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its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reliability</w:t>
      </w:r>
      <w:proofErr w:type="spellEnd"/>
      <w:r w:rsidRPr="00F62759">
        <w:rPr>
          <w:lang w:val="tr-TR"/>
        </w:rPr>
        <w:t xml:space="preserve">. Information </w:t>
      </w:r>
      <w:proofErr w:type="spellStart"/>
      <w:r w:rsidRPr="00F62759">
        <w:rPr>
          <w:lang w:val="tr-TR"/>
        </w:rPr>
        <w:t>such</w:t>
      </w:r>
      <w:proofErr w:type="spellEnd"/>
      <w:r w:rsidRPr="00F62759">
        <w:rPr>
          <w:lang w:val="tr-TR"/>
        </w:rPr>
        <w:t xml:space="preserve"> as how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research</w:t>
      </w:r>
      <w:proofErr w:type="spellEnd"/>
      <w:r w:rsidRPr="00F62759">
        <w:rPr>
          <w:lang w:val="tr-TR"/>
        </w:rPr>
        <w:t xml:space="preserve"> is </w:t>
      </w:r>
      <w:proofErr w:type="spellStart"/>
      <w:r w:rsidRPr="00F62759">
        <w:rPr>
          <w:lang w:val="tr-TR"/>
        </w:rPr>
        <w:t>designed</w:t>
      </w:r>
      <w:proofErr w:type="spellEnd"/>
      <w:r w:rsidRPr="00F62759">
        <w:rPr>
          <w:lang w:val="tr-TR"/>
        </w:rPr>
        <w:t xml:space="preserve">, </w:t>
      </w:r>
      <w:proofErr w:type="spellStart"/>
      <w:r w:rsidRPr="00F62759">
        <w:rPr>
          <w:lang w:val="tr-TR"/>
        </w:rPr>
        <w:t>what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research</w:t>
      </w:r>
      <w:proofErr w:type="spellEnd"/>
      <w:r w:rsidRPr="00F62759">
        <w:rPr>
          <w:lang w:val="tr-TR"/>
        </w:rPr>
        <w:t xml:space="preserve"> problem is, </w:t>
      </w:r>
      <w:proofErr w:type="spellStart"/>
      <w:r w:rsidRPr="00F62759">
        <w:rPr>
          <w:lang w:val="tr-TR"/>
        </w:rPr>
        <w:t>which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variables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are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discussed</w:t>
      </w:r>
      <w:proofErr w:type="spellEnd"/>
      <w:r w:rsidRPr="00F62759">
        <w:rPr>
          <w:lang w:val="tr-TR"/>
        </w:rPr>
        <w:t xml:space="preserve"> in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theoretical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framework</w:t>
      </w:r>
      <w:proofErr w:type="spellEnd"/>
      <w:r w:rsidRPr="00F62759">
        <w:rPr>
          <w:lang w:val="tr-TR"/>
        </w:rPr>
        <w:t xml:space="preserve">, </w:t>
      </w:r>
      <w:proofErr w:type="spellStart"/>
      <w:r w:rsidRPr="00F62759">
        <w:rPr>
          <w:lang w:val="tr-TR"/>
        </w:rPr>
        <w:t>what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hypothesis</w:t>
      </w:r>
      <w:proofErr w:type="spellEnd"/>
      <w:r w:rsidRPr="00F62759">
        <w:rPr>
          <w:lang w:val="tr-TR"/>
        </w:rPr>
        <w:t xml:space="preserve"> is, how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gramStart"/>
      <w:r w:rsidRPr="00F62759">
        <w:rPr>
          <w:lang w:val="tr-TR"/>
        </w:rPr>
        <w:t>data</w:t>
      </w:r>
      <w:proofErr w:type="gram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are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obtained</w:t>
      </w:r>
      <w:proofErr w:type="spellEnd"/>
      <w:r w:rsidRPr="00F62759">
        <w:rPr>
          <w:lang w:val="tr-TR"/>
        </w:rPr>
        <w:t xml:space="preserve">, how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data </w:t>
      </w:r>
      <w:proofErr w:type="spellStart"/>
      <w:r w:rsidRPr="00F62759">
        <w:rPr>
          <w:lang w:val="tr-TR"/>
        </w:rPr>
        <w:t>are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analysed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should</w:t>
      </w:r>
      <w:proofErr w:type="spellEnd"/>
      <w:r w:rsidRPr="00F62759">
        <w:rPr>
          <w:lang w:val="tr-TR"/>
        </w:rPr>
        <w:t xml:space="preserve"> be </w:t>
      </w:r>
      <w:proofErr w:type="spellStart"/>
      <w:r w:rsidRPr="00F62759">
        <w:rPr>
          <w:lang w:val="tr-TR"/>
        </w:rPr>
        <w:t>included</w:t>
      </w:r>
      <w:proofErr w:type="spellEnd"/>
      <w:r w:rsidRPr="00F62759">
        <w:rPr>
          <w:lang w:val="tr-TR"/>
        </w:rPr>
        <w:t xml:space="preserve"> in </w:t>
      </w:r>
      <w:proofErr w:type="spellStart"/>
      <w:r w:rsidRPr="00F62759">
        <w:rPr>
          <w:lang w:val="tr-TR"/>
        </w:rPr>
        <w:t>this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section</w:t>
      </w:r>
      <w:proofErr w:type="spellEnd"/>
      <w:r w:rsidRPr="00F62759">
        <w:rPr>
          <w:lang w:val="tr-TR"/>
        </w:rPr>
        <w:t xml:space="preserve">. </w:t>
      </w:r>
      <w:proofErr w:type="spellStart"/>
      <w:r w:rsidRPr="00F62759">
        <w:rPr>
          <w:lang w:val="tr-TR"/>
        </w:rPr>
        <w:t>If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several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methods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are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explained</w:t>
      </w:r>
      <w:proofErr w:type="spellEnd"/>
      <w:r w:rsidRPr="00F62759">
        <w:rPr>
          <w:lang w:val="tr-TR"/>
        </w:rPr>
        <w:t xml:space="preserve">, they can be </w:t>
      </w:r>
      <w:proofErr w:type="spellStart"/>
      <w:r w:rsidRPr="00F62759">
        <w:rPr>
          <w:lang w:val="tr-TR"/>
        </w:rPr>
        <w:t>divided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into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sub-sections</w:t>
      </w:r>
      <w:proofErr w:type="spellEnd"/>
      <w:r w:rsidRPr="00F62759">
        <w:rPr>
          <w:lang w:val="tr-TR"/>
        </w:rPr>
        <w:t xml:space="preserve">.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methods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available</w:t>
      </w:r>
      <w:proofErr w:type="spellEnd"/>
      <w:r w:rsidRPr="00F62759">
        <w:rPr>
          <w:lang w:val="tr-TR"/>
        </w:rPr>
        <w:t xml:space="preserve"> in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literature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should</w:t>
      </w:r>
      <w:proofErr w:type="spellEnd"/>
      <w:r w:rsidRPr="00F62759">
        <w:rPr>
          <w:lang w:val="tr-TR"/>
        </w:rPr>
        <w:t xml:space="preserve"> be </w:t>
      </w:r>
      <w:proofErr w:type="spellStart"/>
      <w:r w:rsidRPr="00F62759">
        <w:rPr>
          <w:lang w:val="tr-TR"/>
        </w:rPr>
        <w:t>mentioned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by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citing</w:t>
      </w:r>
      <w:proofErr w:type="spellEnd"/>
      <w:r w:rsidRPr="00F62759">
        <w:rPr>
          <w:lang w:val="tr-TR"/>
        </w:rPr>
        <w:t xml:space="preserve"> reference [4]. </w:t>
      </w:r>
      <w:proofErr w:type="spellStart"/>
      <w:r w:rsidRPr="00F62759">
        <w:rPr>
          <w:lang w:val="tr-TR"/>
        </w:rPr>
        <w:t>When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giving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consecutive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literatures</w:t>
      </w:r>
      <w:proofErr w:type="spellEnd"/>
      <w:r w:rsidRPr="00F62759">
        <w:rPr>
          <w:lang w:val="tr-TR"/>
        </w:rPr>
        <w:t xml:space="preserve">, a </w:t>
      </w:r>
      <w:proofErr w:type="spellStart"/>
      <w:r w:rsidRPr="00F62759">
        <w:rPr>
          <w:lang w:val="tr-TR"/>
        </w:rPr>
        <w:t>hyphen</w:t>
      </w:r>
      <w:proofErr w:type="spellEnd"/>
      <w:r w:rsidRPr="00F62759">
        <w:rPr>
          <w:lang w:val="tr-TR"/>
        </w:rPr>
        <w:t xml:space="preserve"> is </w:t>
      </w:r>
      <w:proofErr w:type="spellStart"/>
      <w:r w:rsidRPr="00F62759">
        <w:rPr>
          <w:lang w:val="tr-TR"/>
        </w:rPr>
        <w:t>placed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between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them</w:t>
      </w:r>
      <w:proofErr w:type="spellEnd"/>
      <w:r w:rsidRPr="00F62759">
        <w:rPr>
          <w:lang w:val="tr-TR"/>
        </w:rPr>
        <w:t xml:space="preserve"> [4-8]. </w:t>
      </w:r>
      <w:proofErr w:type="spellStart"/>
      <w:r w:rsidRPr="00F62759">
        <w:rPr>
          <w:lang w:val="tr-TR"/>
        </w:rPr>
        <w:t>Material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and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method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should</w:t>
      </w:r>
      <w:proofErr w:type="spellEnd"/>
      <w:r w:rsidRPr="00F62759">
        <w:rPr>
          <w:lang w:val="tr-TR"/>
        </w:rPr>
        <w:t xml:space="preserve"> be </w:t>
      </w:r>
      <w:proofErr w:type="spellStart"/>
      <w:r w:rsidRPr="00F62759">
        <w:rPr>
          <w:lang w:val="tr-TR"/>
        </w:rPr>
        <w:t>written</w:t>
      </w:r>
      <w:proofErr w:type="spellEnd"/>
      <w:r w:rsidRPr="00F62759">
        <w:rPr>
          <w:lang w:val="tr-TR"/>
        </w:rPr>
        <w:t xml:space="preserve"> in </w:t>
      </w:r>
      <w:proofErr w:type="spellStart"/>
      <w:r w:rsidRPr="00F62759">
        <w:rPr>
          <w:lang w:val="tr-TR"/>
        </w:rPr>
        <w:t>detail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and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continuity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should</w:t>
      </w:r>
      <w:proofErr w:type="spellEnd"/>
      <w:r w:rsidRPr="00F62759">
        <w:rPr>
          <w:lang w:val="tr-TR"/>
        </w:rPr>
        <w:t xml:space="preserve"> be </w:t>
      </w:r>
      <w:proofErr w:type="spellStart"/>
      <w:r w:rsidRPr="00F62759">
        <w:rPr>
          <w:lang w:val="tr-TR"/>
        </w:rPr>
        <w:t>ensured</w:t>
      </w:r>
      <w:proofErr w:type="spellEnd"/>
      <w:r w:rsidRPr="00F62759">
        <w:rPr>
          <w:lang w:val="tr-TR"/>
        </w:rPr>
        <w:t xml:space="preserve"> in </w:t>
      </w:r>
      <w:proofErr w:type="spellStart"/>
      <w:r w:rsidRPr="00F62759">
        <w:rPr>
          <w:lang w:val="tr-TR"/>
        </w:rPr>
        <w:t>the</w:t>
      </w:r>
      <w:proofErr w:type="spellEnd"/>
      <w:r w:rsidRPr="00F62759">
        <w:rPr>
          <w:lang w:val="tr-TR"/>
        </w:rPr>
        <w:t xml:space="preserve"> </w:t>
      </w:r>
      <w:proofErr w:type="spellStart"/>
      <w:r w:rsidRPr="00F62759">
        <w:rPr>
          <w:lang w:val="tr-TR"/>
        </w:rPr>
        <w:t>text</w:t>
      </w:r>
      <w:proofErr w:type="spellEnd"/>
      <w:r w:rsidRPr="00F62759">
        <w:rPr>
          <w:lang w:val="tr-TR"/>
        </w:rPr>
        <w:t>.</w:t>
      </w:r>
    </w:p>
    <w:p w14:paraId="40B82476" w14:textId="1D3E965C" w:rsidR="00873183" w:rsidRPr="006729A3" w:rsidRDefault="0042048D" w:rsidP="007043C1">
      <w:pPr>
        <w:pStyle w:val="Balk1"/>
        <w:rPr>
          <w:lang w:val="tr-TR"/>
        </w:rPr>
      </w:pPr>
      <w:proofErr w:type="spellStart"/>
      <w:r>
        <w:rPr>
          <w:lang w:val="tr-TR"/>
        </w:rPr>
        <w:t>Results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Discussion</w:t>
      </w:r>
      <w:proofErr w:type="spellEnd"/>
    </w:p>
    <w:p w14:paraId="6C71BA81" w14:textId="77777777" w:rsidR="0042048D" w:rsidRDefault="0042048D" w:rsidP="00E251A8">
      <w:pPr>
        <w:spacing w:before="120" w:after="120" w:line="276" w:lineRule="auto"/>
        <w:rPr>
          <w:lang w:val="tr-TR"/>
        </w:rPr>
      </w:pP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results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obtained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by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analysing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research</w:t>
      </w:r>
      <w:proofErr w:type="spellEnd"/>
      <w:r w:rsidRPr="0042048D">
        <w:rPr>
          <w:lang w:val="tr-TR"/>
        </w:rPr>
        <w:t xml:space="preserve"> </w:t>
      </w:r>
      <w:proofErr w:type="gramStart"/>
      <w:r w:rsidRPr="0042048D">
        <w:rPr>
          <w:lang w:val="tr-TR"/>
        </w:rPr>
        <w:t>data</w:t>
      </w:r>
      <w:proofErr w:type="gram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are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expressed</w:t>
      </w:r>
      <w:proofErr w:type="spellEnd"/>
      <w:r w:rsidRPr="0042048D">
        <w:rPr>
          <w:lang w:val="tr-TR"/>
        </w:rPr>
        <w:t xml:space="preserve"> as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findings</w:t>
      </w:r>
      <w:proofErr w:type="spellEnd"/>
      <w:r w:rsidRPr="0042048D">
        <w:rPr>
          <w:lang w:val="tr-TR"/>
        </w:rPr>
        <w:t xml:space="preserve"> of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research</w:t>
      </w:r>
      <w:proofErr w:type="spellEnd"/>
      <w:r w:rsidRPr="0042048D">
        <w:rPr>
          <w:lang w:val="tr-TR"/>
        </w:rPr>
        <w:t xml:space="preserve">. </w:t>
      </w:r>
      <w:proofErr w:type="spellStart"/>
      <w:r w:rsidRPr="0042048D">
        <w:rPr>
          <w:lang w:val="tr-TR"/>
        </w:rPr>
        <w:t>Findings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are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presented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through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tables</w:t>
      </w:r>
      <w:proofErr w:type="spellEnd"/>
      <w:r w:rsidRPr="0042048D">
        <w:rPr>
          <w:lang w:val="tr-TR"/>
        </w:rPr>
        <w:t xml:space="preserve">, </w:t>
      </w:r>
      <w:proofErr w:type="spellStart"/>
      <w:r w:rsidRPr="0042048D">
        <w:rPr>
          <w:lang w:val="tr-TR"/>
        </w:rPr>
        <w:t>figures</w:t>
      </w:r>
      <w:proofErr w:type="spellEnd"/>
      <w:r w:rsidRPr="0042048D">
        <w:rPr>
          <w:lang w:val="tr-TR"/>
        </w:rPr>
        <w:t xml:space="preserve">, </w:t>
      </w:r>
      <w:proofErr w:type="spellStart"/>
      <w:r w:rsidRPr="0042048D">
        <w:rPr>
          <w:lang w:val="tr-TR"/>
        </w:rPr>
        <w:t>graphs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or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calculations</w:t>
      </w:r>
      <w:proofErr w:type="spellEnd"/>
      <w:r w:rsidRPr="0042048D">
        <w:rPr>
          <w:lang w:val="tr-TR"/>
        </w:rPr>
        <w:t xml:space="preserve">. </w:t>
      </w:r>
      <w:proofErr w:type="spellStart"/>
      <w:r w:rsidRPr="0042048D">
        <w:rPr>
          <w:lang w:val="tr-TR"/>
        </w:rPr>
        <w:t>Extensive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quotations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and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discussion</w:t>
      </w:r>
      <w:proofErr w:type="spellEnd"/>
      <w:r w:rsidRPr="0042048D">
        <w:rPr>
          <w:lang w:val="tr-TR"/>
        </w:rPr>
        <w:t xml:space="preserve"> of </w:t>
      </w:r>
      <w:proofErr w:type="spellStart"/>
      <w:r w:rsidRPr="0042048D">
        <w:rPr>
          <w:lang w:val="tr-TR"/>
        </w:rPr>
        <w:t>published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literature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should</w:t>
      </w:r>
      <w:proofErr w:type="spellEnd"/>
      <w:r w:rsidRPr="0042048D">
        <w:rPr>
          <w:lang w:val="tr-TR"/>
        </w:rPr>
        <w:t xml:space="preserve"> be </w:t>
      </w:r>
      <w:proofErr w:type="spellStart"/>
      <w:r w:rsidRPr="0042048D">
        <w:rPr>
          <w:lang w:val="tr-TR"/>
        </w:rPr>
        <w:t>avoided</w:t>
      </w:r>
      <w:proofErr w:type="spellEnd"/>
      <w:r w:rsidRPr="0042048D">
        <w:rPr>
          <w:lang w:val="tr-TR"/>
        </w:rPr>
        <w:t xml:space="preserve">. </w:t>
      </w:r>
      <w:proofErr w:type="spellStart"/>
      <w:r w:rsidRPr="0042048D">
        <w:rPr>
          <w:lang w:val="tr-TR"/>
        </w:rPr>
        <w:t>This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section</w:t>
      </w:r>
      <w:proofErr w:type="spellEnd"/>
      <w:r w:rsidRPr="0042048D">
        <w:rPr>
          <w:lang w:val="tr-TR"/>
        </w:rPr>
        <w:t xml:space="preserve"> can be </w:t>
      </w:r>
      <w:proofErr w:type="spellStart"/>
      <w:r w:rsidRPr="0042048D">
        <w:rPr>
          <w:lang w:val="tr-TR"/>
        </w:rPr>
        <w:t>divided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into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sub-headings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or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combined</w:t>
      </w:r>
      <w:proofErr w:type="spellEnd"/>
      <w:r w:rsidRPr="0042048D">
        <w:rPr>
          <w:lang w:val="tr-TR"/>
        </w:rPr>
        <w:t>.</w:t>
      </w:r>
    </w:p>
    <w:p w14:paraId="55032878" w14:textId="696D63A0" w:rsidR="00CB7C2A" w:rsidRPr="006729A3" w:rsidRDefault="0042048D" w:rsidP="00E251A8">
      <w:pPr>
        <w:spacing w:before="120" w:after="120" w:line="276" w:lineRule="auto"/>
        <w:rPr>
          <w:lang w:val="tr-TR"/>
        </w:rPr>
      </w:pPr>
      <w:proofErr w:type="spellStart"/>
      <w:r w:rsidRPr="0042048D">
        <w:rPr>
          <w:lang w:val="tr-TR"/>
        </w:rPr>
        <w:t>In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discussion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section</w:t>
      </w:r>
      <w:proofErr w:type="spellEnd"/>
      <w:r w:rsidRPr="0042048D">
        <w:rPr>
          <w:lang w:val="tr-TR"/>
        </w:rPr>
        <w:t xml:space="preserve">; </w:t>
      </w:r>
      <w:proofErr w:type="spellStart"/>
      <w:r w:rsidRPr="0042048D">
        <w:rPr>
          <w:lang w:val="tr-TR"/>
        </w:rPr>
        <w:t>while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interpreting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possible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reasons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for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findings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obtained</w:t>
      </w:r>
      <w:proofErr w:type="spellEnd"/>
      <w:r w:rsidRPr="0042048D">
        <w:rPr>
          <w:lang w:val="tr-TR"/>
        </w:rPr>
        <w:t xml:space="preserve">,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findings</w:t>
      </w:r>
      <w:proofErr w:type="spellEnd"/>
      <w:r w:rsidRPr="0042048D">
        <w:rPr>
          <w:lang w:val="tr-TR"/>
        </w:rPr>
        <w:t xml:space="preserve"> of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current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study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are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compared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with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findings</w:t>
      </w:r>
      <w:proofErr w:type="spellEnd"/>
      <w:r w:rsidRPr="0042048D">
        <w:rPr>
          <w:lang w:val="tr-TR"/>
        </w:rPr>
        <w:t xml:space="preserve"> of </w:t>
      </w:r>
      <w:proofErr w:type="spellStart"/>
      <w:r w:rsidRPr="0042048D">
        <w:rPr>
          <w:lang w:val="tr-TR"/>
        </w:rPr>
        <w:t>similar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studies</w:t>
      </w:r>
      <w:proofErr w:type="spellEnd"/>
      <w:r w:rsidRPr="0042048D">
        <w:rPr>
          <w:lang w:val="tr-TR"/>
        </w:rPr>
        <w:t xml:space="preserve"> in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literature</w:t>
      </w:r>
      <w:proofErr w:type="spellEnd"/>
      <w:r w:rsidRPr="0042048D">
        <w:rPr>
          <w:lang w:val="tr-TR"/>
        </w:rPr>
        <w:t>.</w:t>
      </w:r>
    </w:p>
    <w:p w14:paraId="5A61BE64" w14:textId="7914EDE1" w:rsidR="008A5776" w:rsidRPr="006729A3" w:rsidRDefault="0042048D" w:rsidP="00971C3E">
      <w:pPr>
        <w:pStyle w:val="Balk2"/>
        <w:rPr>
          <w:lang w:val="tr-TR"/>
        </w:rPr>
      </w:pPr>
      <w:proofErr w:type="spellStart"/>
      <w:r>
        <w:rPr>
          <w:lang w:val="tr-TR"/>
        </w:rPr>
        <w:lastRenderedPageBreak/>
        <w:t>Preparation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Figures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Tables</w:t>
      </w:r>
      <w:proofErr w:type="spellEnd"/>
    </w:p>
    <w:p w14:paraId="72D1D7F8" w14:textId="182C70FC" w:rsidR="008A5776" w:rsidRPr="006729A3" w:rsidRDefault="0042048D" w:rsidP="00D12836">
      <w:pPr>
        <w:spacing w:before="120" w:after="120" w:line="276" w:lineRule="auto"/>
        <w:rPr>
          <w:lang w:val="tr-TR"/>
        </w:rPr>
      </w:pPr>
      <w:proofErr w:type="spellStart"/>
      <w:r w:rsidRPr="0042048D">
        <w:rPr>
          <w:lang w:val="tr-TR"/>
        </w:rPr>
        <w:t>Authors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are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obliged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to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write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all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figures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and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tables</w:t>
      </w:r>
      <w:proofErr w:type="spellEnd"/>
      <w:r w:rsidRPr="0042048D">
        <w:rPr>
          <w:lang w:val="tr-TR"/>
        </w:rPr>
        <w:t xml:space="preserve"> in </w:t>
      </w:r>
      <w:proofErr w:type="spellStart"/>
      <w:r w:rsidRPr="0042048D">
        <w:rPr>
          <w:lang w:val="tr-TR"/>
        </w:rPr>
        <w:t>appropriate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places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within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article</w:t>
      </w:r>
      <w:proofErr w:type="spellEnd"/>
      <w:r w:rsidRPr="0042048D">
        <w:rPr>
          <w:lang w:val="tr-TR"/>
        </w:rPr>
        <w:t xml:space="preserve">. </w:t>
      </w:r>
      <w:proofErr w:type="spellStart"/>
      <w:r w:rsidRPr="0042048D">
        <w:rPr>
          <w:lang w:val="tr-TR"/>
        </w:rPr>
        <w:t>Figures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and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tables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should</w:t>
      </w:r>
      <w:proofErr w:type="spellEnd"/>
      <w:r w:rsidRPr="0042048D">
        <w:rPr>
          <w:lang w:val="tr-TR"/>
        </w:rPr>
        <w:t xml:space="preserve"> not be </w:t>
      </w:r>
      <w:proofErr w:type="spellStart"/>
      <w:r w:rsidRPr="0042048D">
        <w:rPr>
          <w:lang w:val="tr-TR"/>
        </w:rPr>
        <w:t>presented</w:t>
      </w:r>
      <w:proofErr w:type="spellEnd"/>
      <w:r w:rsidRPr="0042048D">
        <w:rPr>
          <w:lang w:val="tr-TR"/>
        </w:rPr>
        <w:t xml:space="preserve"> in </w:t>
      </w:r>
      <w:proofErr w:type="spellStart"/>
      <w:r w:rsidRPr="0042048D">
        <w:rPr>
          <w:lang w:val="tr-TR"/>
        </w:rPr>
        <w:t>separate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files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and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should</w:t>
      </w:r>
      <w:proofErr w:type="spellEnd"/>
      <w:r w:rsidRPr="0042048D">
        <w:rPr>
          <w:lang w:val="tr-TR"/>
        </w:rPr>
        <w:t xml:space="preserve"> not be </w:t>
      </w:r>
      <w:proofErr w:type="spellStart"/>
      <w:r w:rsidRPr="0042048D">
        <w:rPr>
          <w:lang w:val="tr-TR"/>
        </w:rPr>
        <w:t>attached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to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end</w:t>
      </w:r>
      <w:proofErr w:type="spellEnd"/>
      <w:r w:rsidRPr="0042048D">
        <w:rPr>
          <w:lang w:val="tr-TR"/>
        </w:rPr>
        <w:t xml:space="preserve"> of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article</w:t>
      </w:r>
      <w:proofErr w:type="spellEnd"/>
      <w:r w:rsidRPr="0042048D">
        <w:rPr>
          <w:lang w:val="tr-TR"/>
        </w:rPr>
        <w:t xml:space="preserve">. </w:t>
      </w:r>
      <w:proofErr w:type="spellStart"/>
      <w:r w:rsidRPr="0042048D">
        <w:rPr>
          <w:lang w:val="tr-TR"/>
        </w:rPr>
        <w:t>Figures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and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Tables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should</w:t>
      </w:r>
      <w:proofErr w:type="spellEnd"/>
      <w:r w:rsidRPr="0042048D">
        <w:rPr>
          <w:lang w:val="tr-TR"/>
        </w:rPr>
        <w:t xml:space="preserve"> be </w:t>
      </w:r>
      <w:proofErr w:type="spellStart"/>
      <w:r w:rsidRPr="0042048D">
        <w:rPr>
          <w:lang w:val="tr-TR"/>
        </w:rPr>
        <w:t>appropriately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numbered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with</w:t>
      </w:r>
      <w:proofErr w:type="spellEnd"/>
      <w:r w:rsidRPr="0042048D">
        <w:rPr>
          <w:lang w:val="tr-TR"/>
        </w:rPr>
        <w:t xml:space="preserve"> a </w:t>
      </w:r>
      <w:proofErr w:type="spellStart"/>
      <w:r w:rsidRPr="0042048D">
        <w:rPr>
          <w:lang w:val="tr-TR"/>
        </w:rPr>
        <w:t>descriptive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title</w:t>
      </w:r>
      <w:proofErr w:type="spellEnd"/>
      <w:r w:rsidRPr="0042048D">
        <w:rPr>
          <w:lang w:val="tr-TR"/>
        </w:rPr>
        <w:t xml:space="preserve">. </w:t>
      </w:r>
      <w:proofErr w:type="spellStart"/>
      <w:r w:rsidRPr="0042048D">
        <w:rPr>
          <w:lang w:val="tr-TR"/>
        </w:rPr>
        <w:t>Each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Figure</w:t>
      </w:r>
      <w:proofErr w:type="spellEnd"/>
      <w:r w:rsidRPr="0042048D">
        <w:rPr>
          <w:lang w:val="tr-TR"/>
        </w:rPr>
        <w:t>/</w:t>
      </w:r>
      <w:proofErr w:type="spellStart"/>
      <w:r w:rsidRPr="0042048D">
        <w:rPr>
          <w:lang w:val="tr-TR"/>
        </w:rPr>
        <w:t>Table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should</w:t>
      </w:r>
      <w:proofErr w:type="spellEnd"/>
      <w:r w:rsidRPr="0042048D">
        <w:rPr>
          <w:lang w:val="tr-TR"/>
        </w:rPr>
        <w:t xml:space="preserve"> be </w:t>
      </w:r>
      <w:proofErr w:type="spellStart"/>
      <w:r w:rsidRPr="0042048D">
        <w:rPr>
          <w:lang w:val="tr-TR"/>
        </w:rPr>
        <w:t>explained</w:t>
      </w:r>
      <w:proofErr w:type="spellEnd"/>
      <w:r w:rsidRPr="0042048D">
        <w:rPr>
          <w:lang w:val="tr-TR"/>
        </w:rPr>
        <w:t xml:space="preserve"> in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text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by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referring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to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relevant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Figure</w:t>
      </w:r>
      <w:proofErr w:type="spellEnd"/>
      <w:r w:rsidRPr="0042048D">
        <w:rPr>
          <w:lang w:val="tr-TR"/>
        </w:rPr>
        <w:t>/</w:t>
      </w:r>
      <w:proofErr w:type="spellStart"/>
      <w:r w:rsidRPr="0042048D">
        <w:rPr>
          <w:lang w:val="tr-TR"/>
        </w:rPr>
        <w:t>Table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number</w:t>
      </w:r>
      <w:proofErr w:type="spellEnd"/>
      <w:r w:rsidRPr="0042048D">
        <w:rPr>
          <w:lang w:val="tr-TR"/>
        </w:rPr>
        <w:t xml:space="preserve">. </w:t>
      </w:r>
      <w:proofErr w:type="spellStart"/>
      <w:r w:rsidRPr="0042048D">
        <w:rPr>
          <w:lang w:val="tr-TR"/>
        </w:rPr>
        <w:t>Any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Figure</w:t>
      </w:r>
      <w:proofErr w:type="spellEnd"/>
      <w:r w:rsidRPr="0042048D">
        <w:rPr>
          <w:lang w:val="tr-TR"/>
        </w:rPr>
        <w:t>/</w:t>
      </w:r>
      <w:proofErr w:type="spellStart"/>
      <w:r w:rsidRPr="0042048D">
        <w:rPr>
          <w:lang w:val="tr-TR"/>
        </w:rPr>
        <w:t>Table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that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cannot</w:t>
      </w:r>
      <w:proofErr w:type="spellEnd"/>
      <w:r w:rsidRPr="0042048D">
        <w:rPr>
          <w:lang w:val="tr-TR"/>
        </w:rPr>
        <w:t xml:space="preserve"> be </w:t>
      </w:r>
      <w:proofErr w:type="spellStart"/>
      <w:r w:rsidRPr="0042048D">
        <w:rPr>
          <w:lang w:val="tr-TR"/>
        </w:rPr>
        <w:t>explained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or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numbered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may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cause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manuscript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to</w:t>
      </w:r>
      <w:proofErr w:type="spellEnd"/>
      <w:r w:rsidRPr="0042048D">
        <w:rPr>
          <w:lang w:val="tr-TR"/>
        </w:rPr>
        <w:t xml:space="preserve"> be </w:t>
      </w:r>
      <w:proofErr w:type="spellStart"/>
      <w:r w:rsidRPr="0042048D">
        <w:rPr>
          <w:lang w:val="tr-TR"/>
        </w:rPr>
        <w:t>rejected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without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review</w:t>
      </w:r>
      <w:proofErr w:type="spellEnd"/>
      <w:r w:rsidRPr="0042048D">
        <w:rPr>
          <w:lang w:val="tr-TR"/>
        </w:rPr>
        <w:t>.</w:t>
      </w:r>
    </w:p>
    <w:p w14:paraId="77573688" w14:textId="701BECFB" w:rsidR="008A5776" w:rsidRPr="006729A3" w:rsidRDefault="0042048D" w:rsidP="006F638D">
      <w:pPr>
        <w:pStyle w:val="Balk3"/>
      </w:pPr>
      <w:proofErr w:type="spellStart"/>
      <w:r>
        <w:t>Formatting</w:t>
      </w:r>
      <w:proofErr w:type="spellEnd"/>
      <w:r>
        <w:t xml:space="preserve"> </w:t>
      </w:r>
      <w:proofErr w:type="spellStart"/>
      <w:r>
        <w:t>Tables</w:t>
      </w:r>
      <w:proofErr w:type="spellEnd"/>
    </w:p>
    <w:p w14:paraId="2FB40AD9" w14:textId="1219EA3B" w:rsidR="00CD17D5" w:rsidRPr="006729A3" w:rsidRDefault="0042048D" w:rsidP="00E251A8">
      <w:pPr>
        <w:spacing w:before="120" w:after="120" w:line="276" w:lineRule="auto"/>
        <w:rPr>
          <w:lang w:val="tr-TR"/>
        </w:rPr>
      </w:pP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table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should</w:t>
      </w:r>
      <w:proofErr w:type="spellEnd"/>
      <w:r w:rsidRPr="0042048D">
        <w:rPr>
          <w:lang w:val="tr-TR"/>
        </w:rPr>
        <w:t xml:space="preserve"> be </w:t>
      </w:r>
      <w:proofErr w:type="spellStart"/>
      <w:r w:rsidRPr="0042048D">
        <w:rPr>
          <w:lang w:val="tr-TR"/>
        </w:rPr>
        <w:t>prepared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using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table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tool</w:t>
      </w:r>
      <w:proofErr w:type="spellEnd"/>
      <w:r w:rsidRPr="0042048D">
        <w:rPr>
          <w:lang w:val="tr-TR"/>
        </w:rPr>
        <w:t xml:space="preserve"> in Microsoft Word </w:t>
      </w:r>
      <w:proofErr w:type="spellStart"/>
      <w:r w:rsidRPr="0042048D">
        <w:rPr>
          <w:lang w:val="tr-TR"/>
        </w:rPr>
        <w:t>and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each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table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should</w:t>
      </w:r>
      <w:proofErr w:type="spellEnd"/>
      <w:r w:rsidRPr="0042048D">
        <w:rPr>
          <w:lang w:val="tr-TR"/>
        </w:rPr>
        <w:t xml:space="preserve"> be </w:t>
      </w:r>
      <w:proofErr w:type="spellStart"/>
      <w:r w:rsidRPr="0042048D">
        <w:rPr>
          <w:lang w:val="tr-TR"/>
        </w:rPr>
        <w:t>cited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consecutively</w:t>
      </w:r>
      <w:proofErr w:type="spellEnd"/>
      <w:r w:rsidRPr="0042048D">
        <w:rPr>
          <w:lang w:val="tr-TR"/>
        </w:rPr>
        <w:t xml:space="preserve"> in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text</w:t>
      </w:r>
      <w:proofErr w:type="spellEnd"/>
      <w:r w:rsidRPr="0042048D">
        <w:rPr>
          <w:lang w:val="tr-TR"/>
        </w:rPr>
        <w:t xml:space="preserve">. </w:t>
      </w:r>
      <w:proofErr w:type="spellStart"/>
      <w:r w:rsidRPr="0042048D">
        <w:rPr>
          <w:lang w:val="tr-TR"/>
        </w:rPr>
        <w:t>Each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table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should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have</w:t>
      </w:r>
      <w:proofErr w:type="spellEnd"/>
      <w:r w:rsidRPr="0042048D">
        <w:rPr>
          <w:lang w:val="tr-TR"/>
        </w:rPr>
        <w:t xml:space="preserve"> a </w:t>
      </w:r>
      <w:proofErr w:type="spellStart"/>
      <w:r w:rsidRPr="0042048D">
        <w:rPr>
          <w:lang w:val="tr-TR"/>
        </w:rPr>
        <w:t>descriptive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title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and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if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numerical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measurements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are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given</w:t>
      </w:r>
      <w:proofErr w:type="spellEnd"/>
      <w:r w:rsidRPr="0042048D">
        <w:rPr>
          <w:lang w:val="tr-TR"/>
        </w:rPr>
        <w:t xml:space="preserve">,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units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should</w:t>
      </w:r>
      <w:proofErr w:type="spellEnd"/>
      <w:r w:rsidRPr="0042048D">
        <w:rPr>
          <w:lang w:val="tr-TR"/>
        </w:rPr>
        <w:t xml:space="preserve"> be </w:t>
      </w:r>
      <w:proofErr w:type="spellStart"/>
      <w:r w:rsidRPr="0042048D">
        <w:rPr>
          <w:lang w:val="tr-TR"/>
        </w:rPr>
        <w:t>included</w:t>
      </w:r>
      <w:proofErr w:type="spellEnd"/>
      <w:r w:rsidRPr="0042048D">
        <w:rPr>
          <w:lang w:val="tr-TR"/>
        </w:rPr>
        <w:t xml:space="preserve"> in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column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heading</w:t>
      </w:r>
      <w:proofErr w:type="spellEnd"/>
      <w:r w:rsidRPr="0042048D">
        <w:rPr>
          <w:lang w:val="tr-TR"/>
        </w:rPr>
        <w:t xml:space="preserve">.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basic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writing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rules</w:t>
      </w:r>
      <w:proofErr w:type="spellEnd"/>
      <w:r w:rsidRPr="0042048D">
        <w:rPr>
          <w:lang w:val="tr-TR"/>
        </w:rPr>
        <w:t xml:space="preserve"> of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article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are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summarised</w:t>
      </w:r>
      <w:proofErr w:type="spellEnd"/>
      <w:r w:rsidRPr="0042048D">
        <w:rPr>
          <w:lang w:val="tr-TR"/>
        </w:rPr>
        <w:t xml:space="preserve"> in </w:t>
      </w:r>
      <w:proofErr w:type="spellStart"/>
      <w:r w:rsidRPr="0042048D">
        <w:rPr>
          <w:lang w:val="tr-TR"/>
        </w:rPr>
        <w:t>Table</w:t>
      </w:r>
      <w:proofErr w:type="spellEnd"/>
      <w:r w:rsidRPr="0042048D">
        <w:rPr>
          <w:lang w:val="tr-TR"/>
        </w:rPr>
        <w:t xml:space="preserve"> 1.</w:t>
      </w:r>
    </w:p>
    <w:p w14:paraId="1941CE97" w14:textId="506CE55A" w:rsidR="004503AC" w:rsidRPr="006729A3" w:rsidRDefault="004503AC" w:rsidP="006729A3">
      <w:pPr>
        <w:pStyle w:val="ResimYazs"/>
        <w:keepNext/>
        <w:jc w:val="center"/>
        <w:rPr>
          <w:sz w:val="20"/>
          <w:lang w:val="tr-TR"/>
        </w:rPr>
      </w:pPr>
      <w:r w:rsidRPr="006729A3">
        <w:rPr>
          <w:b/>
          <w:i w:val="0"/>
          <w:sz w:val="20"/>
          <w:lang w:val="tr-TR"/>
        </w:rPr>
        <w:t xml:space="preserve">Tablo </w:t>
      </w:r>
      <w:r w:rsidRPr="006729A3">
        <w:rPr>
          <w:b/>
          <w:i w:val="0"/>
          <w:sz w:val="20"/>
          <w:lang w:val="tr-TR"/>
        </w:rPr>
        <w:fldChar w:fldCharType="begin"/>
      </w:r>
      <w:r w:rsidRPr="006729A3">
        <w:rPr>
          <w:b/>
          <w:i w:val="0"/>
          <w:sz w:val="20"/>
          <w:lang w:val="tr-TR"/>
        </w:rPr>
        <w:instrText xml:space="preserve"> SEQ Tablo \* ARABIC </w:instrText>
      </w:r>
      <w:r w:rsidRPr="006729A3">
        <w:rPr>
          <w:b/>
          <w:i w:val="0"/>
          <w:sz w:val="20"/>
          <w:lang w:val="tr-TR"/>
        </w:rPr>
        <w:fldChar w:fldCharType="separate"/>
      </w:r>
      <w:r w:rsidRPr="006729A3">
        <w:rPr>
          <w:b/>
          <w:i w:val="0"/>
          <w:noProof/>
          <w:sz w:val="20"/>
          <w:lang w:val="tr-TR"/>
        </w:rPr>
        <w:t>1</w:t>
      </w:r>
      <w:r w:rsidRPr="006729A3">
        <w:rPr>
          <w:b/>
          <w:i w:val="0"/>
          <w:sz w:val="20"/>
          <w:lang w:val="tr-TR"/>
        </w:rPr>
        <w:fldChar w:fldCharType="end"/>
      </w:r>
      <w:r w:rsidRPr="006729A3">
        <w:rPr>
          <w:b/>
          <w:i w:val="0"/>
          <w:sz w:val="20"/>
          <w:lang w:val="tr-TR"/>
        </w:rPr>
        <w:t>.</w:t>
      </w:r>
      <w:r w:rsidRPr="006729A3">
        <w:rPr>
          <w:i w:val="0"/>
          <w:sz w:val="20"/>
          <w:lang w:val="tr-TR"/>
        </w:rPr>
        <w:t xml:space="preserve"> </w:t>
      </w:r>
      <w:proofErr w:type="spellStart"/>
      <w:r w:rsidR="0042048D">
        <w:rPr>
          <w:i w:val="0"/>
          <w:sz w:val="20"/>
          <w:lang w:val="tr-TR"/>
        </w:rPr>
        <w:t>Journal</w:t>
      </w:r>
      <w:proofErr w:type="spellEnd"/>
      <w:r w:rsidR="0042048D">
        <w:rPr>
          <w:i w:val="0"/>
          <w:sz w:val="20"/>
          <w:lang w:val="tr-TR"/>
        </w:rPr>
        <w:t xml:space="preserve"> </w:t>
      </w:r>
      <w:proofErr w:type="spellStart"/>
      <w:r w:rsidR="0042048D">
        <w:rPr>
          <w:i w:val="0"/>
          <w:sz w:val="20"/>
          <w:lang w:val="tr-TR"/>
        </w:rPr>
        <w:t>basic</w:t>
      </w:r>
      <w:proofErr w:type="spellEnd"/>
      <w:r w:rsidR="0042048D">
        <w:rPr>
          <w:i w:val="0"/>
          <w:sz w:val="20"/>
          <w:lang w:val="tr-TR"/>
        </w:rPr>
        <w:t xml:space="preserve"> </w:t>
      </w:r>
      <w:proofErr w:type="spellStart"/>
      <w:r w:rsidR="0042048D">
        <w:rPr>
          <w:i w:val="0"/>
          <w:sz w:val="20"/>
          <w:lang w:val="tr-TR"/>
        </w:rPr>
        <w:t>writing</w:t>
      </w:r>
      <w:proofErr w:type="spellEnd"/>
      <w:r w:rsidR="0042048D">
        <w:rPr>
          <w:i w:val="0"/>
          <w:sz w:val="20"/>
          <w:lang w:val="tr-TR"/>
        </w:rPr>
        <w:t xml:space="preserve"> </w:t>
      </w:r>
      <w:proofErr w:type="spellStart"/>
      <w:r w:rsidR="0042048D">
        <w:rPr>
          <w:i w:val="0"/>
          <w:sz w:val="20"/>
          <w:lang w:val="tr-TR"/>
        </w:rPr>
        <w:t>rules</w:t>
      </w:r>
      <w:proofErr w:type="spellEnd"/>
    </w:p>
    <w:tbl>
      <w:tblPr>
        <w:tblStyle w:val="DzTablo2"/>
        <w:tblW w:w="0" w:type="auto"/>
        <w:tblLook w:val="04A0" w:firstRow="1" w:lastRow="0" w:firstColumn="1" w:lastColumn="0" w:noHBand="0" w:noVBand="1"/>
      </w:tblPr>
      <w:tblGrid>
        <w:gridCol w:w="1107"/>
        <w:gridCol w:w="945"/>
        <w:gridCol w:w="1152"/>
        <w:gridCol w:w="1395"/>
        <w:gridCol w:w="1436"/>
        <w:gridCol w:w="986"/>
        <w:gridCol w:w="927"/>
        <w:gridCol w:w="1122"/>
      </w:tblGrid>
      <w:tr w:rsidR="0042048D" w:rsidRPr="004503AC" w14:paraId="0AB5504C" w14:textId="77777777" w:rsidTr="00971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F6A7112" w14:textId="17E67D55" w:rsidR="00C72E22" w:rsidRPr="006729A3" w:rsidRDefault="0042048D" w:rsidP="00ED16F9">
            <w:pPr>
              <w:pStyle w:val="Text"/>
              <w:rPr>
                <w:sz w:val="18"/>
              </w:rPr>
            </w:pPr>
            <w:proofErr w:type="spellStart"/>
            <w:r>
              <w:rPr>
                <w:sz w:val="18"/>
              </w:rPr>
              <w:t>Layout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80AC1C" w14:textId="39CE26D0" w:rsidR="00C72E22" w:rsidRPr="006729A3" w:rsidRDefault="0042048D" w:rsidP="00D1283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 w:val="18"/>
                <w:szCs w:val="18"/>
                <w:lang w:val="tr-TR"/>
              </w:rPr>
            </w:pPr>
            <w:r>
              <w:rPr>
                <w:rFonts w:cs="Times New Roman"/>
                <w:sz w:val="18"/>
                <w:szCs w:val="18"/>
                <w:lang w:val="tr-TR"/>
              </w:rPr>
              <w:t>Size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578FA8" w14:textId="77777777" w:rsidR="00C72E22" w:rsidRPr="006729A3" w:rsidRDefault="00C72E22" w:rsidP="00D1283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 w:val="18"/>
                <w:szCs w:val="18"/>
                <w:lang w:val="tr-TR"/>
              </w:rPr>
            </w:pPr>
            <w:proofErr w:type="spellStart"/>
            <w:r w:rsidRPr="006729A3">
              <w:rPr>
                <w:rFonts w:cs="Times New Roman"/>
                <w:sz w:val="18"/>
                <w:szCs w:val="18"/>
                <w:lang w:val="tr-TR"/>
              </w:rPr>
              <w:t>Margin</w:t>
            </w:r>
            <w:proofErr w:type="spellEnd"/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 (Normal)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2EDF92" w14:textId="0361063C" w:rsidR="00C72E22" w:rsidRPr="006729A3" w:rsidRDefault="0042048D" w:rsidP="00D1283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tr-TR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tr-TR"/>
              </w:rPr>
              <w:t>Header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43BF13" w14:textId="72A16760" w:rsidR="00C72E22" w:rsidRPr="006729A3" w:rsidRDefault="0042048D" w:rsidP="00D1283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tr-TR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tr-TR"/>
              </w:rPr>
              <w:t>Footer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063057" w14:textId="77777777" w:rsidR="00C72E22" w:rsidRPr="006729A3" w:rsidRDefault="00C72E22" w:rsidP="00DD22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tr-TR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795DC9" w14:textId="77777777" w:rsidR="00C72E22" w:rsidRPr="006729A3" w:rsidRDefault="00C72E22" w:rsidP="00DD22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8"/>
                <w:szCs w:val="18"/>
                <w:lang w:val="tr-TR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0FBC3E" w14:textId="77777777" w:rsidR="00C72E22" w:rsidRPr="006729A3" w:rsidRDefault="00C72E22" w:rsidP="00DD22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8"/>
                <w:szCs w:val="18"/>
                <w:lang w:val="tr-TR"/>
              </w:rPr>
            </w:pPr>
          </w:p>
        </w:tc>
      </w:tr>
      <w:tr w:rsidR="0042048D" w:rsidRPr="004503AC" w14:paraId="6CF8F880" w14:textId="77777777" w:rsidTr="00971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auto"/>
            </w:tcBorders>
            <w:vAlign w:val="center"/>
          </w:tcPr>
          <w:p w14:paraId="68D628CE" w14:textId="6B3E7F2B" w:rsidR="0042048D" w:rsidRPr="006729A3" w:rsidRDefault="0042048D" w:rsidP="0042048D">
            <w:pPr>
              <w:pStyle w:val="Text"/>
              <w:rPr>
                <w:sz w:val="18"/>
              </w:rPr>
            </w:pPr>
            <w:proofErr w:type="spellStart"/>
            <w:r>
              <w:rPr>
                <w:sz w:val="18"/>
              </w:rPr>
              <w:t>Single</w:t>
            </w:r>
            <w:proofErr w:type="spellEnd"/>
            <w:r>
              <w:rPr>
                <w:sz w:val="18"/>
              </w:rPr>
              <w:t xml:space="preserve"> Cloumn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7AE865B0" w14:textId="0BEB7B6F" w:rsidR="0042048D" w:rsidRPr="006729A3" w:rsidRDefault="0042048D" w:rsidP="0042048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tr-TR"/>
              </w:rPr>
            </w:pPr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A4        </w:t>
            </w:r>
            <w:proofErr w:type="gramStart"/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   (</w:t>
            </w:r>
            <w:proofErr w:type="gramEnd"/>
            <w:r w:rsidRPr="006729A3">
              <w:rPr>
                <w:rFonts w:cs="Times New Roman"/>
                <w:sz w:val="18"/>
                <w:szCs w:val="18"/>
                <w:lang w:val="tr-TR"/>
              </w:rPr>
              <w:t>21 cm x 29.7 cm)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4091FEA2" w14:textId="63E1992F" w:rsidR="0042048D" w:rsidRPr="006729A3" w:rsidRDefault="0042048D" w:rsidP="0042048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tr-TR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tr-TR"/>
              </w:rPr>
              <w:t>Four</w:t>
            </w:r>
            <w:proofErr w:type="spellEnd"/>
            <w:r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  <w:lang w:val="tr-TR"/>
              </w:rPr>
              <w:t>sides</w:t>
            </w:r>
            <w:proofErr w:type="spellEnd"/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    </w:t>
            </w:r>
            <w:proofErr w:type="gramStart"/>
            <w:r w:rsidRPr="006729A3">
              <w:rPr>
                <w:rFonts w:cs="Times New Roman"/>
                <w:sz w:val="18"/>
                <w:szCs w:val="18"/>
                <w:lang w:val="tr-TR"/>
              </w:rPr>
              <w:t>2.5</w:t>
            </w:r>
            <w:proofErr w:type="gramEnd"/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 cm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3BE263B2" w14:textId="79B69EF8" w:rsidR="0042048D" w:rsidRPr="006729A3" w:rsidRDefault="0042048D" w:rsidP="0042048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tr-TR"/>
              </w:rPr>
            </w:pPr>
            <w:r>
              <w:rPr>
                <w:rFonts w:cs="Times New Roman"/>
                <w:sz w:val="18"/>
                <w:szCs w:val="18"/>
                <w:lang w:val="tr-TR"/>
              </w:rPr>
              <w:t xml:space="preserve">No </w:t>
            </w:r>
            <w:proofErr w:type="spellStart"/>
            <w:r>
              <w:rPr>
                <w:rFonts w:cs="Times New Roman"/>
                <w:sz w:val="18"/>
                <w:szCs w:val="18"/>
                <w:lang w:val="tr-TR"/>
              </w:rPr>
              <w:t>header</w:t>
            </w:r>
            <w:proofErr w:type="spellEnd"/>
            <w:r>
              <w:rPr>
                <w:rFonts w:cs="Times New Roman"/>
                <w:sz w:val="18"/>
                <w:szCs w:val="18"/>
                <w:lang w:val="tr-TR"/>
              </w:rPr>
              <w:t xml:space="preserve"> is </w:t>
            </w:r>
            <w:proofErr w:type="spellStart"/>
            <w:r>
              <w:rPr>
                <w:rFonts w:cs="Times New Roman"/>
                <w:sz w:val="18"/>
                <w:szCs w:val="18"/>
                <w:lang w:val="tr-TR"/>
              </w:rPr>
              <w:t>added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77176B25" w14:textId="60637225" w:rsidR="0042048D" w:rsidRPr="006729A3" w:rsidRDefault="0042048D" w:rsidP="0042048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tr-TR"/>
              </w:rPr>
            </w:pPr>
            <w:r>
              <w:rPr>
                <w:rFonts w:cs="Times New Roman"/>
                <w:sz w:val="18"/>
                <w:szCs w:val="18"/>
                <w:lang w:val="tr-TR"/>
              </w:rPr>
              <w:t xml:space="preserve">No </w:t>
            </w:r>
            <w:proofErr w:type="spellStart"/>
            <w:r>
              <w:rPr>
                <w:rFonts w:cs="Times New Roman"/>
                <w:sz w:val="18"/>
                <w:szCs w:val="18"/>
                <w:lang w:val="tr-TR"/>
              </w:rPr>
              <w:t>footer</w:t>
            </w:r>
            <w:proofErr w:type="spellEnd"/>
            <w:r>
              <w:rPr>
                <w:rFonts w:cs="Times New Roman"/>
                <w:sz w:val="18"/>
                <w:szCs w:val="18"/>
                <w:lang w:val="tr-TR"/>
              </w:rPr>
              <w:t xml:space="preserve"> is </w:t>
            </w:r>
            <w:proofErr w:type="spellStart"/>
            <w:r>
              <w:rPr>
                <w:rFonts w:cs="Times New Roman"/>
                <w:sz w:val="18"/>
                <w:szCs w:val="18"/>
                <w:lang w:val="tr-TR"/>
              </w:rPr>
              <w:t>added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58764F38" w14:textId="77777777" w:rsidR="0042048D" w:rsidRPr="006729A3" w:rsidRDefault="0042048D" w:rsidP="0042048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tr-TR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4DC9FD05" w14:textId="77777777" w:rsidR="0042048D" w:rsidRPr="006729A3" w:rsidRDefault="0042048D" w:rsidP="0042048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tr-TR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58FC9550" w14:textId="77777777" w:rsidR="0042048D" w:rsidRPr="006729A3" w:rsidRDefault="0042048D" w:rsidP="0042048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tr-TR"/>
              </w:rPr>
            </w:pPr>
          </w:p>
        </w:tc>
      </w:tr>
      <w:tr w:rsidR="0042048D" w:rsidRPr="004503AC" w14:paraId="6F0B4631" w14:textId="77777777" w:rsidTr="00971C3E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662298F" w14:textId="77777777" w:rsidR="00C72E22" w:rsidRPr="006729A3" w:rsidRDefault="00C72E22" w:rsidP="00ED16F9">
            <w:pPr>
              <w:pStyle w:val="Text"/>
              <w:rPr>
                <w:sz w:val="18"/>
              </w:rPr>
            </w:pPr>
            <w:proofErr w:type="gramStart"/>
            <w:r w:rsidRPr="006729A3">
              <w:rPr>
                <w:sz w:val="18"/>
              </w:rPr>
              <w:t>Font</w:t>
            </w:r>
            <w:proofErr w:type="gramEnd"/>
            <w:r w:rsidRPr="006729A3">
              <w:rPr>
                <w:sz w:val="18"/>
              </w:rPr>
              <w:t xml:space="preserve"> ve Punto Kullanımı</w:t>
            </w:r>
          </w:p>
        </w:tc>
        <w:tc>
          <w:tcPr>
            <w:tcW w:w="0" w:type="auto"/>
            <w:vAlign w:val="center"/>
          </w:tcPr>
          <w:p w14:paraId="1EE10B86" w14:textId="256CCD51" w:rsidR="00BB1DB7" w:rsidRPr="006729A3" w:rsidRDefault="0042048D" w:rsidP="00ED16F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tr-TR"/>
              </w:rPr>
            </w:pPr>
            <w:proofErr w:type="spellStart"/>
            <w:r w:rsidRPr="0042048D">
              <w:rPr>
                <w:rFonts w:cs="Times New Roman"/>
                <w:b/>
                <w:bCs/>
                <w:sz w:val="18"/>
                <w:szCs w:val="18"/>
                <w:lang w:val="tr-TR"/>
              </w:rPr>
              <w:t>Article</w:t>
            </w:r>
            <w:proofErr w:type="spellEnd"/>
            <w:r w:rsidRPr="0042048D">
              <w:rPr>
                <w:rFonts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2048D">
              <w:rPr>
                <w:rFonts w:cs="Times New Roman"/>
                <w:b/>
                <w:bCs/>
                <w:sz w:val="18"/>
                <w:szCs w:val="18"/>
                <w:lang w:val="tr-TR"/>
              </w:rPr>
              <w:t>Title</w:t>
            </w:r>
            <w:proofErr w:type="spellEnd"/>
          </w:p>
        </w:tc>
        <w:tc>
          <w:tcPr>
            <w:tcW w:w="0" w:type="auto"/>
            <w:vAlign w:val="center"/>
          </w:tcPr>
          <w:p w14:paraId="3A83CC7A" w14:textId="11522C6C" w:rsidR="00C72E22" w:rsidRPr="006729A3" w:rsidRDefault="0042048D" w:rsidP="00D1283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tr-TR"/>
              </w:rPr>
            </w:pPr>
            <w:r w:rsidRPr="0042048D">
              <w:rPr>
                <w:rFonts w:cs="Times New Roman"/>
                <w:b/>
                <w:bCs/>
                <w:sz w:val="18"/>
                <w:szCs w:val="18"/>
                <w:lang w:val="tr-TR"/>
              </w:rPr>
              <w:t xml:space="preserve">Main </w:t>
            </w:r>
            <w:proofErr w:type="spellStart"/>
            <w:r w:rsidRPr="0042048D">
              <w:rPr>
                <w:rFonts w:cs="Times New Roman"/>
                <w:b/>
                <w:bCs/>
                <w:sz w:val="18"/>
                <w:szCs w:val="18"/>
                <w:lang w:val="tr-TR"/>
              </w:rPr>
              <w:t>Headings</w:t>
            </w:r>
            <w:proofErr w:type="spellEnd"/>
          </w:p>
        </w:tc>
        <w:tc>
          <w:tcPr>
            <w:tcW w:w="0" w:type="auto"/>
            <w:vAlign w:val="center"/>
          </w:tcPr>
          <w:p w14:paraId="6D483205" w14:textId="3F80F135" w:rsidR="00C72E22" w:rsidRPr="006729A3" w:rsidRDefault="0042048D" w:rsidP="00D1283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tr-TR"/>
              </w:rPr>
            </w:pPr>
            <w:proofErr w:type="spellStart"/>
            <w:r w:rsidRPr="0042048D">
              <w:rPr>
                <w:rFonts w:cs="Times New Roman"/>
                <w:b/>
                <w:bCs/>
                <w:sz w:val="18"/>
                <w:szCs w:val="18"/>
                <w:lang w:val="tr-TR"/>
              </w:rPr>
              <w:t>Subheadings</w:t>
            </w:r>
            <w:proofErr w:type="spellEnd"/>
          </w:p>
        </w:tc>
        <w:tc>
          <w:tcPr>
            <w:tcW w:w="0" w:type="auto"/>
            <w:vAlign w:val="center"/>
          </w:tcPr>
          <w:p w14:paraId="05B3D185" w14:textId="31D39FCF" w:rsidR="00C72E22" w:rsidRPr="006729A3" w:rsidRDefault="0042048D" w:rsidP="00D1283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tr-TR"/>
              </w:rPr>
            </w:pPr>
            <w:proofErr w:type="spellStart"/>
            <w:r w:rsidRPr="0042048D">
              <w:rPr>
                <w:rFonts w:cs="Times New Roman"/>
                <w:b/>
                <w:bCs/>
                <w:sz w:val="18"/>
                <w:szCs w:val="18"/>
                <w:lang w:val="tr-TR"/>
              </w:rPr>
              <w:t>In</w:t>
            </w:r>
            <w:proofErr w:type="spellEnd"/>
            <w:r w:rsidRPr="0042048D">
              <w:rPr>
                <w:rFonts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2048D">
              <w:rPr>
                <w:rFonts w:cs="Times New Roman"/>
                <w:b/>
                <w:bCs/>
                <w:sz w:val="18"/>
                <w:szCs w:val="18"/>
                <w:lang w:val="tr-TR"/>
              </w:rPr>
              <w:t>the</w:t>
            </w:r>
            <w:proofErr w:type="spellEnd"/>
            <w:r w:rsidRPr="0042048D">
              <w:rPr>
                <w:rFonts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2048D">
              <w:rPr>
                <w:rFonts w:cs="Times New Roman"/>
                <w:b/>
                <w:bCs/>
                <w:sz w:val="18"/>
                <w:szCs w:val="18"/>
                <w:lang w:val="tr-TR"/>
              </w:rPr>
              <w:t>bibliography</w:t>
            </w:r>
            <w:proofErr w:type="spellEnd"/>
          </w:p>
        </w:tc>
        <w:tc>
          <w:tcPr>
            <w:tcW w:w="0" w:type="auto"/>
            <w:vAlign w:val="center"/>
          </w:tcPr>
          <w:p w14:paraId="5E799DC7" w14:textId="5142742A" w:rsidR="00C72E22" w:rsidRPr="006729A3" w:rsidRDefault="0042048D" w:rsidP="00D1283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tr-TR"/>
              </w:rPr>
            </w:pPr>
            <w:r w:rsidRPr="0042048D">
              <w:rPr>
                <w:rFonts w:cs="Times New Roman"/>
                <w:b/>
                <w:bCs/>
                <w:sz w:val="18"/>
                <w:szCs w:val="18"/>
                <w:lang w:val="tr-TR"/>
              </w:rPr>
              <w:t xml:space="preserve">Main </w:t>
            </w:r>
            <w:proofErr w:type="spellStart"/>
            <w:r w:rsidRPr="0042048D">
              <w:rPr>
                <w:rFonts w:cs="Times New Roman"/>
                <w:b/>
                <w:bCs/>
                <w:sz w:val="18"/>
                <w:szCs w:val="18"/>
                <w:lang w:val="tr-TR"/>
              </w:rPr>
              <w:t>Text</w:t>
            </w:r>
            <w:proofErr w:type="spellEnd"/>
          </w:p>
        </w:tc>
        <w:tc>
          <w:tcPr>
            <w:tcW w:w="0" w:type="auto"/>
            <w:vAlign w:val="center"/>
          </w:tcPr>
          <w:p w14:paraId="7AA6B98D" w14:textId="5B77E71A" w:rsidR="00C72E22" w:rsidRPr="006729A3" w:rsidRDefault="0042048D" w:rsidP="00D1283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tr-TR"/>
              </w:rPr>
            </w:pPr>
            <w:proofErr w:type="spellStart"/>
            <w:r w:rsidRPr="0042048D">
              <w:rPr>
                <w:rFonts w:cs="Times New Roman"/>
                <w:b/>
                <w:bCs/>
                <w:sz w:val="18"/>
                <w:szCs w:val="18"/>
                <w:lang w:val="tr-TR"/>
              </w:rPr>
              <w:t>Tables</w:t>
            </w:r>
            <w:proofErr w:type="spellEnd"/>
            <w:r w:rsidRPr="0042048D">
              <w:rPr>
                <w:rFonts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2048D">
              <w:rPr>
                <w:rFonts w:cs="Times New Roman"/>
                <w:b/>
                <w:bCs/>
                <w:sz w:val="18"/>
                <w:szCs w:val="18"/>
                <w:lang w:val="tr-TR"/>
              </w:rPr>
              <w:t>and</w:t>
            </w:r>
            <w:proofErr w:type="spellEnd"/>
            <w:r w:rsidRPr="0042048D">
              <w:rPr>
                <w:rFonts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2048D">
              <w:rPr>
                <w:rFonts w:cs="Times New Roman"/>
                <w:b/>
                <w:bCs/>
                <w:sz w:val="18"/>
                <w:szCs w:val="18"/>
                <w:lang w:val="tr-TR"/>
              </w:rPr>
              <w:t>Figures</w:t>
            </w:r>
            <w:proofErr w:type="spellEnd"/>
          </w:p>
        </w:tc>
        <w:tc>
          <w:tcPr>
            <w:tcW w:w="0" w:type="auto"/>
            <w:vAlign w:val="center"/>
          </w:tcPr>
          <w:p w14:paraId="69294364" w14:textId="0D899EF9" w:rsidR="00C72E22" w:rsidRPr="006729A3" w:rsidRDefault="0042048D" w:rsidP="00D1283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tr-TR"/>
              </w:rPr>
            </w:pPr>
            <w:proofErr w:type="spellStart"/>
            <w:r w:rsidRPr="0042048D">
              <w:rPr>
                <w:rFonts w:cs="Times New Roman"/>
                <w:b/>
                <w:bCs/>
                <w:sz w:val="18"/>
                <w:szCs w:val="18"/>
                <w:lang w:val="tr-TR"/>
              </w:rPr>
              <w:t>Summary</w:t>
            </w:r>
            <w:proofErr w:type="spellEnd"/>
          </w:p>
        </w:tc>
      </w:tr>
      <w:tr w:rsidR="0042048D" w:rsidRPr="004503AC" w14:paraId="24891B5A" w14:textId="77777777" w:rsidTr="00971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E90B11A" w14:textId="77777777" w:rsidR="001D3C0A" w:rsidRPr="006729A3" w:rsidRDefault="001D3C0A" w:rsidP="00ED16F9">
            <w:pPr>
              <w:pStyle w:val="Text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14:paraId="2FE6EA1E" w14:textId="5845A744" w:rsidR="001D3C0A" w:rsidRPr="006729A3" w:rsidRDefault="001D3C0A" w:rsidP="001D3C0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tr-TR"/>
              </w:rPr>
            </w:pPr>
            <w:r w:rsidRPr="006729A3">
              <w:rPr>
                <w:rFonts w:cs="Times New Roman"/>
                <w:sz w:val="18"/>
                <w:szCs w:val="18"/>
                <w:lang w:val="tr-TR"/>
              </w:rPr>
              <w:t>Times</w:t>
            </w:r>
            <w:r w:rsidR="00ED16F9" w:rsidRPr="006729A3">
              <w:rPr>
                <w:rFonts w:cs="Times New Roman"/>
                <w:sz w:val="18"/>
                <w:szCs w:val="18"/>
                <w:lang w:val="tr-TR"/>
              </w:rPr>
              <w:t xml:space="preserve">  </w:t>
            </w:r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 New </w:t>
            </w:r>
            <w:proofErr w:type="gramStart"/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Roman, </w:t>
            </w:r>
            <w:r w:rsidR="00ED16F9" w:rsidRPr="006729A3">
              <w:rPr>
                <w:rFonts w:cs="Times New Roman"/>
                <w:sz w:val="18"/>
                <w:szCs w:val="18"/>
                <w:lang w:val="tr-TR"/>
              </w:rPr>
              <w:t xml:space="preserve">  </w:t>
            </w:r>
            <w:proofErr w:type="gramEnd"/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 16 </w:t>
            </w:r>
            <w:proofErr w:type="spellStart"/>
            <w:r w:rsidRPr="006729A3">
              <w:rPr>
                <w:rFonts w:cs="Times New Roman"/>
                <w:sz w:val="18"/>
                <w:szCs w:val="18"/>
                <w:lang w:val="tr-TR"/>
              </w:rPr>
              <w:t>pt</w:t>
            </w:r>
            <w:proofErr w:type="spellEnd"/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, </w:t>
            </w:r>
            <w:r w:rsidR="0042048D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42048D">
              <w:rPr>
                <w:rFonts w:cs="Times New Roman"/>
                <w:b/>
                <w:bCs/>
                <w:sz w:val="18"/>
                <w:szCs w:val="18"/>
                <w:lang w:val="tr-TR"/>
              </w:rPr>
              <w:t>Bold</w:t>
            </w:r>
            <w:proofErr w:type="spellEnd"/>
            <w:r w:rsidRPr="006729A3">
              <w:rPr>
                <w:rFonts w:cs="Times New Roman"/>
                <w:b/>
                <w:bCs/>
                <w:sz w:val="18"/>
                <w:szCs w:val="18"/>
                <w:lang w:val="tr-TR"/>
              </w:rPr>
              <w:t>,</w:t>
            </w:r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42048D">
              <w:rPr>
                <w:rFonts w:cs="Times New Roman"/>
                <w:sz w:val="18"/>
                <w:szCs w:val="18"/>
                <w:lang w:val="tr-TR"/>
              </w:rPr>
              <w:t>Centred</w:t>
            </w:r>
            <w:proofErr w:type="spellEnd"/>
          </w:p>
        </w:tc>
        <w:tc>
          <w:tcPr>
            <w:tcW w:w="0" w:type="auto"/>
            <w:vAlign w:val="center"/>
          </w:tcPr>
          <w:p w14:paraId="48B0592A" w14:textId="0F49A628" w:rsidR="001D3C0A" w:rsidRPr="006729A3" w:rsidRDefault="001D3C0A" w:rsidP="001D3C0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tr-TR"/>
              </w:rPr>
            </w:pPr>
            <w:r w:rsidRPr="006729A3">
              <w:rPr>
                <w:rFonts w:cs="Times New Roman"/>
                <w:sz w:val="18"/>
                <w:szCs w:val="18"/>
                <w:lang w:val="tr-TR"/>
              </w:rPr>
              <w:t>Times</w:t>
            </w:r>
            <w:r w:rsidR="00ED16F9" w:rsidRPr="006729A3">
              <w:rPr>
                <w:rFonts w:cs="Times New Roman"/>
                <w:sz w:val="18"/>
                <w:szCs w:val="18"/>
                <w:lang w:val="tr-TR"/>
              </w:rPr>
              <w:t xml:space="preserve">  </w:t>
            </w:r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r w:rsidR="00ED16F9" w:rsidRPr="006729A3">
              <w:rPr>
                <w:rFonts w:cs="Times New Roman"/>
                <w:sz w:val="18"/>
                <w:szCs w:val="18"/>
                <w:lang w:val="tr-TR"/>
              </w:rPr>
              <w:t xml:space="preserve">  </w:t>
            </w:r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 New</w:t>
            </w:r>
            <w:r w:rsidR="00ED16F9" w:rsidRPr="006729A3">
              <w:rPr>
                <w:rFonts w:cs="Times New Roman"/>
                <w:sz w:val="18"/>
                <w:szCs w:val="18"/>
                <w:lang w:val="tr-TR"/>
              </w:rPr>
              <w:t xml:space="preserve">  </w:t>
            </w:r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proofErr w:type="gramStart"/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Roman, </w:t>
            </w:r>
            <w:r w:rsidR="00ED16F9" w:rsidRPr="006729A3">
              <w:rPr>
                <w:rFonts w:cs="Times New Roman"/>
                <w:sz w:val="18"/>
                <w:szCs w:val="18"/>
                <w:lang w:val="tr-TR"/>
              </w:rPr>
              <w:t xml:space="preserve">  </w:t>
            </w:r>
            <w:proofErr w:type="gramEnd"/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r w:rsidR="00ED16F9" w:rsidRPr="006729A3">
              <w:rPr>
                <w:rFonts w:cs="Times New Roman"/>
                <w:sz w:val="18"/>
                <w:szCs w:val="18"/>
                <w:lang w:val="tr-TR"/>
              </w:rPr>
              <w:t xml:space="preserve">   </w:t>
            </w:r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12 </w:t>
            </w:r>
            <w:proofErr w:type="spellStart"/>
            <w:r w:rsidRPr="006729A3">
              <w:rPr>
                <w:rFonts w:cs="Times New Roman"/>
                <w:sz w:val="18"/>
                <w:szCs w:val="18"/>
                <w:lang w:val="tr-TR"/>
              </w:rPr>
              <w:t>pt</w:t>
            </w:r>
            <w:proofErr w:type="spellEnd"/>
            <w:r w:rsidRPr="006729A3">
              <w:rPr>
                <w:rFonts w:cs="Times New Roman"/>
                <w:sz w:val="18"/>
                <w:szCs w:val="18"/>
                <w:lang w:val="tr-TR"/>
              </w:rPr>
              <w:t>,</w:t>
            </w:r>
            <w:r w:rsidR="00ED16F9" w:rsidRPr="006729A3">
              <w:rPr>
                <w:rFonts w:cs="Times New Roman"/>
                <w:sz w:val="18"/>
                <w:szCs w:val="18"/>
                <w:lang w:val="tr-TR"/>
              </w:rPr>
              <w:t xml:space="preserve">  </w:t>
            </w:r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r w:rsidR="0042048D">
              <w:rPr>
                <w:rFonts w:cs="Times New Roman"/>
                <w:sz w:val="18"/>
                <w:szCs w:val="18"/>
                <w:lang w:val="tr-TR"/>
              </w:rPr>
              <w:t xml:space="preserve">   </w:t>
            </w:r>
            <w:proofErr w:type="spellStart"/>
            <w:r w:rsidR="0042048D">
              <w:rPr>
                <w:rFonts w:cs="Times New Roman"/>
                <w:b/>
                <w:bCs/>
                <w:sz w:val="18"/>
                <w:szCs w:val="18"/>
                <w:lang w:val="tr-TR"/>
              </w:rPr>
              <w:t>Bold</w:t>
            </w:r>
            <w:proofErr w:type="spellEnd"/>
            <w:r w:rsidRPr="006729A3">
              <w:rPr>
                <w:rFonts w:cs="Times New Roman"/>
                <w:b/>
                <w:bCs/>
                <w:sz w:val="18"/>
                <w:szCs w:val="18"/>
                <w:lang w:val="tr-TR"/>
              </w:rPr>
              <w:t>,</w:t>
            </w:r>
            <w:r w:rsidR="00ED16F9" w:rsidRPr="006729A3">
              <w:rPr>
                <w:rFonts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42048D">
              <w:rPr>
                <w:rFonts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ED16F9" w:rsidRPr="006729A3">
              <w:rPr>
                <w:rFonts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971C3E" w:rsidRPr="006729A3">
              <w:rPr>
                <w:rFonts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ED16F9" w:rsidRPr="006729A3">
              <w:rPr>
                <w:rFonts w:cs="Times New Roman"/>
                <w:b/>
                <w:bCs/>
                <w:sz w:val="18"/>
                <w:szCs w:val="18"/>
                <w:lang w:val="tr-TR"/>
              </w:rPr>
              <w:t xml:space="preserve">  </w:t>
            </w:r>
            <w:r w:rsidRPr="006729A3">
              <w:rPr>
                <w:rFonts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42048D">
              <w:rPr>
                <w:rFonts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proofErr w:type="spellStart"/>
            <w:r w:rsidR="0042048D" w:rsidRPr="0042048D">
              <w:rPr>
                <w:rFonts w:cs="Times New Roman"/>
                <w:sz w:val="18"/>
                <w:szCs w:val="18"/>
                <w:lang w:val="tr-TR"/>
              </w:rPr>
              <w:t>Left</w:t>
            </w:r>
            <w:proofErr w:type="spellEnd"/>
            <w:r w:rsidR="0042048D" w:rsidRPr="0042048D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42048D" w:rsidRPr="0042048D">
              <w:rPr>
                <w:rFonts w:cs="Times New Roman"/>
                <w:sz w:val="18"/>
                <w:szCs w:val="18"/>
                <w:lang w:val="tr-TR"/>
              </w:rPr>
              <w:t>justified</w:t>
            </w:r>
            <w:proofErr w:type="spellEnd"/>
          </w:p>
        </w:tc>
        <w:tc>
          <w:tcPr>
            <w:tcW w:w="0" w:type="auto"/>
            <w:vAlign w:val="center"/>
          </w:tcPr>
          <w:p w14:paraId="3059790D" w14:textId="0ACA4A18" w:rsidR="001D3C0A" w:rsidRPr="0042048D" w:rsidRDefault="001D3C0A" w:rsidP="0042048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tr-TR"/>
              </w:rPr>
            </w:pPr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Times </w:t>
            </w:r>
            <w:r w:rsidR="00ED16F9" w:rsidRPr="006729A3">
              <w:rPr>
                <w:rFonts w:cs="Times New Roman"/>
                <w:sz w:val="18"/>
                <w:szCs w:val="18"/>
                <w:lang w:val="tr-TR"/>
              </w:rPr>
              <w:t xml:space="preserve">    </w:t>
            </w:r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 New</w:t>
            </w:r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r w:rsidR="00ED16F9"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proofErr w:type="gramStart"/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Roman,  </w:t>
            </w:r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proofErr w:type="gramEnd"/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r w:rsidR="00ED16F9" w:rsidRPr="006729A3">
              <w:rPr>
                <w:rFonts w:cs="Times New Roman"/>
                <w:sz w:val="18"/>
                <w:szCs w:val="18"/>
                <w:lang w:val="tr-TR"/>
              </w:rPr>
              <w:t xml:space="preserve">  </w:t>
            </w:r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 11 </w:t>
            </w:r>
            <w:proofErr w:type="spellStart"/>
            <w:r w:rsidRPr="006729A3">
              <w:rPr>
                <w:rFonts w:cs="Times New Roman"/>
                <w:sz w:val="18"/>
                <w:szCs w:val="18"/>
                <w:lang w:val="tr-TR"/>
              </w:rPr>
              <w:t>pt</w:t>
            </w:r>
            <w:proofErr w:type="spellEnd"/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,  </w:t>
            </w:r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  </w:t>
            </w:r>
            <w:r w:rsidR="0042048D">
              <w:rPr>
                <w:rFonts w:cs="Times New Roman"/>
                <w:sz w:val="18"/>
                <w:szCs w:val="18"/>
                <w:lang w:val="tr-TR"/>
              </w:rPr>
              <w:t xml:space="preserve">  </w:t>
            </w:r>
            <w:proofErr w:type="spellStart"/>
            <w:r w:rsidR="0042048D">
              <w:rPr>
                <w:rFonts w:cs="Times New Roman"/>
                <w:b/>
                <w:bCs/>
                <w:sz w:val="18"/>
                <w:szCs w:val="18"/>
                <w:lang w:val="tr-TR"/>
              </w:rPr>
              <w:t>Bold</w:t>
            </w:r>
            <w:proofErr w:type="spellEnd"/>
            <w:r w:rsidRPr="006729A3">
              <w:rPr>
                <w:rFonts w:cs="Times New Roman"/>
                <w:b/>
                <w:bCs/>
                <w:sz w:val="18"/>
                <w:szCs w:val="18"/>
                <w:lang w:val="tr-TR"/>
              </w:rPr>
              <w:t xml:space="preserve">, </w:t>
            </w:r>
            <w:r w:rsidR="00ED16F9" w:rsidRPr="006729A3">
              <w:rPr>
                <w:rFonts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971C3E" w:rsidRPr="006729A3">
              <w:rPr>
                <w:rFonts w:cs="Times New Roman"/>
                <w:b/>
                <w:bCs/>
                <w:sz w:val="18"/>
                <w:szCs w:val="18"/>
                <w:lang w:val="tr-TR"/>
              </w:rPr>
              <w:t xml:space="preserve">  </w:t>
            </w:r>
            <w:r w:rsidR="00ED16F9" w:rsidRPr="006729A3">
              <w:rPr>
                <w:rFonts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 w:rsidRPr="006729A3">
              <w:rPr>
                <w:rFonts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42048D">
              <w:rPr>
                <w:rFonts w:cs="Times New Roman"/>
                <w:b/>
                <w:bCs/>
                <w:sz w:val="18"/>
                <w:szCs w:val="18"/>
                <w:lang w:val="tr-TR"/>
              </w:rPr>
              <w:t xml:space="preserve">  </w:t>
            </w:r>
            <w:proofErr w:type="spellStart"/>
            <w:r w:rsidR="0042048D" w:rsidRPr="0042048D">
              <w:rPr>
                <w:rFonts w:cs="Times New Roman"/>
                <w:sz w:val="18"/>
                <w:szCs w:val="18"/>
                <w:lang w:val="tr-TR"/>
              </w:rPr>
              <w:t>Left</w:t>
            </w:r>
            <w:proofErr w:type="spellEnd"/>
            <w:r w:rsidR="0042048D" w:rsidRPr="0042048D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42048D" w:rsidRPr="0042048D">
              <w:rPr>
                <w:rFonts w:cs="Times New Roman"/>
                <w:sz w:val="18"/>
                <w:szCs w:val="18"/>
                <w:lang w:val="tr-TR"/>
              </w:rPr>
              <w:t>justified</w:t>
            </w:r>
            <w:proofErr w:type="spellEnd"/>
          </w:p>
        </w:tc>
        <w:tc>
          <w:tcPr>
            <w:tcW w:w="0" w:type="auto"/>
            <w:vAlign w:val="center"/>
          </w:tcPr>
          <w:p w14:paraId="7385A490" w14:textId="240504BB" w:rsidR="001D3C0A" w:rsidRPr="006729A3" w:rsidRDefault="001D3C0A" w:rsidP="001D3C0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tr-TR"/>
              </w:rPr>
            </w:pPr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Times </w:t>
            </w:r>
            <w:r w:rsidR="00ED16F9" w:rsidRPr="006729A3">
              <w:rPr>
                <w:rFonts w:cs="Times New Roman"/>
                <w:sz w:val="18"/>
                <w:szCs w:val="18"/>
                <w:lang w:val="tr-TR"/>
              </w:rPr>
              <w:t xml:space="preserve">   </w:t>
            </w:r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r w:rsidR="00ED16F9" w:rsidRPr="006729A3">
              <w:rPr>
                <w:rFonts w:cs="Times New Roman"/>
                <w:sz w:val="18"/>
                <w:szCs w:val="18"/>
                <w:lang w:val="tr-TR"/>
              </w:rPr>
              <w:t xml:space="preserve">  </w:t>
            </w:r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 New</w:t>
            </w:r>
            <w:r w:rsidR="00ED16F9"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  </w:t>
            </w:r>
            <w:r w:rsidR="00ED16F9" w:rsidRPr="006729A3">
              <w:rPr>
                <w:rFonts w:cs="Times New Roman"/>
                <w:sz w:val="18"/>
                <w:szCs w:val="18"/>
                <w:lang w:val="tr-TR"/>
              </w:rPr>
              <w:t xml:space="preserve">  </w:t>
            </w:r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proofErr w:type="gramStart"/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Roman,  </w:t>
            </w:r>
            <w:r w:rsidR="0042048D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proofErr w:type="gramEnd"/>
            <w:r w:rsidR="0042048D">
              <w:rPr>
                <w:rFonts w:cs="Times New Roman"/>
                <w:sz w:val="18"/>
                <w:szCs w:val="18"/>
                <w:lang w:val="tr-TR"/>
              </w:rPr>
              <w:t xml:space="preserve">        </w:t>
            </w:r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9 </w:t>
            </w:r>
            <w:proofErr w:type="spellStart"/>
            <w:r w:rsidRPr="006729A3">
              <w:rPr>
                <w:rFonts w:cs="Times New Roman"/>
                <w:sz w:val="18"/>
                <w:szCs w:val="18"/>
                <w:lang w:val="tr-TR"/>
              </w:rPr>
              <w:t>pt</w:t>
            </w:r>
            <w:proofErr w:type="spellEnd"/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,   </w:t>
            </w:r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r w:rsidR="00ED16F9" w:rsidRPr="006729A3">
              <w:rPr>
                <w:rFonts w:cs="Times New Roman"/>
                <w:sz w:val="18"/>
                <w:szCs w:val="18"/>
                <w:lang w:val="tr-TR"/>
              </w:rPr>
              <w:t xml:space="preserve">    </w:t>
            </w:r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     </w:t>
            </w:r>
            <w:proofErr w:type="spellStart"/>
            <w:r w:rsidR="0042048D" w:rsidRPr="0042048D">
              <w:rPr>
                <w:rFonts w:cs="Times New Roman"/>
                <w:sz w:val="18"/>
                <w:szCs w:val="18"/>
                <w:lang w:val="tr-TR"/>
              </w:rPr>
              <w:t>Leaning</w:t>
            </w:r>
            <w:proofErr w:type="spellEnd"/>
            <w:r w:rsidR="0042048D" w:rsidRPr="0042048D">
              <w:rPr>
                <w:rFonts w:cs="Times New Roman"/>
                <w:sz w:val="18"/>
                <w:szCs w:val="18"/>
                <w:lang w:val="tr-TR"/>
              </w:rPr>
              <w:t xml:space="preserve"> on </w:t>
            </w:r>
            <w:proofErr w:type="spellStart"/>
            <w:r w:rsidR="0042048D" w:rsidRPr="0042048D">
              <w:rPr>
                <w:rFonts w:cs="Times New Roman"/>
                <w:sz w:val="18"/>
                <w:szCs w:val="18"/>
                <w:lang w:val="tr-TR"/>
              </w:rPr>
              <w:t>both</w:t>
            </w:r>
            <w:proofErr w:type="spellEnd"/>
            <w:r w:rsidR="0042048D" w:rsidRPr="0042048D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42048D" w:rsidRPr="0042048D">
              <w:rPr>
                <w:rFonts w:cs="Times New Roman"/>
                <w:sz w:val="18"/>
                <w:szCs w:val="18"/>
                <w:lang w:val="tr-TR"/>
              </w:rPr>
              <w:t>sides</w:t>
            </w:r>
            <w:proofErr w:type="spellEnd"/>
          </w:p>
        </w:tc>
        <w:tc>
          <w:tcPr>
            <w:tcW w:w="0" w:type="auto"/>
            <w:vAlign w:val="center"/>
          </w:tcPr>
          <w:p w14:paraId="69071508" w14:textId="31532BA1" w:rsidR="001D3C0A" w:rsidRPr="006729A3" w:rsidRDefault="001D3C0A" w:rsidP="001D3C0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tr-TR"/>
              </w:rPr>
            </w:pPr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Times New </w:t>
            </w:r>
            <w:proofErr w:type="gramStart"/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Roman, </w:t>
            </w:r>
            <w:r w:rsidR="00ED16F9"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r w:rsidRPr="006729A3">
              <w:rPr>
                <w:rFonts w:cs="Times New Roman"/>
                <w:sz w:val="18"/>
                <w:szCs w:val="18"/>
                <w:lang w:val="tr-TR"/>
              </w:rPr>
              <w:t>11</w:t>
            </w:r>
            <w:proofErr w:type="gramEnd"/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6729A3">
              <w:rPr>
                <w:rFonts w:cs="Times New Roman"/>
                <w:sz w:val="18"/>
                <w:szCs w:val="18"/>
                <w:lang w:val="tr-TR"/>
              </w:rPr>
              <w:t>pt</w:t>
            </w:r>
            <w:proofErr w:type="spellEnd"/>
            <w:r w:rsidRPr="006729A3">
              <w:rPr>
                <w:rFonts w:cs="Times New Roman"/>
                <w:sz w:val="18"/>
                <w:szCs w:val="18"/>
                <w:lang w:val="tr-TR"/>
              </w:rPr>
              <w:t>,</w:t>
            </w:r>
            <w:r w:rsidR="00ED16F9"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    </w:t>
            </w:r>
            <w:proofErr w:type="spellStart"/>
            <w:r w:rsidR="0042048D" w:rsidRPr="0042048D">
              <w:rPr>
                <w:rFonts w:cs="Times New Roman"/>
                <w:sz w:val="18"/>
                <w:szCs w:val="18"/>
                <w:lang w:val="tr-TR"/>
              </w:rPr>
              <w:t>Leaning</w:t>
            </w:r>
            <w:proofErr w:type="spellEnd"/>
            <w:r w:rsidR="0042048D" w:rsidRPr="0042048D">
              <w:rPr>
                <w:rFonts w:cs="Times New Roman"/>
                <w:sz w:val="18"/>
                <w:szCs w:val="18"/>
                <w:lang w:val="tr-TR"/>
              </w:rPr>
              <w:t xml:space="preserve"> on </w:t>
            </w:r>
            <w:proofErr w:type="spellStart"/>
            <w:r w:rsidR="0042048D" w:rsidRPr="0042048D">
              <w:rPr>
                <w:rFonts w:cs="Times New Roman"/>
                <w:sz w:val="18"/>
                <w:szCs w:val="18"/>
                <w:lang w:val="tr-TR"/>
              </w:rPr>
              <w:t>both</w:t>
            </w:r>
            <w:proofErr w:type="spellEnd"/>
            <w:r w:rsidR="0042048D" w:rsidRPr="0042048D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42048D" w:rsidRPr="0042048D">
              <w:rPr>
                <w:rFonts w:cs="Times New Roman"/>
                <w:sz w:val="18"/>
                <w:szCs w:val="18"/>
                <w:lang w:val="tr-TR"/>
              </w:rPr>
              <w:t>sides</w:t>
            </w:r>
            <w:proofErr w:type="spellEnd"/>
          </w:p>
        </w:tc>
        <w:tc>
          <w:tcPr>
            <w:tcW w:w="0" w:type="auto"/>
            <w:vAlign w:val="center"/>
          </w:tcPr>
          <w:p w14:paraId="4FBEC353" w14:textId="58986598" w:rsidR="001D3C0A" w:rsidRPr="006729A3" w:rsidRDefault="001D3C0A" w:rsidP="00ED16F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tr-TR"/>
              </w:rPr>
            </w:pPr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Times </w:t>
            </w:r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 New </w:t>
            </w:r>
            <w:proofErr w:type="gramStart"/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Roman,  </w:t>
            </w:r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proofErr w:type="gramEnd"/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 10 </w:t>
            </w:r>
            <w:proofErr w:type="spellStart"/>
            <w:r w:rsidRPr="006729A3">
              <w:rPr>
                <w:rFonts w:cs="Times New Roman"/>
                <w:sz w:val="18"/>
                <w:szCs w:val="18"/>
                <w:lang w:val="tr-TR"/>
              </w:rPr>
              <w:t>pt</w:t>
            </w:r>
            <w:proofErr w:type="spellEnd"/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, </w:t>
            </w:r>
            <w:proofErr w:type="spellStart"/>
            <w:r w:rsidR="0042048D">
              <w:rPr>
                <w:rFonts w:cs="Times New Roman"/>
                <w:sz w:val="18"/>
                <w:szCs w:val="18"/>
                <w:lang w:val="tr-TR"/>
              </w:rPr>
              <w:t>Centred</w:t>
            </w:r>
            <w:proofErr w:type="spellEnd"/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r w:rsidR="00ED16F9" w:rsidRPr="006729A3">
              <w:rPr>
                <w:rFonts w:cs="Times New Roman"/>
                <w:sz w:val="18"/>
                <w:szCs w:val="18"/>
                <w:lang w:val="tr-TR"/>
              </w:rPr>
              <w:t xml:space="preserve"> -</w:t>
            </w:r>
          </w:p>
        </w:tc>
        <w:tc>
          <w:tcPr>
            <w:tcW w:w="0" w:type="auto"/>
            <w:vAlign w:val="center"/>
          </w:tcPr>
          <w:p w14:paraId="645824D0" w14:textId="183F8157" w:rsidR="001D3C0A" w:rsidRPr="006729A3" w:rsidRDefault="001D3C0A" w:rsidP="00971C3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tr-TR"/>
              </w:rPr>
            </w:pPr>
            <w:r w:rsidRPr="006729A3">
              <w:rPr>
                <w:rFonts w:cs="Times New Roman"/>
                <w:sz w:val="18"/>
                <w:szCs w:val="18"/>
                <w:lang w:val="tr-TR"/>
              </w:rPr>
              <w:t>Times New Roman</w:t>
            </w:r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, </w:t>
            </w:r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10 </w:t>
            </w:r>
            <w:proofErr w:type="spellStart"/>
            <w:r w:rsidRPr="006729A3">
              <w:rPr>
                <w:rFonts w:cs="Times New Roman"/>
                <w:sz w:val="18"/>
                <w:szCs w:val="18"/>
                <w:lang w:val="tr-TR"/>
              </w:rPr>
              <w:t>pt</w:t>
            </w:r>
            <w:proofErr w:type="spellEnd"/>
            <w:r w:rsidR="00ED16F9" w:rsidRPr="006729A3">
              <w:rPr>
                <w:rFonts w:cs="Times New Roman"/>
                <w:sz w:val="18"/>
                <w:szCs w:val="18"/>
                <w:lang w:val="tr-TR"/>
              </w:rPr>
              <w:t xml:space="preserve">,  </w:t>
            </w:r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          </w:t>
            </w:r>
            <w:r w:rsidR="00ED16F9" w:rsidRPr="006729A3">
              <w:rPr>
                <w:rFonts w:cs="Times New Roman"/>
                <w:sz w:val="18"/>
                <w:szCs w:val="18"/>
                <w:lang w:val="tr-TR"/>
              </w:rPr>
              <w:t xml:space="preserve"> -    </w:t>
            </w:r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    </w:t>
            </w:r>
            <w:r w:rsidR="00ED16F9" w:rsidRPr="006729A3">
              <w:rPr>
                <w:rFonts w:cs="Times New Roman"/>
                <w:sz w:val="18"/>
                <w:szCs w:val="18"/>
                <w:lang w:val="tr-TR"/>
              </w:rPr>
              <w:t xml:space="preserve">        -</w:t>
            </w:r>
          </w:p>
        </w:tc>
      </w:tr>
      <w:tr w:rsidR="00971C3E" w:rsidRPr="004503AC" w14:paraId="7036EBB1" w14:textId="77777777" w:rsidTr="00971C3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D76E64B" w14:textId="78CC40D2" w:rsidR="00971C3E" w:rsidRPr="006729A3" w:rsidRDefault="0042048D" w:rsidP="00AB2CAA">
            <w:pPr>
              <w:pStyle w:val="Text"/>
              <w:rPr>
                <w:sz w:val="18"/>
              </w:rPr>
            </w:pPr>
            <w:r w:rsidRPr="0042048D">
              <w:rPr>
                <w:sz w:val="18"/>
              </w:rPr>
              <w:t xml:space="preserve">Main </w:t>
            </w:r>
            <w:proofErr w:type="spellStart"/>
            <w:r w:rsidRPr="0042048D">
              <w:rPr>
                <w:sz w:val="18"/>
              </w:rPr>
              <w:t>Title</w:t>
            </w:r>
            <w:proofErr w:type="spellEnd"/>
            <w:r w:rsidRPr="0042048D">
              <w:rPr>
                <w:sz w:val="18"/>
              </w:rPr>
              <w:t xml:space="preserve"> </w:t>
            </w:r>
            <w:proofErr w:type="spellStart"/>
            <w:r w:rsidRPr="0042048D">
              <w:rPr>
                <w:sz w:val="18"/>
              </w:rPr>
              <w:t>Range</w:t>
            </w:r>
            <w:proofErr w:type="spellEnd"/>
          </w:p>
        </w:tc>
        <w:tc>
          <w:tcPr>
            <w:tcW w:w="0" w:type="auto"/>
            <w:gridSpan w:val="7"/>
            <w:vAlign w:val="center"/>
          </w:tcPr>
          <w:p w14:paraId="556DCBF9" w14:textId="2121F27C" w:rsidR="00971C3E" w:rsidRPr="006729A3" w:rsidRDefault="0042048D" w:rsidP="00AB2CAA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tr-TR"/>
              </w:rPr>
            </w:pPr>
            <w:proofErr w:type="spellStart"/>
            <w:r w:rsidRPr="0042048D">
              <w:rPr>
                <w:rFonts w:cs="Times New Roman"/>
                <w:sz w:val="18"/>
                <w:szCs w:val="18"/>
                <w:lang w:val="tr-TR"/>
              </w:rPr>
              <w:t>Before</w:t>
            </w:r>
            <w:proofErr w:type="spellEnd"/>
            <w:r w:rsidRPr="0042048D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12 </w:t>
            </w:r>
            <w:proofErr w:type="spellStart"/>
            <w:proofErr w:type="gramStart"/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>nk</w:t>
            </w:r>
            <w:proofErr w:type="spellEnd"/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 -</w:t>
            </w:r>
            <w:proofErr w:type="gramEnd"/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2048D">
              <w:rPr>
                <w:rFonts w:cs="Times New Roman"/>
                <w:sz w:val="18"/>
                <w:szCs w:val="18"/>
                <w:lang w:val="tr-TR"/>
              </w:rPr>
              <w:t>Then</w:t>
            </w:r>
            <w:proofErr w:type="spellEnd"/>
            <w:r w:rsidRPr="0042048D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12 </w:t>
            </w:r>
            <w:proofErr w:type="spellStart"/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>nk</w:t>
            </w:r>
            <w:proofErr w:type="spellEnd"/>
          </w:p>
        </w:tc>
      </w:tr>
      <w:tr w:rsidR="00971C3E" w:rsidRPr="004503AC" w14:paraId="4500D2D8" w14:textId="77777777" w:rsidTr="00971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0560797" w14:textId="1FADA584" w:rsidR="00971C3E" w:rsidRPr="006729A3" w:rsidRDefault="0042048D" w:rsidP="00AB2CAA">
            <w:pPr>
              <w:pStyle w:val="Text"/>
              <w:rPr>
                <w:sz w:val="18"/>
              </w:rPr>
            </w:pPr>
            <w:proofErr w:type="spellStart"/>
            <w:r w:rsidRPr="0042048D">
              <w:rPr>
                <w:sz w:val="18"/>
              </w:rPr>
              <w:t>Title</w:t>
            </w:r>
            <w:proofErr w:type="spellEnd"/>
            <w:r w:rsidRPr="0042048D">
              <w:rPr>
                <w:sz w:val="18"/>
              </w:rPr>
              <w:t xml:space="preserve"> </w:t>
            </w:r>
            <w:proofErr w:type="spellStart"/>
            <w:r w:rsidRPr="0042048D">
              <w:rPr>
                <w:sz w:val="18"/>
              </w:rPr>
              <w:t>Range</w:t>
            </w:r>
            <w:proofErr w:type="spellEnd"/>
          </w:p>
        </w:tc>
        <w:tc>
          <w:tcPr>
            <w:tcW w:w="0" w:type="auto"/>
            <w:gridSpan w:val="7"/>
            <w:vAlign w:val="center"/>
          </w:tcPr>
          <w:p w14:paraId="4F6DDE95" w14:textId="49108AD8" w:rsidR="00971C3E" w:rsidRPr="006729A3" w:rsidRDefault="0042048D" w:rsidP="00AB2CAA">
            <w:pPr>
              <w:spacing w:before="120" w:after="120"/>
              <w:ind w:lef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tr-TR"/>
              </w:rPr>
            </w:pPr>
            <w:proofErr w:type="spellStart"/>
            <w:r w:rsidRPr="0042048D">
              <w:rPr>
                <w:rFonts w:cs="Times New Roman"/>
                <w:sz w:val="18"/>
                <w:szCs w:val="18"/>
                <w:lang w:val="tr-TR"/>
              </w:rPr>
              <w:t>Before</w:t>
            </w:r>
            <w:proofErr w:type="spellEnd"/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 6 </w:t>
            </w:r>
            <w:proofErr w:type="spellStart"/>
            <w:proofErr w:type="gramStart"/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>nk</w:t>
            </w:r>
            <w:proofErr w:type="spellEnd"/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 -</w:t>
            </w:r>
            <w:proofErr w:type="gramEnd"/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2048D">
              <w:rPr>
                <w:rFonts w:cs="Times New Roman"/>
                <w:sz w:val="18"/>
                <w:szCs w:val="18"/>
                <w:lang w:val="tr-TR"/>
              </w:rPr>
              <w:t>Then</w:t>
            </w:r>
            <w:proofErr w:type="spellEnd"/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 xml:space="preserve"> 6</w:t>
            </w:r>
            <w:r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971C3E" w:rsidRPr="006729A3">
              <w:rPr>
                <w:rFonts w:cs="Times New Roman"/>
                <w:sz w:val="18"/>
                <w:szCs w:val="18"/>
                <w:lang w:val="tr-TR"/>
              </w:rPr>
              <w:t>nk</w:t>
            </w:r>
            <w:proofErr w:type="spellEnd"/>
          </w:p>
        </w:tc>
      </w:tr>
      <w:tr w:rsidR="00971C3E" w:rsidRPr="004503AC" w14:paraId="1EC1F926" w14:textId="77777777" w:rsidTr="00971C3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2DD85A2" w14:textId="15DDCD79" w:rsidR="00971C3E" w:rsidRPr="006729A3" w:rsidRDefault="0042048D" w:rsidP="00AB2CAA">
            <w:pPr>
              <w:pStyle w:val="Text"/>
              <w:rPr>
                <w:sz w:val="18"/>
              </w:rPr>
            </w:pPr>
            <w:proofErr w:type="spellStart"/>
            <w:r w:rsidRPr="0042048D">
              <w:rPr>
                <w:sz w:val="18"/>
              </w:rPr>
              <w:t>Paragraph</w:t>
            </w:r>
            <w:proofErr w:type="spellEnd"/>
            <w:r w:rsidRPr="0042048D">
              <w:rPr>
                <w:sz w:val="18"/>
              </w:rPr>
              <w:t xml:space="preserve"> </w:t>
            </w:r>
            <w:proofErr w:type="spellStart"/>
            <w:r w:rsidRPr="0042048D">
              <w:rPr>
                <w:sz w:val="18"/>
              </w:rPr>
              <w:t>Interval</w:t>
            </w:r>
            <w:proofErr w:type="spellEnd"/>
          </w:p>
        </w:tc>
        <w:tc>
          <w:tcPr>
            <w:tcW w:w="0" w:type="auto"/>
            <w:gridSpan w:val="7"/>
            <w:vAlign w:val="center"/>
          </w:tcPr>
          <w:p w14:paraId="275C6601" w14:textId="1E98D9E6" w:rsidR="00971C3E" w:rsidRPr="006729A3" w:rsidRDefault="0042048D" w:rsidP="00AB2CAA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tr-TR"/>
              </w:rPr>
            </w:pPr>
            <w:proofErr w:type="spellStart"/>
            <w:r w:rsidRPr="0042048D">
              <w:rPr>
                <w:rFonts w:cs="Times New Roman"/>
                <w:sz w:val="18"/>
                <w:szCs w:val="18"/>
                <w:lang w:val="tr-TR"/>
              </w:rPr>
              <w:t>Before</w:t>
            </w:r>
            <w:proofErr w:type="spellEnd"/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 6 </w:t>
            </w:r>
            <w:proofErr w:type="spellStart"/>
            <w:proofErr w:type="gramStart"/>
            <w:r w:rsidRPr="006729A3">
              <w:rPr>
                <w:rFonts w:cs="Times New Roman"/>
                <w:sz w:val="18"/>
                <w:szCs w:val="18"/>
                <w:lang w:val="tr-TR"/>
              </w:rPr>
              <w:t>nk</w:t>
            </w:r>
            <w:proofErr w:type="spellEnd"/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 -</w:t>
            </w:r>
            <w:proofErr w:type="gramEnd"/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2048D">
              <w:rPr>
                <w:rFonts w:cs="Times New Roman"/>
                <w:sz w:val="18"/>
                <w:szCs w:val="18"/>
                <w:lang w:val="tr-TR"/>
              </w:rPr>
              <w:t>Then</w:t>
            </w:r>
            <w:proofErr w:type="spellEnd"/>
            <w:r w:rsidRPr="006729A3">
              <w:rPr>
                <w:rFonts w:cs="Times New Roman"/>
                <w:sz w:val="18"/>
                <w:szCs w:val="18"/>
                <w:lang w:val="tr-TR"/>
              </w:rPr>
              <w:t xml:space="preserve"> 6</w:t>
            </w:r>
            <w:r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6729A3">
              <w:rPr>
                <w:rFonts w:cs="Times New Roman"/>
                <w:sz w:val="18"/>
                <w:szCs w:val="18"/>
                <w:lang w:val="tr-TR"/>
              </w:rPr>
              <w:t>nk</w:t>
            </w:r>
            <w:proofErr w:type="spellEnd"/>
            <w:r w:rsidRPr="0042048D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</w:p>
        </w:tc>
      </w:tr>
      <w:tr w:rsidR="0042048D" w:rsidRPr="004503AC" w14:paraId="2424A868" w14:textId="77777777" w:rsidTr="00971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AEB12BA" w14:textId="130707E6" w:rsidR="00C72E22" w:rsidRPr="006729A3" w:rsidRDefault="0042048D" w:rsidP="00ED16F9">
            <w:pPr>
              <w:pStyle w:val="Text"/>
              <w:rPr>
                <w:sz w:val="18"/>
              </w:rPr>
            </w:pPr>
            <w:proofErr w:type="spellStart"/>
            <w:r w:rsidRPr="0042048D">
              <w:rPr>
                <w:sz w:val="18"/>
              </w:rPr>
              <w:t>Line</w:t>
            </w:r>
            <w:proofErr w:type="spellEnd"/>
            <w:r w:rsidRPr="0042048D">
              <w:rPr>
                <w:sz w:val="18"/>
              </w:rPr>
              <w:t xml:space="preserve"> </w:t>
            </w:r>
            <w:proofErr w:type="spellStart"/>
            <w:r w:rsidRPr="0042048D">
              <w:rPr>
                <w:sz w:val="18"/>
              </w:rPr>
              <w:t>Spacing</w:t>
            </w:r>
            <w:proofErr w:type="spellEnd"/>
          </w:p>
        </w:tc>
        <w:tc>
          <w:tcPr>
            <w:tcW w:w="0" w:type="auto"/>
            <w:vAlign w:val="center"/>
          </w:tcPr>
          <w:p w14:paraId="673A4AE6" w14:textId="77777777" w:rsidR="00C72E22" w:rsidRPr="006729A3" w:rsidRDefault="00C72E22" w:rsidP="00D1283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tr-TR"/>
              </w:rPr>
            </w:pPr>
            <w:r w:rsidRPr="006729A3">
              <w:rPr>
                <w:rFonts w:cs="Times New Roman"/>
                <w:sz w:val="18"/>
                <w:szCs w:val="18"/>
                <w:lang w:val="tr-TR"/>
              </w:rPr>
              <w:t>1.15</w:t>
            </w:r>
          </w:p>
        </w:tc>
        <w:tc>
          <w:tcPr>
            <w:tcW w:w="0" w:type="auto"/>
            <w:vAlign w:val="center"/>
          </w:tcPr>
          <w:p w14:paraId="425857E2" w14:textId="77777777" w:rsidR="00C72E22" w:rsidRPr="006729A3" w:rsidRDefault="00C72E22" w:rsidP="00D1283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tr-TR"/>
              </w:rPr>
            </w:pPr>
            <w:r w:rsidRPr="006729A3">
              <w:rPr>
                <w:rFonts w:cs="Times New Roman"/>
                <w:sz w:val="18"/>
                <w:szCs w:val="18"/>
                <w:lang w:val="tr-TR"/>
              </w:rPr>
              <w:t>1.15</w:t>
            </w:r>
          </w:p>
        </w:tc>
        <w:tc>
          <w:tcPr>
            <w:tcW w:w="0" w:type="auto"/>
            <w:vAlign w:val="center"/>
          </w:tcPr>
          <w:p w14:paraId="52305C61" w14:textId="77777777" w:rsidR="00C72E22" w:rsidRPr="006729A3" w:rsidRDefault="00C72E22" w:rsidP="00D1283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tr-TR"/>
              </w:rPr>
            </w:pPr>
            <w:r w:rsidRPr="006729A3">
              <w:rPr>
                <w:rFonts w:cs="Times New Roman"/>
                <w:sz w:val="18"/>
                <w:szCs w:val="18"/>
                <w:lang w:val="tr-TR"/>
              </w:rPr>
              <w:t>1.15</w:t>
            </w:r>
          </w:p>
        </w:tc>
        <w:tc>
          <w:tcPr>
            <w:tcW w:w="0" w:type="auto"/>
            <w:vAlign w:val="center"/>
          </w:tcPr>
          <w:p w14:paraId="2454E8EE" w14:textId="77777777" w:rsidR="00C72E22" w:rsidRPr="006729A3" w:rsidRDefault="00C72E22" w:rsidP="00D1283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tr-TR"/>
              </w:rPr>
            </w:pPr>
            <w:r w:rsidRPr="006729A3">
              <w:rPr>
                <w:rFonts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0" w:type="auto"/>
            <w:vAlign w:val="center"/>
          </w:tcPr>
          <w:p w14:paraId="6878B751" w14:textId="77777777" w:rsidR="00C72E22" w:rsidRPr="006729A3" w:rsidRDefault="00C72E22" w:rsidP="00D1283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tr-TR"/>
              </w:rPr>
            </w:pPr>
            <w:r w:rsidRPr="006729A3">
              <w:rPr>
                <w:rFonts w:cs="Times New Roman"/>
                <w:sz w:val="18"/>
                <w:szCs w:val="18"/>
                <w:lang w:val="tr-TR"/>
              </w:rPr>
              <w:t>1.15</w:t>
            </w:r>
          </w:p>
        </w:tc>
        <w:tc>
          <w:tcPr>
            <w:tcW w:w="0" w:type="auto"/>
            <w:vAlign w:val="center"/>
          </w:tcPr>
          <w:p w14:paraId="7A1D9BDA" w14:textId="77777777" w:rsidR="00C72E22" w:rsidRPr="006729A3" w:rsidRDefault="00C72E22" w:rsidP="00D1283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5CF0FCF2" w14:textId="77777777" w:rsidR="00C72E22" w:rsidRPr="006729A3" w:rsidRDefault="00C72E22" w:rsidP="00D1283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tr-TR"/>
              </w:rPr>
            </w:pPr>
            <w:r w:rsidRPr="006729A3">
              <w:rPr>
                <w:rFonts w:cs="Times New Roman"/>
                <w:sz w:val="18"/>
                <w:szCs w:val="18"/>
                <w:lang w:val="tr-TR"/>
              </w:rPr>
              <w:t>1</w:t>
            </w:r>
          </w:p>
        </w:tc>
      </w:tr>
      <w:tr w:rsidR="00971C3E" w:rsidRPr="004503AC" w14:paraId="2381C162" w14:textId="77777777" w:rsidTr="006F638D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18" w:space="0" w:color="auto"/>
            </w:tcBorders>
            <w:vAlign w:val="center"/>
          </w:tcPr>
          <w:p w14:paraId="2A532107" w14:textId="2B9A6263" w:rsidR="00971C3E" w:rsidRPr="006729A3" w:rsidRDefault="0042048D" w:rsidP="00971C3E">
            <w:pPr>
              <w:pStyle w:val="Text"/>
              <w:spacing w:before="0"/>
              <w:rPr>
                <w:sz w:val="18"/>
              </w:rPr>
            </w:pPr>
            <w:proofErr w:type="spellStart"/>
            <w:r w:rsidRPr="0042048D">
              <w:rPr>
                <w:sz w:val="18"/>
              </w:rPr>
              <w:t>Page</w:t>
            </w:r>
            <w:proofErr w:type="spellEnd"/>
            <w:r w:rsidRPr="0042048D">
              <w:rPr>
                <w:sz w:val="18"/>
              </w:rPr>
              <w:t xml:space="preserve"> </w:t>
            </w:r>
            <w:proofErr w:type="spellStart"/>
            <w:r w:rsidRPr="0042048D">
              <w:rPr>
                <w:sz w:val="18"/>
              </w:rPr>
              <w:t>Number</w:t>
            </w:r>
            <w:proofErr w:type="spellEnd"/>
          </w:p>
        </w:tc>
        <w:tc>
          <w:tcPr>
            <w:tcW w:w="0" w:type="auto"/>
            <w:gridSpan w:val="7"/>
            <w:tcBorders>
              <w:bottom w:val="single" w:sz="18" w:space="0" w:color="auto"/>
            </w:tcBorders>
            <w:vAlign w:val="center"/>
          </w:tcPr>
          <w:p w14:paraId="72F45C31" w14:textId="5D8CEA64" w:rsidR="00971C3E" w:rsidRPr="006729A3" w:rsidRDefault="0042048D" w:rsidP="00971C3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tr-TR"/>
              </w:rPr>
            </w:pPr>
            <w:proofErr w:type="spellStart"/>
            <w:r w:rsidRPr="0042048D">
              <w:rPr>
                <w:rFonts w:cs="Times New Roman"/>
                <w:sz w:val="18"/>
                <w:szCs w:val="18"/>
                <w:lang w:val="tr-TR"/>
              </w:rPr>
              <w:t>The</w:t>
            </w:r>
            <w:proofErr w:type="spellEnd"/>
            <w:r w:rsidRPr="0042048D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2048D">
              <w:rPr>
                <w:rFonts w:cs="Times New Roman"/>
                <w:sz w:val="18"/>
                <w:szCs w:val="18"/>
                <w:lang w:val="tr-TR"/>
              </w:rPr>
              <w:t>page</w:t>
            </w:r>
            <w:proofErr w:type="spellEnd"/>
            <w:r w:rsidRPr="0042048D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2048D">
              <w:rPr>
                <w:rFonts w:cs="Times New Roman"/>
                <w:sz w:val="18"/>
                <w:szCs w:val="18"/>
                <w:lang w:val="tr-TR"/>
              </w:rPr>
              <w:t>number</w:t>
            </w:r>
            <w:proofErr w:type="spellEnd"/>
            <w:r w:rsidRPr="0042048D">
              <w:rPr>
                <w:rFonts w:cs="Times New Roman"/>
                <w:sz w:val="18"/>
                <w:szCs w:val="18"/>
                <w:lang w:val="tr-TR"/>
              </w:rPr>
              <w:t xml:space="preserve"> is </w:t>
            </w:r>
            <w:proofErr w:type="spellStart"/>
            <w:r w:rsidRPr="0042048D">
              <w:rPr>
                <w:rFonts w:cs="Times New Roman"/>
                <w:sz w:val="18"/>
                <w:szCs w:val="18"/>
                <w:lang w:val="tr-TR"/>
              </w:rPr>
              <w:t>given</w:t>
            </w:r>
            <w:proofErr w:type="spellEnd"/>
            <w:r w:rsidRPr="0042048D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2048D">
              <w:rPr>
                <w:rFonts w:cs="Times New Roman"/>
                <w:sz w:val="18"/>
                <w:szCs w:val="18"/>
                <w:lang w:val="tr-TR"/>
              </w:rPr>
              <w:t>by</w:t>
            </w:r>
            <w:proofErr w:type="spellEnd"/>
            <w:r w:rsidRPr="0042048D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2048D">
              <w:rPr>
                <w:rFonts w:cs="Times New Roman"/>
                <w:sz w:val="18"/>
                <w:szCs w:val="18"/>
                <w:lang w:val="tr-TR"/>
              </w:rPr>
              <w:t>the</w:t>
            </w:r>
            <w:proofErr w:type="spellEnd"/>
            <w:r w:rsidRPr="0042048D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2048D">
              <w:rPr>
                <w:rFonts w:cs="Times New Roman"/>
                <w:sz w:val="18"/>
                <w:szCs w:val="18"/>
                <w:lang w:val="tr-TR"/>
              </w:rPr>
              <w:t>journal</w:t>
            </w:r>
            <w:proofErr w:type="spellEnd"/>
            <w:r w:rsidRPr="0042048D">
              <w:rPr>
                <w:rFonts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2048D">
              <w:rPr>
                <w:rFonts w:cs="Times New Roman"/>
                <w:sz w:val="18"/>
                <w:szCs w:val="18"/>
                <w:lang w:val="tr-TR"/>
              </w:rPr>
              <w:t>management</w:t>
            </w:r>
            <w:proofErr w:type="spellEnd"/>
            <w:r w:rsidRPr="0042048D">
              <w:rPr>
                <w:rFonts w:cs="Times New Roman"/>
                <w:sz w:val="18"/>
                <w:szCs w:val="18"/>
                <w:lang w:val="tr-TR"/>
              </w:rPr>
              <w:t>.</w:t>
            </w:r>
          </w:p>
        </w:tc>
      </w:tr>
    </w:tbl>
    <w:p w14:paraId="1AB7B722" w14:textId="7009A1A8" w:rsidR="00CD17D5" w:rsidRPr="006729A3" w:rsidRDefault="0042048D" w:rsidP="006F638D">
      <w:pPr>
        <w:pStyle w:val="Balk3"/>
      </w:pPr>
      <w:proofErr w:type="spellStart"/>
      <w:r>
        <w:t>Formatting</w:t>
      </w:r>
      <w:proofErr w:type="spellEnd"/>
      <w:r>
        <w:t xml:space="preserve"> </w:t>
      </w:r>
      <w:proofErr w:type="spellStart"/>
      <w:r>
        <w:t>Shapes</w:t>
      </w:r>
      <w:proofErr w:type="spellEnd"/>
    </w:p>
    <w:p w14:paraId="14F95837" w14:textId="244A53B9" w:rsidR="00B200BA" w:rsidRPr="006729A3" w:rsidRDefault="0042048D" w:rsidP="00E251A8">
      <w:pPr>
        <w:spacing w:before="120" w:after="120" w:line="276" w:lineRule="auto"/>
        <w:rPr>
          <w:lang w:val="tr-TR"/>
        </w:rPr>
      </w:pPr>
      <w:proofErr w:type="spellStart"/>
      <w:r w:rsidRPr="0042048D">
        <w:rPr>
          <w:lang w:val="tr-TR"/>
        </w:rPr>
        <w:t>All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figures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should</w:t>
      </w:r>
      <w:proofErr w:type="spellEnd"/>
      <w:r w:rsidRPr="0042048D">
        <w:rPr>
          <w:lang w:val="tr-TR"/>
        </w:rPr>
        <w:t xml:space="preserve"> be </w:t>
      </w:r>
      <w:proofErr w:type="spellStart"/>
      <w:r w:rsidRPr="0042048D">
        <w:rPr>
          <w:lang w:val="tr-TR"/>
        </w:rPr>
        <w:t>cited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consecutively</w:t>
      </w:r>
      <w:proofErr w:type="spellEnd"/>
      <w:r w:rsidRPr="0042048D">
        <w:rPr>
          <w:lang w:val="tr-TR"/>
        </w:rPr>
        <w:t xml:space="preserve"> in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manuscript</w:t>
      </w:r>
      <w:proofErr w:type="spellEnd"/>
      <w:r w:rsidRPr="0042048D">
        <w:rPr>
          <w:lang w:val="tr-TR"/>
        </w:rPr>
        <w:t xml:space="preserve">. </w:t>
      </w:r>
      <w:proofErr w:type="spellStart"/>
      <w:r w:rsidRPr="0042048D">
        <w:rPr>
          <w:lang w:val="tr-TR"/>
        </w:rPr>
        <w:t>Figures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should</w:t>
      </w:r>
      <w:proofErr w:type="spellEnd"/>
      <w:r w:rsidRPr="0042048D">
        <w:rPr>
          <w:lang w:val="tr-TR"/>
        </w:rPr>
        <w:t xml:space="preserve"> be </w:t>
      </w:r>
      <w:proofErr w:type="spellStart"/>
      <w:r w:rsidRPr="0042048D">
        <w:rPr>
          <w:lang w:val="tr-TR"/>
        </w:rPr>
        <w:t>used</w:t>
      </w:r>
      <w:proofErr w:type="spellEnd"/>
      <w:r w:rsidRPr="0042048D">
        <w:rPr>
          <w:lang w:val="tr-TR"/>
        </w:rPr>
        <w:t xml:space="preserve"> in </w:t>
      </w:r>
      <w:proofErr w:type="spellStart"/>
      <w:r w:rsidRPr="0042048D">
        <w:rPr>
          <w:lang w:val="tr-TR"/>
        </w:rPr>
        <w:t>bitmap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formats</w:t>
      </w:r>
      <w:proofErr w:type="spellEnd"/>
      <w:r w:rsidRPr="0042048D">
        <w:rPr>
          <w:lang w:val="tr-TR"/>
        </w:rPr>
        <w:t xml:space="preserve"> (TIFF, GIF, JPEG, </w:t>
      </w:r>
      <w:proofErr w:type="spellStart"/>
      <w:r w:rsidRPr="0042048D">
        <w:rPr>
          <w:lang w:val="tr-TR"/>
        </w:rPr>
        <w:t>etc</w:t>
      </w:r>
      <w:proofErr w:type="spellEnd"/>
      <w:r w:rsidRPr="0042048D">
        <w:rPr>
          <w:lang w:val="tr-TR"/>
        </w:rPr>
        <w:t xml:space="preserve">.) </w:t>
      </w:r>
      <w:proofErr w:type="spellStart"/>
      <w:r w:rsidRPr="0042048D">
        <w:rPr>
          <w:lang w:val="tr-TR"/>
        </w:rPr>
        <w:t>with</w:t>
      </w:r>
      <w:proofErr w:type="spellEnd"/>
      <w:r w:rsidRPr="0042048D">
        <w:rPr>
          <w:lang w:val="tr-TR"/>
        </w:rPr>
        <w:t xml:space="preserve"> a </w:t>
      </w:r>
      <w:proofErr w:type="spellStart"/>
      <w:r w:rsidRPr="0042048D">
        <w:rPr>
          <w:lang w:val="tr-TR"/>
        </w:rPr>
        <w:t>resolution</w:t>
      </w:r>
      <w:proofErr w:type="spellEnd"/>
      <w:r w:rsidRPr="0042048D">
        <w:rPr>
          <w:lang w:val="tr-TR"/>
        </w:rPr>
        <w:t xml:space="preserve"> of at </w:t>
      </w:r>
      <w:proofErr w:type="spellStart"/>
      <w:r w:rsidRPr="0042048D">
        <w:rPr>
          <w:lang w:val="tr-TR"/>
        </w:rPr>
        <w:t>least</w:t>
      </w:r>
      <w:proofErr w:type="spellEnd"/>
      <w:r w:rsidRPr="0042048D">
        <w:rPr>
          <w:lang w:val="tr-TR"/>
        </w:rPr>
        <w:t xml:space="preserve"> 300 </w:t>
      </w:r>
      <w:proofErr w:type="spellStart"/>
      <w:r w:rsidRPr="0042048D">
        <w:rPr>
          <w:lang w:val="tr-TR"/>
        </w:rPr>
        <w:t>dpi</w:t>
      </w:r>
      <w:proofErr w:type="spellEnd"/>
      <w:r w:rsidRPr="0042048D">
        <w:rPr>
          <w:lang w:val="tr-TR"/>
        </w:rPr>
        <w:t xml:space="preserve">, </w:t>
      </w:r>
      <w:proofErr w:type="spellStart"/>
      <w:r w:rsidRPr="0042048D">
        <w:rPr>
          <w:lang w:val="tr-TR"/>
        </w:rPr>
        <w:t>unless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resolution</w:t>
      </w:r>
      <w:proofErr w:type="spellEnd"/>
      <w:r w:rsidRPr="0042048D">
        <w:rPr>
          <w:lang w:val="tr-TR"/>
        </w:rPr>
        <w:t xml:space="preserve"> is </w:t>
      </w:r>
      <w:proofErr w:type="spellStart"/>
      <w:r w:rsidRPr="0042048D">
        <w:rPr>
          <w:lang w:val="tr-TR"/>
        </w:rPr>
        <w:t>deliberately</w:t>
      </w:r>
      <w:proofErr w:type="spellEnd"/>
      <w:r w:rsidRPr="0042048D">
        <w:rPr>
          <w:lang w:val="tr-TR"/>
        </w:rPr>
        <w:t xml:space="preserve"> set </w:t>
      </w:r>
      <w:proofErr w:type="spellStart"/>
      <w:r w:rsidRPr="0042048D">
        <w:rPr>
          <w:lang w:val="tr-TR"/>
        </w:rPr>
        <w:t>to</w:t>
      </w:r>
      <w:proofErr w:type="spellEnd"/>
      <w:r w:rsidRPr="0042048D">
        <w:rPr>
          <w:lang w:val="tr-TR"/>
        </w:rPr>
        <w:t xml:space="preserve"> a </w:t>
      </w:r>
      <w:proofErr w:type="spellStart"/>
      <w:r w:rsidRPr="0042048D">
        <w:rPr>
          <w:lang w:val="tr-TR"/>
        </w:rPr>
        <w:t>lower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level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for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scientific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reasons</w:t>
      </w:r>
      <w:proofErr w:type="spellEnd"/>
      <w:r w:rsidRPr="0042048D">
        <w:rPr>
          <w:lang w:val="tr-TR"/>
        </w:rPr>
        <w:t xml:space="preserve">. </w:t>
      </w:r>
      <w:proofErr w:type="spellStart"/>
      <w:r w:rsidRPr="0042048D">
        <w:rPr>
          <w:lang w:val="tr-TR"/>
        </w:rPr>
        <w:t>If</w:t>
      </w:r>
      <w:proofErr w:type="spellEnd"/>
      <w:r w:rsidRPr="0042048D">
        <w:rPr>
          <w:lang w:val="tr-TR"/>
        </w:rPr>
        <w:t xml:space="preserve"> a </w:t>
      </w:r>
      <w:proofErr w:type="spellStart"/>
      <w:r w:rsidRPr="0042048D">
        <w:rPr>
          <w:lang w:val="tr-TR"/>
        </w:rPr>
        <w:t>bitmap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image</w:t>
      </w:r>
      <w:proofErr w:type="spellEnd"/>
      <w:r w:rsidRPr="0042048D">
        <w:rPr>
          <w:lang w:val="tr-TR"/>
        </w:rPr>
        <w:t xml:space="preserve"> has </w:t>
      </w:r>
      <w:proofErr w:type="spellStart"/>
      <w:r w:rsidRPr="0042048D">
        <w:rPr>
          <w:lang w:val="tr-TR"/>
        </w:rPr>
        <w:t>labels</w:t>
      </w:r>
      <w:proofErr w:type="spellEnd"/>
      <w:r w:rsidRPr="0042048D">
        <w:rPr>
          <w:lang w:val="tr-TR"/>
        </w:rPr>
        <w:t xml:space="preserve">,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image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and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labels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should</w:t>
      </w:r>
      <w:proofErr w:type="spellEnd"/>
      <w:r w:rsidRPr="0042048D">
        <w:rPr>
          <w:lang w:val="tr-TR"/>
        </w:rPr>
        <w:t xml:space="preserve"> be </w:t>
      </w:r>
      <w:proofErr w:type="spellStart"/>
      <w:r w:rsidRPr="0042048D">
        <w:rPr>
          <w:lang w:val="tr-TR"/>
        </w:rPr>
        <w:t>embedded</w:t>
      </w:r>
      <w:proofErr w:type="spellEnd"/>
      <w:r w:rsidRPr="0042048D">
        <w:rPr>
          <w:lang w:val="tr-TR"/>
        </w:rPr>
        <w:t xml:space="preserve"> on </w:t>
      </w:r>
      <w:proofErr w:type="spellStart"/>
      <w:r w:rsidRPr="0042048D">
        <w:rPr>
          <w:lang w:val="tr-TR"/>
        </w:rPr>
        <w:t>separate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layers</w:t>
      </w:r>
      <w:proofErr w:type="spellEnd"/>
      <w:r w:rsidRPr="0042048D">
        <w:rPr>
          <w:lang w:val="tr-TR"/>
        </w:rPr>
        <w:t xml:space="preserve">. An </w:t>
      </w:r>
      <w:proofErr w:type="spellStart"/>
      <w:r w:rsidRPr="0042048D">
        <w:rPr>
          <w:lang w:val="tr-TR"/>
        </w:rPr>
        <w:t>example</w:t>
      </w:r>
      <w:proofErr w:type="spellEnd"/>
      <w:r w:rsidRPr="0042048D">
        <w:rPr>
          <w:lang w:val="tr-TR"/>
        </w:rPr>
        <w:t xml:space="preserve"> of a </w:t>
      </w:r>
      <w:proofErr w:type="spellStart"/>
      <w:r w:rsidRPr="0042048D">
        <w:rPr>
          <w:lang w:val="tr-TR"/>
        </w:rPr>
        <w:t>shape</w:t>
      </w:r>
      <w:proofErr w:type="spellEnd"/>
      <w:r w:rsidRPr="0042048D">
        <w:rPr>
          <w:lang w:val="tr-TR"/>
        </w:rPr>
        <w:t xml:space="preserve"> of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SUBU logo is </w:t>
      </w:r>
      <w:proofErr w:type="spellStart"/>
      <w:r w:rsidRPr="0042048D">
        <w:rPr>
          <w:lang w:val="tr-TR"/>
        </w:rPr>
        <w:t>shown</w:t>
      </w:r>
      <w:proofErr w:type="spellEnd"/>
      <w:r w:rsidRPr="0042048D">
        <w:rPr>
          <w:lang w:val="tr-TR"/>
        </w:rPr>
        <w:t xml:space="preserve"> in </w:t>
      </w:r>
      <w:proofErr w:type="spellStart"/>
      <w:r w:rsidRPr="0042048D">
        <w:rPr>
          <w:lang w:val="tr-TR"/>
        </w:rPr>
        <w:t>Figure</w:t>
      </w:r>
      <w:proofErr w:type="spellEnd"/>
      <w:r w:rsidRPr="0042048D">
        <w:rPr>
          <w:lang w:val="tr-TR"/>
        </w:rPr>
        <w:t xml:space="preserve"> 1</w:t>
      </w:r>
      <w:r w:rsidR="00AE2BA2" w:rsidRPr="006729A3">
        <w:rPr>
          <w:lang w:val="tr-TR"/>
        </w:rPr>
        <w:t>.</w:t>
      </w:r>
    </w:p>
    <w:p w14:paraId="3FBFDD39" w14:textId="77777777" w:rsidR="004503AC" w:rsidRPr="006729A3" w:rsidRDefault="00172482" w:rsidP="004503AC">
      <w:pPr>
        <w:keepNext/>
        <w:jc w:val="center"/>
        <w:rPr>
          <w:lang w:val="tr-TR"/>
        </w:rPr>
      </w:pPr>
      <w:r w:rsidRPr="006729A3">
        <w:rPr>
          <w:noProof/>
          <w:lang w:val="tr-TR" w:eastAsia="tr-TR"/>
        </w:rPr>
        <w:lastRenderedPageBreak/>
        <w:drawing>
          <wp:inline distT="0" distB="0" distL="0" distR="0" wp14:anchorId="4A8B3C73" wp14:editId="7A6384D4">
            <wp:extent cx="1363133" cy="1357074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500" cy="136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9FDB0" w14:textId="1D53A76E" w:rsidR="00B200BA" w:rsidRPr="006729A3" w:rsidRDefault="004503AC" w:rsidP="004503AC">
      <w:pPr>
        <w:pStyle w:val="ResimYazs"/>
        <w:jc w:val="center"/>
        <w:rPr>
          <w:i w:val="0"/>
          <w:lang w:val="tr-TR"/>
        </w:rPr>
      </w:pPr>
      <w:r w:rsidRPr="006729A3">
        <w:rPr>
          <w:b/>
          <w:i w:val="0"/>
          <w:lang w:val="tr-TR"/>
        </w:rPr>
        <w:t xml:space="preserve">Şekil </w:t>
      </w:r>
      <w:r w:rsidRPr="006729A3">
        <w:rPr>
          <w:b/>
          <w:i w:val="0"/>
          <w:lang w:val="tr-TR"/>
        </w:rPr>
        <w:fldChar w:fldCharType="begin"/>
      </w:r>
      <w:r w:rsidRPr="006729A3">
        <w:rPr>
          <w:b/>
          <w:i w:val="0"/>
          <w:lang w:val="tr-TR"/>
        </w:rPr>
        <w:instrText xml:space="preserve"> SEQ Şekil \* ARABIC </w:instrText>
      </w:r>
      <w:r w:rsidRPr="006729A3">
        <w:rPr>
          <w:b/>
          <w:i w:val="0"/>
          <w:lang w:val="tr-TR"/>
        </w:rPr>
        <w:fldChar w:fldCharType="separate"/>
      </w:r>
      <w:r w:rsidRPr="006729A3">
        <w:rPr>
          <w:b/>
          <w:i w:val="0"/>
          <w:noProof/>
          <w:lang w:val="tr-TR"/>
        </w:rPr>
        <w:t>1</w:t>
      </w:r>
      <w:r w:rsidRPr="006729A3">
        <w:rPr>
          <w:b/>
          <w:i w:val="0"/>
          <w:lang w:val="tr-TR"/>
        </w:rPr>
        <w:fldChar w:fldCharType="end"/>
      </w:r>
      <w:r w:rsidRPr="006729A3">
        <w:rPr>
          <w:b/>
          <w:i w:val="0"/>
          <w:lang w:val="tr-TR"/>
        </w:rPr>
        <w:t>.</w:t>
      </w:r>
      <w:r w:rsidRPr="006729A3">
        <w:rPr>
          <w:lang w:val="tr-TR"/>
        </w:rPr>
        <w:t xml:space="preserve"> </w:t>
      </w:r>
      <w:r w:rsidRPr="006729A3">
        <w:rPr>
          <w:i w:val="0"/>
          <w:lang w:val="tr-TR"/>
        </w:rPr>
        <w:t xml:space="preserve">SUBÜ </w:t>
      </w:r>
      <w:r w:rsidR="0042048D">
        <w:rPr>
          <w:i w:val="0"/>
          <w:lang w:val="tr-TR"/>
        </w:rPr>
        <w:t>Logo</w:t>
      </w:r>
    </w:p>
    <w:p w14:paraId="0CDE2640" w14:textId="309EFE9F" w:rsidR="005C49DF" w:rsidRPr="006729A3" w:rsidRDefault="0042048D" w:rsidP="007043C1">
      <w:pPr>
        <w:pStyle w:val="Balk1"/>
        <w:rPr>
          <w:lang w:val="tr-TR"/>
        </w:rPr>
      </w:pPr>
      <w:proofErr w:type="spellStart"/>
      <w:r>
        <w:rPr>
          <w:lang w:val="tr-TR"/>
        </w:rPr>
        <w:t>Results</w:t>
      </w:r>
      <w:proofErr w:type="spellEnd"/>
    </w:p>
    <w:p w14:paraId="2B857712" w14:textId="2261AA16" w:rsidR="00412055" w:rsidRDefault="0042048D" w:rsidP="00D12836">
      <w:pPr>
        <w:spacing w:before="120" w:after="120" w:line="276" w:lineRule="auto"/>
        <w:rPr>
          <w:lang w:val="tr-TR"/>
        </w:rPr>
      </w:pPr>
      <w:proofErr w:type="spellStart"/>
      <w:r w:rsidRPr="0042048D">
        <w:rPr>
          <w:lang w:val="tr-TR"/>
        </w:rPr>
        <w:t>In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conclusion</w:t>
      </w:r>
      <w:proofErr w:type="spellEnd"/>
      <w:r w:rsidRPr="0042048D">
        <w:rPr>
          <w:lang w:val="tr-TR"/>
        </w:rPr>
        <w:t xml:space="preserve">,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research</w:t>
      </w:r>
      <w:proofErr w:type="spellEnd"/>
      <w:r w:rsidRPr="0042048D">
        <w:rPr>
          <w:lang w:val="tr-TR"/>
        </w:rPr>
        <w:t xml:space="preserve"> is </w:t>
      </w:r>
      <w:proofErr w:type="spellStart"/>
      <w:r w:rsidRPr="0042048D">
        <w:rPr>
          <w:lang w:val="tr-TR"/>
        </w:rPr>
        <w:t>evaluated</w:t>
      </w:r>
      <w:proofErr w:type="spellEnd"/>
      <w:r w:rsidRPr="0042048D">
        <w:rPr>
          <w:lang w:val="tr-TR"/>
        </w:rPr>
        <w:t xml:space="preserve"> in general. </w:t>
      </w:r>
      <w:proofErr w:type="spellStart"/>
      <w:r w:rsidRPr="0042048D">
        <w:rPr>
          <w:lang w:val="tr-TR"/>
        </w:rPr>
        <w:t>It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should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include</w:t>
      </w:r>
      <w:proofErr w:type="spellEnd"/>
      <w:r w:rsidRPr="0042048D">
        <w:rPr>
          <w:lang w:val="tr-TR"/>
        </w:rPr>
        <w:t xml:space="preserve"> a </w:t>
      </w:r>
      <w:proofErr w:type="spellStart"/>
      <w:r w:rsidRPr="0042048D">
        <w:rPr>
          <w:lang w:val="tr-TR"/>
        </w:rPr>
        <w:t>conclusion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section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between</w:t>
      </w:r>
      <w:proofErr w:type="spellEnd"/>
      <w:r w:rsidRPr="0042048D">
        <w:rPr>
          <w:lang w:val="tr-TR"/>
        </w:rPr>
        <w:t xml:space="preserve"> 250-450 </w:t>
      </w:r>
      <w:proofErr w:type="spellStart"/>
      <w:r w:rsidRPr="0042048D">
        <w:rPr>
          <w:lang w:val="tr-TR"/>
        </w:rPr>
        <w:t>words</w:t>
      </w:r>
      <w:proofErr w:type="spellEnd"/>
      <w:r w:rsidRPr="0042048D">
        <w:rPr>
          <w:lang w:val="tr-TR"/>
        </w:rPr>
        <w:t xml:space="preserve">, </w:t>
      </w:r>
      <w:proofErr w:type="spellStart"/>
      <w:r w:rsidRPr="0042048D">
        <w:rPr>
          <w:lang w:val="tr-TR"/>
        </w:rPr>
        <w:t>which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may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include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main </w:t>
      </w:r>
      <w:proofErr w:type="spellStart"/>
      <w:r w:rsidRPr="0042048D">
        <w:rPr>
          <w:lang w:val="tr-TR"/>
        </w:rPr>
        <w:t>conclusion</w:t>
      </w:r>
      <w:proofErr w:type="spellEnd"/>
      <w:r w:rsidRPr="0042048D">
        <w:rPr>
          <w:lang w:val="tr-TR"/>
        </w:rPr>
        <w:t xml:space="preserve"> of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study</w:t>
      </w:r>
      <w:proofErr w:type="spellEnd"/>
      <w:r w:rsidRPr="0042048D">
        <w:rPr>
          <w:lang w:val="tr-TR"/>
        </w:rPr>
        <w:t xml:space="preserve">, </w:t>
      </w:r>
      <w:proofErr w:type="spellStart"/>
      <w:r w:rsidRPr="0042048D">
        <w:rPr>
          <w:lang w:val="tr-TR"/>
        </w:rPr>
        <w:t>emphasising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its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importance</w:t>
      </w:r>
      <w:proofErr w:type="spellEnd"/>
      <w:r w:rsidRPr="0042048D">
        <w:rPr>
          <w:lang w:val="tr-TR"/>
        </w:rPr>
        <w:t xml:space="preserve">, </w:t>
      </w:r>
      <w:proofErr w:type="spellStart"/>
      <w:r w:rsidRPr="0042048D">
        <w:rPr>
          <w:lang w:val="tr-TR"/>
        </w:rPr>
        <w:t>relevance</w:t>
      </w:r>
      <w:proofErr w:type="spellEnd"/>
      <w:r w:rsidRPr="0042048D">
        <w:rPr>
          <w:lang w:val="tr-TR"/>
        </w:rPr>
        <w:t xml:space="preserve">, </w:t>
      </w:r>
      <w:proofErr w:type="spellStart"/>
      <w:r w:rsidRPr="0042048D">
        <w:rPr>
          <w:lang w:val="tr-TR"/>
        </w:rPr>
        <w:t>application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and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recommendation</w:t>
      </w:r>
      <w:proofErr w:type="spellEnd"/>
      <w:r w:rsidRPr="0042048D">
        <w:rPr>
          <w:lang w:val="tr-TR"/>
        </w:rPr>
        <w:t xml:space="preserve">. Do not </w:t>
      </w:r>
      <w:proofErr w:type="spellStart"/>
      <w:r w:rsidRPr="0042048D">
        <w:rPr>
          <w:lang w:val="tr-TR"/>
        </w:rPr>
        <w:t>use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any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sub-headings</w:t>
      </w:r>
      <w:proofErr w:type="spellEnd"/>
      <w:r w:rsidRPr="0042048D">
        <w:rPr>
          <w:lang w:val="tr-TR"/>
        </w:rPr>
        <w:t xml:space="preserve">, </w:t>
      </w:r>
      <w:proofErr w:type="spellStart"/>
      <w:r w:rsidRPr="0042048D">
        <w:rPr>
          <w:lang w:val="tr-TR"/>
        </w:rPr>
        <w:t>quotations</w:t>
      </w:r>
      <w:proofErr w:type="spellEnd"/>
      <w:r w:rsidRPr="0042048D">
        <w:rPr>
          <w:lang w:val="tr-TR"/>
        </w:rPr>
        <w:t xml:space="preserve">, reference </w:t>
      </w:r>
      <w:proofErr w:type="spellStart"/>
      <w:r w:rsidRPr="0042048D">
        <w:rPr>
          <w:lang w:val="tr-TR"/>
        </w:rPr>
        <w:t>lists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to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other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parts</w:t>
      </w:r>
      <w:proofErr w:type="spellEnd"/>
      <w:r w:rsidRPr="0042048D">
        <w:rPr>
          <w:lang w:val="tr-TR"/>
        </w:rPr>
        <w:t xml:space="preserve"> of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article</w:t>
      </w:r>
      <w:proofErr w:type="spellEnd"/>
      <w:r w:rsidRPr="0042048D">
        <w:rPr>
          <w:lang w:val="tr-TR"/>
        </w:rPr>
        <w:t xml:space="preserve"> in </w:t>
      </w:r>
      <w:proofErr w:type="spellStart"/>
      <w:r w:rsidRPr="0042048D">
        <w:rPr>
          <w:lang w:val="tr-TR"/>
        </w:rPr>
        <w:t>the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conclusion</w:t>
      </w:r>
      <w:proofErr w:type="spellEnd"/>
      <w:r w:rsidRPr="0042048D">
        <w:rPr>
          <w:lang w:val="tr-TR"/>
        </w:rPr>
        <w:t xml:space="preserve"> </w:t>
      </w:r>
      <w:proofErr w:type="spellStart"/>
      <w:r w:rsidRPr="0042048D">
        <w:rPr>
          <w:lang w:val="tr-TR"/>
        </w:rPr>
        <w:t>section</w:t>
      </w:r>
      <w:proofErr w:type="spellEnd"/>
      <w:r w:rsidRPr="0042048D">
        <w:rPr>
          <w:lang w:val="tr-TR"/>
        </w:rPr>
        <w:t>.</w:t>
      </w:r>
    </w:p>
    <w:p w14:paraId="3B5D33CF" w14:textId="7F0B6191" w:rsidR="00D60D46" w:rsidRDefault="0042048D" w:rsidP="00D60D46">
      <w:pPr>
        <w:pStyle w:val="Balk1"/>
      </w:pPr>
      <w:r>
        <w:t>Declaration</w:t>
      </w:r>
    </w:p>
    <w:p w14:paraId="5B0665B8" w14:textId="6CB220BC" w:rsidR="00D60D46" w:rsidRDefault="00323334" w:rsidP="00D60D46">
      <w:pPr>
        <w:pStyle w:val="ListeParagraf"/>
        <w:numPr>
          <w:ilvl w:val="1"/>
          <w:numId w:val="49"/>
        </w:numPr>
      </w:pPr>
      <w:r w:rsidRPr="00323334">
        <w:t>Competing Interests</w:t>
      </w:r>
    </w:p>
    <w:p w14:paraId="70039AF9" w14:textId="6ABDE277" w:rsidR="00D60D46" w:rsidRDefault="00323334" w:rsidP="00D60D46">
      <w:pPr>
        <w:pStyle w:val="ListeParagraf"/>
        <w:numPr>
          <w:ilvl w:val="1"/>
          <w:numId w:val="49"/>
        </w:numPr>
      </w:pPr>
      <w:r w:rsidRPr="00323334">
        <w:t>Author Contributions</w:t>
      </w:r>
    </w:p>
    <w:p w14:paraId="278F3FC3" w14:textId="73D6244F" w:rsidR="00D60D46" w:rsidRDefault="00323334" w:rsidP="00D60D46">
      <w:pPr>
        <w:pStyle w:val="ListeParagraf"/>
        <w:numPr>
          <w:ilvl w:val="1"/>
          <w:numId w:val="49"/>
        </w:numPr>
        <w:rPr>
          <w:lang w:val="en-US"/>
        </w:rPr>
      </w:pPr>
      <w:r w:rsidRPr="00323334">
        <w:rPr>
          <w:lang w:val="en-US"/>
        </w:rPr>
        <w:t>Ethics Committee Approval</w:t>
      </w:r>
    </w:p>
    <w:p w14:paraId="664312B3" w14:textId="1AE03DAB" w:rsidR="007452CF" w:rsidRPr="00D60D46" w:rsidRDefault="00323334" w:rsidP="00D60D46">
      <w:pPr>
        <w:pStyle w:val="ListeParagraf"/>
        <w:numPr>
          <w:ilvl w:val="1"/>
          <w:numId w:val="49"/>
        </w:numPr>
        <w:rPr>
          <w:lang w:val="en-US"/>
        </w:rPr>
      </w:pPr>
      <w:r w:rsidRPr="00323334">
        <w:rPr>
          <w:lang w:val="en-US"/>
        </w:rPr>
        <w:t>Acknowledgements</w:t>
      </w:r>
    </w:p>
    <w:p w14:paraId="6CBFA101" w14:textId="755D9961" w:rsidR="00B200BA" w:rsidRPr="006729A3" w:rsidRDefault="00323334" w:rsidP="007043C1">
      <w:pPr>
        <w:pStyle w:val="Balk1"/>
        <w:rPr>
          <w:lang w:val="tr-TR"/>
        </w:rPr>
      </w:pPr>
      <w:proofErr w:type="spellStart"/>
      <w:r>
        <w:rPr>
          <w:lang w:val="tr-TR"/>
        </w:rPr>
        <w:t>References</w:t>
      </w:r>
      <w:proofErr w:type="spellEnd"/>
    </w:p>
    <w:p w14:paraId="6B447737" w14:textId="34FBC5AB" w:rsidR="00D1478B" w:rsidRPr="004503AC" w:rsidRDefault="00323334" w:rsidP="00E251A8">
      <w:pPr>
        <w:spacing w:before="120" w:after="120" w:line="276" w:lineRule="auto"/>
        <w:rPr>
          <w:color w:val="0563C1"/>
          <w:u w:val="single"/>
          <w:lang w:val="en-US"/>
        </w:rPr>
      </w:pPr>
      <w:proofErr w:type="spellStart"/>
      <w:r w:rsidRPr="00323334">
        <w:rPr>
          <w:lang w:val="tr-TR"/>
        </w:rPr>
        <w:t>The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author</w:t>
      </w:r>
      <w:proofErr w:type="spellEnd"/>
      <w:r w:rsidRPr="00323334">
        <w:rPr>
          <w:lang w:val="tr-TR"/>
        </w:rPr>
        <w:t xml:space="preserve">(s) </w:t>
      </w:r>
      <w:proofErr w:type="spellStart"/>
      <w:r w:rsidRPr="00323334">
        <w:rPr>
          <w:lang w:val="tr-TR"/>
        </w:rPr>
        <w:t>must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ensure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that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the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information</w:t>
      </w:r>
      <w:proofErr w:type="spellEnd"/>
      <w:r w:rsidRPr="00323334">
        <w:rPr>
          <w:lang w:val="tr-TR"/>
        </w:rPr>
        <w:t xml:space="preserve"> in </w:t>
      </w:r>
      <w:proofErr w:type="spellStart"/>
      <w:r w:rsidRPr="00323334">
        <w:rPr>
          <w:lang w:val="tr-TR"/>
        </w:rPr>
        <w:t>each</w:t>
      </w:r>
      <w:proofErr w:type="spellEnd"/>
      <w:r w:rsidRPr="00323334">
        <w:rPr>
          <w:lang w:val="tr-TR"/>
        </w:rPr>
        <w:t xml:space="preserve"> reference is </w:t>
      </w:r>
      <w:proofErr w:type="spellStart"/>
      <w:r w:rsidRPr="00323334">
        <w:rPr>
          <w:lang w:val="tr-TR"/>
        </w:rPr>
        <w:t>complete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and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accurate</w:t>
      </w:r>
      <w:proofErr w:type="spellEnd"/>
      <w:r w:rsidRPr="00323334">
        <w:rPr>
          <w:lang w:val="tr-TR"/>
        </w:rPr>
        <w:t xml:space="preserve">. Do not </w:t>
      </w:r>
      <w:proofErr w:type="spellStart"/>
      <w:r w:rsidRPr="00323334">
        <w:rPr>
          <w:lang w:val="tr-TR"/>
        </w:rPr>
        <w:t>use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grey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literature</w:t>
      </w:r>
      <w:proofErr w:type="spellEnd"/>
      <w:r w:rsidRPr="00323334">
        <w:rPr>
          <w:lang w:val="tr-TR"/>
        </w:rPr>
        <w:t xml:space="preserve"> (</w:t>
      </w:r>
      <w:proofErr w:type="spellStart"/>
      <w:r w:rsidRPr="00323334">
        <w:rPr>
          <w:lang w:val="tr-TR"/>
        </w:rPr>
        <w:t>unauthentic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websites</w:t>
      </w:r>
      <w:proofErr w:type="spellEnd"/>
      <w:r w:rsidRPr="00323334">
        <w:rPr>
          <w:lang w:val="tr-TR"/>
        </w:rPr>
        <w:t xml:space="preserve">, </w:t>
      </w:r>
      <w:proofErr w:type="spellStart"/>
      <w:r w:rsidRPr="00323334">
        <w:rPr>
          <w:lang w:val="tr-TR"/>
        </w:rPr>
        <w:t>social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media</w:t>
      </w:r>
      <w:proofErr w:type="spellEnd"/>
      <w:r w:rsidRPr="00323334">
        <w:rPr>
          <w:lang w:val="tr-TR"/>
        </w:rPr>
        <w:t xml:space="preserve">, </w:t>
      </w:r>
      <w:proofErr w:type="spellStart"/>
      <w:r w:rsidRPr="00323334">
        <w:rPr>
          <w:lang w:val="tr-TR"/>
        </w:rPr>
        <w:t>etc</w:t>
      </w:r>
      <w:proofErr w:type="spellEnd"/>
      <w:r w:rsidRPr="00323334">
        <w:rPr>
          <w:lang w:val="tr-TR"/>
        </w:rPr>
        <w:t xml:space="preserve">.) as </w:t>
      </w:r>
      <w:proofErr w:type="spellStart"/>
      <w:r w:rsidRPr="00323334">
        <w:rPr>
          <w:lang w:val="tr-TR"/>
        </w:rPr>
        <w:t>references</w:t>
      </w:r>
      <w:proofErr w:type="spellEnd"/>
      <w:r w:rsidRPr="00323334">
        <w:rPr>
          <w:lang w:val="tr-TR"/>
        </w:rPr>
        <w:t xml:space="preserve">. </w:t>
      </w:r>
      <w:proofErr w:type="spellStart"/>
      <w:r w:rsidRPr="00323334">
        <w:rPr>
          <w:lang w:val="tr-TR"/>
        </w:rPr>
        <w:t>Acceptable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references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are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scientific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literature</w:t>
      </w:r>
      <w:proofErr w:type="spellEnd"/>
      <w:r w:rsidRPr="00323334">
        <w:rPr>
          <w:lang w:val="tr-TR"/>
        </w:rPr>
        <w:t xml:space="preserve"> (</w:t>
      </w:r>
      <w:proofErr w:type="spellStart"/>
      <w:r w:rsidRPr="00323334">
        <w:rPr>
          <w:lang w:val="tr-TR"/>
        </w:rPr>
        <w:t>journals</w:t>
      </w:r>
      <w:proofErr w:type="spellEnd"/>
      <w:r w:rsidRPr="00323334">
        <w:rPr>
          <w:lang w:val="tr-TR"/>
        </w:rPr>
        <w:t xml:space="preserve">, online </w:t>
      </w:r>
      <w:proofErr w:type="spellStart"/>
      <w:r w:rsidRPr="00323334">
        <w:rPr>
          <w:lang w:val="tr-TR"/>
        </w:rPr>
        <w:t>books</w:t>
      </w:r>
      <w:proofErr w:type="spellEnd"/>
      <w:r w:rsidRPr="00323334">
        <w:rPr>
          <w:lang w:val="tr-TR"/>
        </w:rPr>
        <w:t xml:space="preserve">, </w:t>
      </w:r>
      <w:proofErr w:type="spellStart"/>
      <w:r w:rsidRPr="00323334">
        <w:rPr>
          <w:lang w:val="tr-TR"/>
        </w:rPr>
        <w:t>proceedings</w:t>
      </w:r>
      <w:proofErr w:type="spellEnd"/>
      <w:r w:rsidRPr="00323334">
        <w:rPr>
          <w:lang w:val="tr-TR"/>
        </w:rPr>
        <w:t xml:space="preserve">, </w:t>
      </w:r>
      <w:proofErr w:type="spellStart"/>
      <w:r w:rsidRPr="00323334">
        <w:rPr>
          <w:lang w:val="tr-TR"/>
        </w:rPr>
        <w:t>patents</w:t>
      </w:r>
      <w:proofErr w:type="spellEnd"/>
      <w:r w:rsidRPr="00323334">
        <w:rPr>
          <w:lang w:val="tr-TR"/>
        </w:rPr>
        <w:t xml:space="preserve">, </w:t>
      </w:r>
      <w:proofErr w:type="spellStart"/>
      <w:r w:rsidRPr="00323334">
        <w:rPr>
          <w:lang w:val="tr-TR"/>
        </w:rPr>
        <w:t>original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websites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with</w:t>
      </w:r>
      <w:proofErr w:type="spellEnd"/>
      <w:r w:rsidRPr="00323334">
        <w:rPr>
          <w:lang w:val="tr-TR"/>
        </w:rPr>
        <w:t xml:space="preserve"> a </w:t>
      </w:r>
      <w:proofErr w:type="spellStart"/>
      <w:r w:rsidRPr="00323334">
        <w:rPr>
          <w:lang w:val="tr-TR"/>
        </w:rPr>
        <w:t>permanent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archive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policy</w:t>
      </w:r>
      <w:proofErr w:type="spellEnd"/>
      <w:r w:rsidRPr="00323334">
        <w:rPr>
          <w:lang w:val="tr-TR"/>
        </w:rPr>
        <w:t xml:space="preserve">). </w:t>
      </w:r>
      <w:proofErr w:type="spellStart"/>
      <w:r w:rsidRPr="00323334">
        <w:rPr>
          <w:lang w:val="tr-TR"/>
        </w:rPr>
        <w:t>The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author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should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first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include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new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references</w:t>
      </w:r>
      <w:proofErr w:type="spellEnd"/>
      <w:r w:rsidRPr="00323334">
        <w:rPr>
          <w:lang w:val="tr-TR"/>
        </w:rPr>
        <w:t xml:space="preserve"> in </w:t>
      </w:r>
      <w:proofErr w:type="spellStart"/>
      <w:r w:rsidRPr="00323334">
        <w:rPr>
          <w:lang w:val="tr-TR"/>
        </w:rPr>
        <w:t>the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article</w:t>
      </w:r>
      <w:proofErr w:type="spellEnd"/>
      <w:r w:rsidRPr="00323334">
        <w:rPr>
          <w:lang w:val="tr-TR"/>
        </w:rPr>
        <w:t xml:space="preserve">. </w:t>
      </w:r>
      <w:proofErr w:type="spellStart"/>
      <w:r w:rsidRPr="00323334">
        <w:rPr>
          <w:lang w:val="tr-TR"/>
        </w:rPr>
        <w:t>All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references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should</w:t>
      </w:r>
      <w:proofErr w:type="spellEnd"/>
      <w:r w:rsidRPr="00323334">
        <w:rPr>
          <w:lang w:val="tr-TR"/>
        </w:rPr>
        <w:t xml:space="preserve"> be </w:t>
      </w:r>
      <w:proofErr w:type="spellStart"/>
      <w:r w:rsidRPr="00323334">
        <w:rPr>
          <w:lang w:val="tr-TR"/>
        </w:rPr>
        <w:t>numbered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consecutively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and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references</w:t>
      </w:r>
      <w:proofErr w:type="spellEnd"/>
      <w:r w:rsidRPr="00323334">
        <w:rPr>
          <w:lang w:val="tr-TR"/>
        </w:rPr>
        <w:t xml:space="preserve"> in </w:t>
      </w:r>
      <w:proofErr w:type="spellStart"/>
      <w:r w:rsidRPr="00323334">
        <w:rPr>
          <w:lang w:val="tr-TR"/>
        </w:rPr>
        <w:t>the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text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should</w:t>
      </w:r>
      <w:proofErr w:type="spellEnd"/>
      <w:r w:rsidRPr="00323334">
        <w:rPr>
          <w:lang w:val="tr-TR"/>
        </w:rPr>
        <w:t xml:space="preserve"> be </w:t>
      </w:r>
      <w:proofErr w:type="spellStart"/>
      <w:r w:rsidRPr="00323334">
        <w:rPr>
          <w:lang w:val="tr-TR"/>
        </w:rPr>
        <w:t>identified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using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numbers</w:t>
      </w:r>
      <w:proofErr w:type="spellEnd"/>
      <w:r w:rsidRPr="00323334">
        <w:rPr>
          <w:lang w:val="tr-TR"/>
        </w:rPr>
        <w:t xml:space="preserve"> in </w:t>
      </w:r>
      <w:proofErr w:type="spellStart"/>
      <w:r w:rsidRPr="00323334">
        <w:rPr>
          <w:lang w:val="tr-TR"/>
        </w:rPr>
        <w:t>square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brackets</w:t>
      </w:r>
      <w:proofErr w:type="spellEnd"/>
      <w:r w:rsidRPr="00323334">
        <w:rPr>
          <w:lang w:val="tr-TR"/>
        </w:rPr>
        <w:t xml:space="preserve"> (</w:t>
      </w:r>
      <w:proofErr w:type="spellStart"/>
      <w:r w:rsidRPr="00323334">
        <w:rPr>
          <w:lang w:val="tr-TR"/>
        </w:rPr>
        <w:t>e.g</w:t>
      </w:r>
      <w:proofErr w:type="spellEnd"/>
      <w:r w:rsidRPr="00323334">
        <w:rPr>
          <w:lang w:val="tr-TR"/>
        </w:rPr>
        <w:t xml:space="preserve">. ‘as </w:t>
      </w:r>
      <w:proofErr w:type="spellStart"/>
      <w:r w:rsidRPr="00323334">
        <w:rPr>
          <w:lang w:val="tr-TR"/>
        </w:rPr>
        <w:t>described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by</w:t>
      </w:r>
      <w:proofErr w:type="spellEnd"/>
      <w:r w:rsidRPr="00323334">
        <w:rPr>
          <w:lang w:val="tr-TR"/>
        </w:rPr>
        <w:t xml:space="preserve"> SUBU [1]’; ‘as </w:t>
      </w:r>
      <w:proofErr w:type="spellStart"/>
      <w:r w:rsidRPr="00323334">
        <w:rPr>
          <w:lang w:val="tr-TR"/>
        </w:rPr>
        <w:t>discussed</w:t>
      </w:r>
      <w:proofErr w:type="spellEnd"/>
      <w:r w:rsidRPr="00323334">
        <w:rPr>
          <w:lang w:val="tr-TR"/>
        </w:rPr>
        <w:t xml:space="preserve"> in </w:t>
      </w:r>
      <w:proofErr w:type="spellStart"/>
      <w:r w:rsidRPr="00323334">
        <w:rPr>
          <w:lang w:val="tr-TR"/>
        </w:rPr>
        <w:t>many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reports</w:t>
      </w:r>
      <w:proofErr w:type="spellEnd"/>
      <w:r w:rsidRPr="00323334">
        <w:rPr>
          <w:lang w:val="tr-TR"/>
        </w:rPr>
        <w:t xml:space="preserve"> [2-6]’). </w:t>
      </w:r>
      <w:proofErr w:type="spellStart"/>
      <w:r w:rsidRPr="00323334">
        <w:rPr>
          <w:lang w:val="tr-TR"/>
        </w:rPr>
        <w:t>All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references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must</w:t>
      </w:r>
      <w:proofErr w:type="spellEnd"/>
      <w:r w:rsidRPr="00323334">
        <w:rPr>
          <w:lang w:val="tr-TR"/>
        </w:rPr>
        <w:t xml:space="preserve"> be </w:t>
      </w:r>
      <w:proofErr w:type="spellStart"/>
      <w:r w:rsidRPr="00323334">
        <w:rPr>
          <w:lang w:val="tr-TR"/>
        </w:rPr>
        <w:t>correctly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cited</w:t>
      </w:r>
      <w:proofErr w:type="spellEnd"/>
      <w:r w:rsidRPr="00323334">
        <w:rPr>
          <w:lang w:val="tr-TR"/>
        </w:rPr>
        <w:t xml:space="preserve"> in </w:t>
      </w:r>
      <w:proofErr w:type="spellStart"/>
      <w:r w:rsidRPr="00323334">
        <w:rPr>
          <w:lang w:val="tr-TR"/>
        </w:rPr>
        <w:t>the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text</w:t>
      </w:r>
      <w:proofErr w:type="spellEnd"/>
      <w:r w:rsidRPr="00323334">
        <w:rPr>
          <w:lang w:val="tr-TR"/>
        </w:rPr>
        <w:t xml:space="preserve">; do not </w:t>
      </w:r>
      <w:proofErr w:type="spellStart"/>
      <w:r w:rsidRPr="00323334">
        <w:rPr>
          <w:lang w:val="tr-TR"/>
        </w:rPr>
        <w:t>simply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add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to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the</w:t>
      </w:r>
      <w:proofErr w:type="spellEnd"/>
      <w:r w:rsidRPr="00323334">
        <w:rPr>
          <w:lang w:val="tr-TR"/>
        </w:rPr>
        <w:t xml:space="preserve"> reference </w:t>
      </w:r>
      <w:proofErr w:type="spellStart"/>
      <w:r w:rsidRPr="00323334">
        <w:rPr>
          <w:lang w:val="tr-TR"/>
        </w:rPr>
        <w:t>list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without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citation</w:t>
      </w:r>
      <w:proofErr w:type="spellEnd"/>
      <w:r w:rsidRPr="00323334">
        <w:rPr>
          <w:lang w:val="tr-TR"/>
        </w:rPr>
        <w:t xml:space="preserve"> in </w:t>
      </w:r>
      <w:proofErr w:type="spellStart"/>
      <w:r w:rsidRPr="00323334">
        <w:rPr>
          <w:lang w:val="tr-TR"/>
        </w:rPr>
        <w:t>the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text</w:t>
      </w:r>
      <w:proofErr w:type="spellEnd"/>
      <w:r w:rsidRPr="00323334">
        <w:rPr>
          <w:lang w:val="tr-TR"/>
        </w:rPr>
        <w:t xml:space="preserve">. </w:t>
      </w:r>
      <w:proofErr w:type="spellStart"/>
      <w:r w:rsidRPr="00323334">
        <w:rPr>
          <w:lang w:val="tr-TR"/>
        </w:rPr>
        <w:t>All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references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cited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should</w:t>
      </w:r>
      <w:proofErr w:type="spellEnd"/>
      <w:r w:rsidRPr="00323334">
        <w:rPr>
          <w:lang w:val="tr-TR"/>
        </w:rPr>
        <w:t xml:space="preserve"> be </w:t>
      </w:r>
      <w:proofErr w:type="spellStart"/>
      <w:r w:rsidRPr="00323334">
        <w:rPr>
          <w:lang w:val="tr-TR"/>
        </w:rPr>
        <w:t>listed</w:t>
      </w:r>
      <w:proofErr w:type="spellEnd"/>
      <w:r w:rsidRPr="00323334">
        <w:rPr>
          <w:lang w:val="tr-TR"/>
        </w:rPr>
        <w:t xml:space="preserve"> as </w:t>
      </w:r>
      <w:proofErr w:type="spellStart"/>
      <w:r w:rsidRPr="00323334">
        <w:rPr>
          <w:lang w:val="tr-TR"/>
        </w:rPr>
        <w:t>follows</w:t>
      </w:r>
      <w:proofErr w:type="spellEnd"/>
      <w:r w:rsidRPr="00323334">
        <w:rPr>
          <w:lang w:val="tr-TR"/>
        </w:rPr>
        <w:t xml:space="preserve">. </w:t>
      </w:r>
      <w:proofErr w:type="spellStart"/>
      <w:r w:rsidRPr="00323334">
        <w:rPr>
          <w:lang w:val="tr-TR"/>
        </w:rPr>
        <w:t>Examples</w:t>
      </w:r>
      <w:proofErr w:type="spellEnd"/>
      <w:r w:rsidRPr="00323334">
        <w:rPr>
          <w:lang w:val="tr-TR"/>
        </w:rPr>
        <w:t xml:space="preserve"> of APA Style </w:t>
      </w:r>
      <w:proofErr w:type="spellStart"/>
      <w:r w:rsidRPr="00323334">
        <w:rPr>
          <w:lang w:val="tr-TR"/>
        </w:rPr>
        <w:t>that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should</w:t>
      </w:r>
      <w:proofErr w:type="spellEnd"/>
      <w:r w:rsidRPr="00323334">
        <w:rPr>
          <w:lang w:val="tr-TR"/>
        </w:rPr>
        <w:t xml:space="preserve"> be </w:t>
      </w:r>
      <w:proofErr w:type="spellStart"/>
      <w:r w:rsidRPr="00323334">
        <w:rPr>
          <w:lang w:val="tr-TR"/>
        </w:rPr>
        <w:t>used</w:t>
      </w:r>
      <w:proofErr w:type="spellEnd"/>
      <w:r w:rsidRPr="00323334">
        <w:rPr>
          <w:lang w:val="tr-TR"/>
        </w:rPr>
        <w:t xml:space="preserve"> in </w:t>
      </w:r>
      <w:proofErr w:type="spellStart"/>
      <w:r w:rsidRPr="00323334">
        <w:rPr>
          <w:lang w:val="tr-TR"/>
        </w:rPr>
        <w:t>the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bibliography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are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given</w:t>
      </w:r>
      <w:proofErr w:type="spellEnd"/>
      <w:r w:rsidRPr="00323334">
        <w:rPr>
          <w:lang w:val="tr-TR"/>
        </w:rPr>
        <w:t xml:space="preserve"> in </w:t>
      </w:r>
      <w:proofErr w:type="spellStart"/>
      <w:r w:rsidRPr="00323334">
        <w:rPr>
          <w:lang w:val="tr-TR"/>
        </w:rPr>
        <w:t>the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numbered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headings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below</w:t>
      </w:r>
      <w:proofErr w:type="spellEnd"/>
      <w:r w:rsidRPr="00323334">
        <w:rPr>
          <w:lang w:val="tr-TR"/>
        </w:rPr>
        <w:t xml:space="preserve">. </w:t>
      </w:r>
      <w:proofErr w:type="spellStart"/>
      <w:r w:rsidRPr="00323334">
        <w:rPr>
          <w:lang w:val="tr-TR"/>
        </w:rPr>
        <w:t>Click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for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detailed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information</w:t>
      </w:r>
      <w:proofErr w:type="spellEnd"/>
      <w:r w:rsidRPr="00323334">
        <w:rPr>
          <w:lang w:val="tr-TR"/>
        </w:rPr>
        <w:t xml:space="preserve"> </w:t>
      </w:r>
      <w:proofErr w:type="spellStart"/>
      <w:r w:rsidRPr="00323334">
        <w:rPr>
          <w:lang w:val="tr-TR"/>
        </w:rPr>
        <w:t>about</w:t>
      </w:r>
      <w:proofErr w:type="spellEnd"/>
      <w:r w:rsidRPr="00323334">
        <w:rPr>
          <w:lang w:val="tr-TR"/>
        </w:rPr>
        <w:t xml:space="preserve"> APA Style</w:t>
      </w:r>
      <w:r w:rsidR="00AB1480" w:rsidRPr="006729A3">
        <w:rPr>
          <w:lang w:val="tr-TR"/>
        </w:rPr>
        <w:t>:</w:t>
      </w:r>
      <w:r w:rsidR="00AB1480" w:rsidRPr="004503AC">
        <w:rPr>
          <w:lang w:val="en-US"/>
        </w:rPr>
        <w:t xml:space="preserve"> </w:t>
      </w:r>
      <w:hyperlink r:id="rId10" w:history="1">
        <w:r w:rsidR="00AB1480" w:rsidRPr="004503AC">
          <w:rPr>
            <w:rStyle w:val="Kpr"/>
            <w:lang w:val="en-US"/>
          </w:rPr>
          <w:t>https://apastyle.apa.org/style-grammar-guidelines/references</w:t>
        </w:r>
      </w:hyperlink>
    </w:p>
    <w:p w14:paraId="30FECB93" w14:textId="6344BC8C" w:rsidR="00A60682" w:rsidRPr="006729A3" w:rsidRDefault="00323334" w:rsidP="00D12836">
      <w:pPr>
        <w:pStyle w:val="ListeParagraf"/>
        <w:numPr>
          <w:ilvl w:val="0"/>
          <w:numId w:val="39"/>
        </w:numPr>
        <w:spacing w:after="120" w:line="276" w:lineRule="auto"/>
        <w:ind w:left="284" w:hanging="284"/>
        <w:contextualSpacing w:val="0"/>
        <w:rPr>
          <w:rFonts w:cs="Times New Roman"/>
          <w:b/>
          <w:lang w:val="tr-TR"/>
        </w:rPr>
      </w:pPr>
      <w:proofErr w:type="spellStart"/>
      <w:r>
        <w:rPr>
          <w:rFonts w:cs="Times New Roman"/>
          <w:b/>
          <w:lang w:val="tr-TR"/>
        </w:rPr>
        <w:t>Journal</w:t>
      </w:r>
      <w:proofErr w:type="spellEnd"/>
      <w:r>
        <w:rPr>
          <w:rFonts w:cs="Times New Roman"/>
          <w:b/>
          <w:lang w:val="tr-TR"/>
        </w:rPr>
        <w:t xml:space="preserve"> </w:t>
      </w:r>
      <w:proofErr w:type="spellStart"/>
      <w:r>
        <w:rPr>
          <w:rFonts w:cs="Times New Roman"/>
          <w:b/>
          <w:lang w:val="tr-TR"/>
        </w:rPr>
        <w:t>article</w:t>
      </w:r>
      <w:proofErr w:type="spellEnd"/>
      <w:r w:rsidR="00A60682" w:rsidRPr="006729A3">
        <w:rPr>
          <w:rFonts w:cs="Times New Roman"/>
          <w:b/>
          <w:lang w:val="tr-TR"/>
        </w:rPr>
        <w:t>:</w:t>
      </w:r>
    </w:p>
    <w:p w14:paraId="39D49B99" w14:textId="2654E59C" w:rsidR="00A60682" w:rsidRPr="006729A3" w:rsidRDefault="00323334" w:rsidP="00D12836">
      <w:pPr>
        <w:spacing w:before="120" w:after="120" w:line="276" w:lineRule="auto"/>
        <w:ind w:left="567" w:hanging="567"/>
        <w:rPr>
          <w:rFonts w:cs="Times New Roman"/>
          <w:sz w:val="18"/>
          <w:szCs w:val="18"/>
          <w:lang w:val="tr-TR"/>
        </w:rPr>
      </w:pPr>
      <w:proofErr w:type="spellStart"/>
      <w:r w:rsidRPr="00323334">
        <w:rPr>
          <w:rFonts w:cs="Times New Roman"/>
          <w:sz w:val="18"/>
          <w:szCs w:val="18"/>
          <w:lang w:val="tr-TR"/>
        </w:rPr>
        <w:t>Author's</w:t>
      </w:r>
      <w:proofErr w:type="spellEnd"/>
      <w:r w:rsidRPr="00323334">
        <w:rPr>
          <w:rFonts w:cs="Times New Roman"/>
          <w:sz w:val="18"/>
          <w:szCs w:val="18"/>
          <w:lang w:val="tr-TR"/>
        </w:rPr>
        <w:t xml:space="preserve"> </w:t>
      </w:r>
      <w:proofErr w:type="spellStart"/>
      <w:r w:rsidRPr="00323334">
        <w:rPr>
          <w:rFonts w:cs="Times New Roman"/>
          <w:sz w:val="18"/>
          <w:szCs w:val="18"/>
          <w:lang w:val="tr-TR"/>
        </w:rPr>
        <w:t>Surname</w:t>
      </w:r>
      <w:proofErr w:type="spellEnd"/>
      <w:r w:rsidRPr="00323334">
        <w:rPr>
          <w:rFonts w:cs="Times New Roman"/>
          <w:sz w:val="18"/>
          <w:szCs w:val="18"/>
          <w:lang w:val="tr-TR"/>
        </w:rPr>
        <w:t xml:space="preserve">, </w:t>
      </w:r>
      <w:proofErr w:type="spellStart"/>
      <w:r w:rsidRPr="00323334">
        <w:rPr>
          <w:rFonts w:cs="Times New Roman"/>
          <w:sz w:val="18"/>
          <w:szCs w:val="18"/>
          <w:lang w:val="tr-TR"/>
        </w:rPr>
        <w:t>Initial</w:t>
      </w:r>
      <w:proofErr w:type="spellEnd"/>
      <w:r w:rsidRPr="00323334">
        <w:rPr>
          <w:rFonts w:cs="Times New Roman"/>
          <w:sz w:val="18"/>
          <w:szCs w:val="18"/>
          <w:lang w:val="tr-TR"/>
        </w:rPr>
        <w:t xml:space="preserve"> </w:t>
      </w:r>
      <w:proofErr w:type="spellStart"/>
      <w:r w:rsidRPr="00323334">
        <w:rPr>
          <w:rFonts w:cs="Times New Roman"/>
          <w:sz w:val="18"/>
          <w:szCs w:val="18"/>
          <w:lang w:val="tr-TR"/>
        </w:rPr>
        <w:t>Initial</w:t>
      </w:r>
      <w:proofErr w:type="spellEnd"/>
      <w:r w:rsidRPr="00323334">
        <w:rPr>
          <w:rFonts w:cs="Times New Roman"/>
          <w:sz w:val="18"/>
          <w:szCs w:val="18"/>
          <w:lang w:val="tr-TR"/>
        </w:rPr>
        <w:t>. (</w:t>
      </w:r>
      <w:proofErr w:type="spellStart"/>
      <w:r w:rsidRPr="00323334">
        <w:rPr>
          <w:rFonts w:cs="Times New Roman"/>
          <w:sz w:val="18"/>
          <w:szCs w:val="18"/>
          <w:lang w:val="tr-TR"/>
        </w:rPr>
        <w:t>Year</w:t>
      </w:r>
      <w:proofErr w:type="spellEnd"/>
      <w:r w:rsidRPr="00323334">
        <w:rPr>
          <w:rFonts w:cs="Times New Roman"/>
          <w:sz w:val="18"/>
          <w:szCs w:val="18"/>
          <w:lang w:val="tr-TR"/>
        </w:rPr>
        <w:t xml:space="preserve">). </w:t>
      </w:r>
      <w:proofErr w:type="spellStart"/>
      <w:r w:rsidRPr="00323334">
        <w:rPr>
          <w:rFonts w:cs="Times New Roman"/>
          <w:sz w:val="18"/>
          <w:szCs w:val="18"/>
          <w:lang w:val="tr-TR"/>
        </w:rPr>
        <w:t>Article</w:t>
      </w:r>
      <w:proofErr w:type="spellEnd"/>
      <w:r w:rsidRPr="00323334">
        <w:rPr>
          <w:rFonts w:cs="Times New Roman"/>
          <w:sz w:val="18"/>
          <w:szCs w:val="18"/>
          <w:lang w:val="tr-TR"/>
        </w:rPr>
        <w:t xml:space="preserve"> </w:t>
      </w:r>
      <w:proofErr w:type="spellStart"/>
      <w:r w:rsidRPr="00323334">
        <w:rPr>
          <w:rFonts w:cs="Times New Roman"/>
          <w:sz w:val="18"/>
          <w:szCs w:val="18"/>
          <w:lang w:val="tr-TR"/>
        </w:rPr>
        <w:t>Title</w:t>
      </w:r>
      <w:proofErr w:type="spellEnd"/>
      <w:r w:rsidRPr="00323334">
        <w:rPr>
          <w:rFonts w:cs="Times New Roman"/>
          <w:sz w:val="18"/>
          <w:szCs w:val="18"/>
          <w:lang w:val="tr-TR"/>
        </w:rPr>
        <w:t xml:space="preserve">. </w:t>
      </w:r>
      <w:proofErr w:type="spellStart"/>
      <w:r w:rsidRPr="00323334">
        <w:rPr>
          <w:rFonts w:cs="Times New Roman"/>
          <w:sz w:val="18"/>
          <w:szCs w:val="18"/>
          <w:lang w:val="tr-TR"/>
        </w:rPr>
        <w:t>Journal</w:t>
      </w:r>
      <w:proofErr w:type="spellEnd"/>
      <w:r w:rsidRPr="00323334">
        <w:rPr>
          <w:rFonts w:cs="Times New Roman"/>
          <w:sz w:val="18"/>
          <w:szCs w:val="18"/>
          <w:lang w:val="tr-TR"/>
        </w:rPr>
        <w:t xml:space="preserve"> Name </w:t>
      </w:r>
      <w:r w:rsidRPr="00323334">
        <w:rPr>
          <w:rFonts w:cs="Times New Roman"/>
          <w:i/>
          <w:iCs/>
          <w:sz w:val="18"/>
          <w:szCs w:val="18"/>
          <w:lang w:val="tr-TR"/>
        </w:rPr>
        <w:t>(</w:t>
      </w:r>
      <w:proofErr w:type="spellStart"/>
      <w:r w:rsidRPr="00323334">
        <w:rPr>
          <w:rFonts w:cs="Times New Roman"/>
          <w:b/>
          <w:bCs/>
          <w:i/>
          <w:iCs/>
          <w:sz w:val="18"/>
          <w:szCs w:val="18"/>
          <w:lang w:val="tr-TR"/>
        </w:rPr>
        <w:t>italic</w:t>
      </w:r>
      <w:proofErr w:type="spellEnd"/>
      <w:r w:rsidRPr="00323334">
        <w:rPr>
          <w:rFonts w:cs="Times New Roman"/>
          <w:i/>
          <w:iCs/>
          <w:sz w:val="18"/>
          <w:szCs w:val="18"/>
          <w:lang w:val="tr-TR"/>
        </w:rPr>
        <w:t>)</w:t>
      </w:r>
      <w:r w:rsidRPr="00323334">
        <w:rPr>
          <w:rFonts w:cs="Times New Roman"/>
          <w:sz w:val="18"/>
          <w:szCs w:val="18"/>
          <w:lang w:val="tr-TR"/>
        </w:rPr>
        <w:t xml:space="preserve">, </w:t>
      </w:r>
      <w:proofErr w:type="spellStart"/>
      <w:r w:rsidRPr="00323334">
        <w:rPr>
          <w:rFonts w:cs="Times New Roman"/>
          <w:sz w:val="18"/>
          <w:szCs w:val="18"/>
          <w:lang w:val="tr-TR"/>
        </w:rPr>
        <w:t>volume</w:t>
      </w:r>
      <w:proofErr w:type="spellEnd"/>
      <w:r w:rsidRPr="00323334">
        <w:rPr>
          <w:rFonts w:cs="Times New Roman"/>
          <w:sz w:val="18"/>
          <w:szCs w:val="18"/>
          <w:lang w:val="tr-TR"/>
        </w:rPr>
        <w:t xml:space="preserve"> (</w:t>
      </w:r>
      <w:proofErr w:type="spellStart"/>
      <w:r w:rsidRPr="00323334">
        <w:rPr>
          <w:rFonts w:cs="Times New Roman"/>
          <w:sz w:val="18"/>
          <w:szCs w:val="18"/>
          <w:lang w:val="tr-TR"/>
        </w:rPr>
        <w:t>number</w:t>
      </w:r>
      <w:proofErr w:type="spellEnd"/>
      <w:r w:rsidRPr="00323334">
        <w:rPr>
          <w:rFonts w:cs="Times New Roman"/>
          <w:sz w:val="18"/>
          <w:szCs w:val="18"/>
          <w:lang w:val="tr-TR"/>
        </w:rPr>
        <w:t xml:space="preserve">), </w:t>
      </w:r>
      <w:proofErr w:type="spellStart"/>
      <w:r w:rsidRPr="00323334">
        <w:rPr>
          <w:rFonts w:cs="Times New Roman"/>
          <w:sz w:val="18"/>
          <w:szCs w:val="18"/>
          <w:lang w:val="tr-TR"/>
        </w:rPr>
        <w:t>page</w:t>
      </w:r>
      <w:proofErr w:type="spellEnd"/>
      <w:r w:rsidRPr="00323334">
        <w:rPr>
          <w:rFonts w:cs="Times New Roman"/>
          <w:sz w:val="18"/>
          <w:szCs w:val="18"/>
          <w:lang w:val="tr-TR"/>
        </w:rPr>
        <w:t xml:space="preserve"> </w:t>
      </w:r>
      <w:proofErr w:type="spellStart"/>
      <w:r w:rsidRPr="00323334">
        <w:rPr>
          <w:rFonts w:cs="Times New Roman"/>
          <w:sz w:val="18"/>
          <w:szCs w:val="18"/>
          <w:lang w:val="tr-TR"/>
        </w:rPr>
        <w:t>numbers</w:t>
      </w:r>
      <w:proofErr w:type="spellEnd"/>
      <w:r w:rsidRPr="00323334">
        <w:rPr>
          <w:rFonts w:cs="Times New Roman"/>
          <w:sz w:val="18"/>
          <w:szCs w:val="18"/>
          <w:lang w:val="tr-TR"/>
        </w:rPr>
        <w:t>.</w:t>
      </w:r>
    </w:p>
    <w:p w14:paraId="15340C1A" w14:textId="4713E202" w:rsidR="00A60682" w:rsidRPr="004503AC" w:rsidRDefault="00820DF4" w:rsidP="00971C3E">
      <w:pPr>
        <w:pStyle w:val="ListeParagraf"/>
        <w:numPr>
          <w:ilvl w:val="0"/>
          <w:numId w:val="40"/>
        </w:numPr>
        <w:spacing w:before="120" w:after="120"/>
        <w:ind w:left="284" w:hanging="284"/>
        <w:contextualSpacing w:val="0"/>
        <w:rPr>
          <w:rFonts w:cs="Times New Roman"/>
          <w:bCs/>
          <w:sz w:val="18"/>
          <w:lang w:val="en-US"/>
        </w:rPr>
      </w:pPr>
      <w:r w:rsidRPr="004503AC">
        <w:rPr>
          <w:rFonts w:cs="Times New Roman"/>
          <w:bCs/>
          <w:sz w:val="18"/>
          <w:lang w:val="en-US"/>
        </w:rPr>
        <w:t>Balık, H.</w:t>
      </w:r>
      <w:r w:rsidR="00A60682" w:rsidRPr="004503AC">
        <w:rPr>
          <w:rFonts w:cs="Times New Roman"/>
          <w:bCs/>
          <w:sz w:val="18"/>
          <w:lang w:val="en-US"/>
        </w:rPr>
        <w:t>İ., Demir, T.</w:t>
      </w:r>
      <w:r w:rsidR="00C6237B" w:rsidRPr="004503AC">
        <w:rPr>
          <w:rFonts w:cs="Times New Roman"/>
          <w:bCs/>
          <w:sz w:val="18"/>
          <w:lang w:val="en-US"/>
        </w:rPr>
        <w:t>,</w:t>
      </w:r>
      <w:r w:rsidR="00A60682" w:rsidRPr="004503AC">
        <w:rPr>
          <w:rFonts w:cs="Times New Roman"/>
          <w:bCs/>
          <w:sz w:val="18"/>
          <w:lang w:val="en-US"/>
        </w:rPr>
        <w:t xml:space="preserve"> Beyhan, Ö. (2023). Determination of pollinator characteristics of some hazelnut genotypes. </w:t>
      </w:r>
      <w:r w:rsidR="00A60682" w:rsidRPr="004503AC">
        <w:rPr>
          <w:rFonts w:cs="Times New Roman"/>
          <w:bCs/>
          <w:i/>
          <w:iCs/>
          <w:sz w:val="18"/>
          <w:lang w:val="en-US"/>
        </w:rPr>
        <w:t>Black Sea Journal of Agriculture</w:t>
      </w:r>
      <w:r w:rsidR="00A60682" w:rsidRPr="004503AC">
        <w:rPr>
          <w:rFonts w:cs="Times New Roman"/>
          <w:bCs/>
          <w:sz w:val="18"/>
          <w:lang w:val="en-US"/>
        </w:rPr>
        <w:t>, 6(3), 15-16.</w:t>
      </w:r>
    </w:p>
    <w:p w14:paraId="0B369937" w14:textId="77777777" w:rsidR="00A60682" w:rsidRPr="004503AC" w:rsidRDefault="00A60682" w:rsidP="00971C3E">
      <w:pPr>
        <w:pStyle w:val="ListeParagraf"/>
        <w:numPr>
          <w:ilvl w:val="0"/>
          <w:numId w:val="40"/>
        </w:numPr>
        <w:spacing w:before="120" w:after="120"/>
        <w:ind w:left="284" w:hanging="284"/>
        <w:contextualSpacing w:val="0"/>
        <w:rPr>
          <w:rFonts w:cs="Times New Roman"/>
          <w:bCs/>
          <w:sz w:val="18"/>
          <w:lang w:val="en-US"/>
        </w:rPr>
      </w:pPr>
      <w:r w:rsidRPr="004503AC">
        <w:rPr>
          <w:rFonts w:cs="Times New Roman"/>
          <w:bCs/>
          <w:sz w:val="18"/>
          <w:lang w:val="en-US"/>
        </w:rPr>
        <w:t xml:space="preserve">Ergen, M. (2021). Using geographical information systems to measure accessibility of green areas in the urban center of </w:t>
      </w:r>
      <w:proofErr w:type="spellStart"/>
      <w:r w:rsidRPr="004503AC">
        <w:rPr>
          <w:rFonts w:cs="Times New Roman"/>
          <w:bCs/>
          <w:sz w:val="18"/>
          <w:lang w:val="en-US"/>
        </w:rPr>
        <w:t>Nevşehir</w:t>
      </w:r>
      <w:proofErr w:type="spellEnd"/>
      <w:r w:rsidRPr="004503AC">
        <w:rPr>
          <w:rFonts w:cs="Times New Roman"/>
          <w:bCs/>
          <w:sz w:val="18"/>
          <w:lang w:val="en-US"/>
        </w:rPr>
        <w:t xml:space="preserve">, Turkey. </w:t>
      </w:r>
      <w:r w:rsidRPr="004503AC">
        <w:rPr>
          <w:rFonts w:cs="Times New Roman"/>
          <w:bCs/>
          <w:i/>
          <w:iCs/>
          <w:sz w:val="18"/>
          <w:lang w:val="en-US"/>
        </w:rPr>
        <w:t>Urban Forestry &amp; Urban Greening</w:t>
      </w:r>
      <w:r w:rsidRPr="004503AC">
        <w:rPr>
          <w:rFonts w:cs="Times New Roman"/>
          <w:bCs/>
          <w:sz w:val="18"/>
          <w:lang w:val="en-US"/>
        </w:rPr>
        <w:t xml:space="preserve">, </w:t>
      </w:r>
      <w:r w:rsidRPr="004503AC">
        <w:rPr>
          <w:rFonts w:cs="Times New Roman"/>
          <w:bCs/>
          <w:iCs/>
          <w:sz w:val="18"/>
          <w:lang w:val="en-US"/>
        </w:rPr>
        <w:t>62</w:t>
      </w:r>
      <w:r w:rsidRPr="004503AC">
        <w:rPr>
          <w:rFonts w:cs="Times New Roman"/>
          <w:bCs/>
          <w:sz w:val="18"/>
          <w:lang w:val="en-US"/>
        </w:rPr>
        <w:t>, 127160.</w:t>
      </w:r>
    </w:p>
    <w:p w14:paraId="51891F58" w14:textId="019EB811" w:rsidR="00A60682" w:rsidRPr="004503AC" w:rsidRDefault="00A60682" w:rsidP="00971C3E">
      <w:pPr>
        <w:pStyle w:val="ListeParagraf"/>
        <w:numPr>
          <w:ilvl w:val="0"/>
          <w:numId w:val="40"/>
        </w:numPr>
        <w:spacing w:before="120" w:after="120"/>
        <w:ind w:left="284" w:hanging="284"/>
        <w:contextualSpacing w:val="0"/>
        <w:rPr>
          <w:rFonts w:cs="Times New Roman"/>
          <w:bCs/>
          <w:sz w:val="18"/>
          <w:lang w:val="en-US"/>
        </w:rPr>
      </w:pPr>
      <w:proofErr w:type="spellStart"/>
      <w:r w:rsidRPr="004503AC">
        <w:rPr>
          <w:rFonts w:cs="Times New Roman"/>
          <w:bCs/>
          <w:sz w:val="18"/>
          <w:lang w:val="en-US"/>
        </w:rPr>
        <w:t>Karabörklü</w:t>
      </w:r>
      <w:proofErr w:type="spellEnd"/>
      <w:r w:rsidRPr="004503AC">
        <w:rPr>
          <w:rFonts w:cs="Times New Roman"/>
          <w:bCs/>
          <w:sz w:val="18"/>
          <w:lang w:val="en-US"/>
        </w:rPr>
        <w:t>, S.</w:t>
      </w:r>
      <w:r w:rsidR="00F12CB2" w:rsidRPr="004503AC">
        <w:rPr>
          <w:rFonts w:cs="Times New Roman"/>
          <w:bCs/>
          <w:sz w:val="18"/>
          <w:lang w:val="en-US"/>
        </w:rPr>
        <w:t>,</w:t>
      </w:r>
      <w:r w:rsidR="00C72E22" w:rsidRPr="004503AC">
        <w:rPr>
          <w:rFonts w:cs="Times New Roman"/>
          <w:bCs/>
          <w:sz w:val="18"/>
          <w:lang w:val="en-US"/>
        </w:rPr>
        <w:t xml:space="preserve"> </w:t>
      </w:r>
      <w:r w:rsidRPr="004503AC">
        <w:rPr>
          <w:rFonts w:cs="Times New Roman"/>
          <w:bCs/>
          <w:sz w:val="18"/>
          <w:lang w:val="en-US"/>
        </w:rPr>
        <w:t xml:space="preserve">Ayvaz, A. (2023). A comprehensive review of effective essential oil components in stored-product pest management. </w:t>
      </w:r>
      <w:r w:rsidRPr="004503AC">
        <w:rPr>
          <w:rFonts w:cs="Times New Roman"/>
          <w:bCs/>
          <w:i/>
          <w:sz w:val="18"/>
          <w:lang w:val="en-US"/>
        </w:rPr>
        <w:t>Journal of Plant Diseases and Protection</w:t>
      </w:r>
      <w:r w:rsidRPr="004503AC">
        <w:rPr>
          <w:rFonts w:cs="Times New Roman"/>
          <w:bCs/>
          <w:sz w:val="18"/>
          <w:lang w:val="en-US"/>
        </w:rPr>
        <w:t>, 130, 449</w:t>
      </w:r>
      <w:r w:rsidR="00C6237B" w:rsidRPr="004503AC">
        <w:rPr>
          <w:rFonts w:cs="Times New Roman"/>
          <w:bCs/>
          <w:sz w:val="18"/>
          <w:lang w:val="en-US"/>
        </w:rPr>
        <w:t>-</w:t>
      </w:r>
      <w:r w:rsidRPr="004503AC">
        <w:rPr>
          <w:rFonts w:cs="Times New Roman"/>
          <w:bCs/>
          <w:sz w:val="18"/>
          <w:lang w:val="en-US"/>
        </w:rPr>
        <w:t>481.</w:t>
      </w:r>
    </w:p>
    <w:p w14:paraId="1D3A9E4B" w14:textId="6EF0250B" w:rsidR="00A60682" w:rsidRPr="004503AC" w:rsidRDefault="00A60682" w:rsidP="00971C3E">
      <w:pPr>
        <w:pStyle w:val="ListeParagraf"/>
        <w:numPr>
          <w:ilvl w:val="0"/>
          <w:numId w:val="40"/>
        </w:numPr>
        <w:spacing w:before="120" w:after="120"/>
        <w:ind w:left="284" w:hanging="284"/>
        <w:contextualSpacing w:val="0"/>
        <w:rPr>
          <w:rFonts w:cs="Times New Roman"/>
          <w:bCs/>
          <w:sz w:val="18"/>
          <w:lang w:val="en-US"/>
        </w:rPr>
      </w:pPr>
      <w:r w:rsidRPr="004503AC">
        <w:rPr>
          <w:rFonts w:cs="Times New Roman"/>
          <w:bCs/>
          <w:sz w:val="18"/>
          <w:lang w:val="en-US"/>
        </w:rPr>
        <w:t>Karakaya, O., Yaman, M., Balta, F., Yilmaz, M.</w:t>
      </w:r>
      <w:r w:rsidR="00F12CB2" w:rsidRPr="004503AC">
        <w:rPr>
          <w:rFonts w:cs="Times New Roman"/>
          <w:bCs/>
          <w:sz w:val="18"/>
          <w:lang w:val="en-US"/>
        </w:rPr>
        <w:t>,</w:t>
      </w:r>
      <w:r w:rsidRPr="004503AC">
        <w:rPr>
          <w:rFonts w:cs="Times New Roman"/>
          <w:bCs/>
          <w:sz w:val="18"/>
          <w:lang w:val="en-US"/>
        </w:rPr>
        <w:t xml:space="preserve"> Balta, M.F. (2023). Assessment of genetic diversity revealed by morphological traits and ISSR markers in hazelnut germplasm (</w:t>
      </w:r>
      <w:r w:rsidRPr="004503AC">
        <w:rPr>
          <w:rFonts w:cs="Times New Roman"/>
          <w:bCs/>
          <w:i/>
          <w:sz w:val="18"/>
          <w:lang w:val="en-US"/>
        </w:rPr>
        <w:t>Corylus avellana</w:t>
      </w:r>
      <w:r w:rsidRPr="004503AC">
        <w:rPr>
          <w:rFonts w:cs="Times New Roman"/>
          <w:bCs/>
          <w:sz w:val="18"/>
          <w:lang w:val="en-US"/>
        </w:rPr>
        <w:t xml:space="preserve"> L.) from Eastern Black Sea Region, Turkey. </w:t>
      </w:r>
      <w:r w:rsidRPr="004503AC">
        <w:rPr>
          <w:rFonts w:cs="Times New Roman"/>
          <w:bCs/>
          <w:i/>
          <w:sz w:val="18"/>
          <w:lang w:val="en-US"/>
        </w:rPr>
        <w:t>Genetic Resources and Crop Evolution</w:t>
      </w:r>
      <w:r w:rsidRPr="004503AC">
        <w:rPr>
          <w:rFonts w:cs="Times New Roman"/>
          <w:bCs/>
          <w:sz w:val="18"/>
          <w:lang w:val="en-US"/>
        </w:rPr>
        <w:t>, 70(2), 525-537.</w:t>
      </w:r>
    </w:p>
    <w:p w14:paraId="11D1721B" w14:textId="570C8495" w:rsidR="00A60682" w:rsidRPr="004503AC" w:rsidRDefault="00A60682" w:rsidP="00971C3E">
      <w:pPr>
        <w:pStyle w:val="ListeParagraf"/>
        <w:numPr>
          <w:ilvl w:val="0"/>
          <w:numId w:val="40"/>
        </w:numPr>
        <w:spacing w:before="120" w:after="120"/>
        <w:ind w:left="284" w:hanging="284"/>
        <w:contextualSpacing w:val="0"/>
        <w:rPr>
          <w:rFonts w:cs="Times New Roman"/>
          <w:bCs/>
          <w:sz w:val="18"/>
          <w:lang w:val="en-US"/>
        </w:rPr>
      </w:pPr>
      <w:r w:rsidRPr="004503AC">
        <w:rPr>
          <w:rFonts w:cs="Times New Roman"/>
          <w:bCs/>
          <w:sz w:val="18"/>
          <w:lang w:val="en-US"/>
        </w:rPr>
        <w:t>Kayak, N., Kal, Ü., Dal, Y., Yavuz, D.</w:t>
      </w:r>
      <w:r w:rsidR="00EA391F" w:rsidRPr="004503AC">
        <w:rPr>
          <w:rFonts w:cs="Times New Roman"/>
          <w:bCs/>
          <w:sz w:val="18"/>
          <w:lang w:val="en-US"/>
        </w:rPr>
        <w:t>,</w:t>
      </w:r>
      <w:r w:rsidR="00C72E22" w:rsidRPr="004503AC">
        <w:rPr>
          <w:rFonts w:cs="Times New Roman"/>
          <w:bCs/>
          <w:sz w:val="18"/>
          <w:lang w:val="en-US"/>
        </w:rPr>
        <w:t xml:space="preserve"> </w:t>
      </w:r>
      <w:r w:rsidRPr="004503AC">
        <w:rPr>
          <w:rFonts w:cs="Times New Roman"/>
          <w:bCs/>
          <w:sz w:val="18"/>
          <w:lang w:val="en-US"/>
        </w:rPr>
        <w:t xml:space="preserve">Seymen, M. (2023). Do proline and glycine betaine mitigate the adverse effects of water stress in spinach? </w:t>
      </w:r>
      <w:proofErr w:type="spellStart"/>
      <w:r w:rsidRPr="004503AC">
        <w:rPr>
          <w:rFonts w:cs="Times New Roman"/>
          <w:bCs/>
          <w:i/>
          <w:sz w:val="18"/>
          <w:lang w:val="en-US"/>
        </w:rPr>
        <w:t>Gesunde</w:t>
      </w:r>
      <w:proofErr w:type="spellEnd"/>
      <w:r w:rsidRPr="004503AC">
        <w:rPr>
          <w:rFonts w:cs="Times New Roman"/>
          <w:bCs/>
          <w:i/>
          <w:sz w:val="18"/>
          <w:lang w:val="en-US"/>
        </w:rPr>
        <w:t xml:space="preserve"> </w:t>
      </w:r>
      <w:proofErr w:type="spellStart"/>
      <w:r w:rsidRPr="004503AC">
        <w:rPr>
          <w:rFonts w:cs="Times New Roman"/>
          <w:bCs/>
          <w:i/>
          <w:sz w:val="18"/>
          <w:lang w:val="en-US"/>
        </w:rPr>
        <w:t>Pflanzen</w:t>
      </w:r>
      <w:proofErr w:type="spellEnd"/>
      <w:r w:rsidRPr="004503AC">
        <w:rPr>
          <w:rFonts w:cs="Times New Roman"/>
          <w:bCs/>
          <w:sz w:val="18"/>
          <w:lang w:val="en-US"/>
        </w:rPr>
        <w:t>, 75(1), 97-113.</w:t>
      </w:r>
    </w:p>
    <w:p w14:paraId="028ABF17" w14:textId="7F5FD439" w:rsidR="00A60682" w:rsidRPr="006729A3" w:rsidRDefault="00A60682" w:rsidP="00971C3E">
      <w:pPr>
        <w:pStyle w:val="ListeParagraf"/>
        <w:numPr>
          <w:ilvl w:val="0"/>
          <w:numId w:val="40"/>
        </w:numPr>
        <w:spacing w:before="120" w:after="120"/>
        <w:ind w:left="284" w:hanging="284"/>
        <w:contextualSpacing w:val="0"/>
        <w:rPr>
          <w:rFonts w:cs="Times New Roman"/>
          <w:bCs/>
          <w:sz w:val="18"/>
          <w:lang w:val="tr-TR"/>
        </w:rPr>
      </w:pPr>
      <w:bookmarkStart w:id="0" w:name="_Hlk165043032"/>
      <w:proofErr w:type="spellStart"/>
      <w:r w:rsidRPr="004503AC">
        <w:rPr>
          <w:rFonts w:cs="Times New Roman"/>
          <w:bCs/>
          <w:sz w:val="18"/>
          <w:lang w:val="en-US"/>
        </w:rPr>
        <w:lastRenderedPageBreak/>
        <w:t>Öten</w:t>
      </w:r>
      <w:proofErr w:type="spellEnd"/>
      <w:r w:rsidRPr="004503AC">
        <w:rPr>
          <w:rFonts w:cs="Times New Roman"/>
          <w:bCs/>
          <w:sz w:val="18"/>
          <w:lang w:val="en-US"/>
        </w:rPr>
        <w:t>, M., Şin, B.</w:t>
      </w:r>
      <w:r w:rsidR="00EA391F" w:rsidRPr="004503AC">
        <w:rPr>
          <w:rFonts w:cs="Times New Roman"/>
          <w:bCs/>
          <w:sz w:val="18"/>
          <w:lang w:val="en-US"/>
        </w:rPr>
        <w:t>,</w:t>
      </w:r>
      <w:r w:rsidR="00C72E22" w:rsidRPr="004503AC">
        <w:rPr>
          <w:rFonts w:cs="Times New Roman"/>
          <w:bCs/>
          <w:sz w:val="18"/>
          <w:lang w:val="en-US"/>
        </w:rPr>
        <w:t xml:space="preserve"> </w:t>
      </w:r>
      <w:proofErr w:type="spellStart"/>
      <w:r w:rsidRPr="004503AC">
        <w:rPr>
          <w:rFonts w:cs="Times New Roman"/>
          <w:bCs/>
          <w:sz w:val="18"/>
          <w:lang w:val="en-US"/>
        </w:rPr>
        <w:t>Kiremit</w:t>
      </w:r>
      <w:r w:rsidR="00781B3E" w:rsidRPr="004503AC">
        <w:rPr>
          <w:rFonts w:cs="Times New Roman"/>
          <w:bCs/>
          <w:sz w:val="18"/>
          <w:lang w:val="en-US"/>
        </w:rPr>
        <w:t>ç</w:t>
      </w:r>
      <w:r w:rsidRPr="004503AC">
        <w:rPr>
          <w:rFonts w:cs="Times New Roman"/>
          <w:bCs/>
          <w:sz w:val="18"/>
          <w:lang w:val="en-US"/>
        </w:rPr>
        <w:t>i</w:t>
      </w:r>
      <w:proofErr w:type="spellEnd"/>
      <w:r w:rsidRPr="004503AC">
        <w:rPr>
          <w:rFonts w:cs="Times New Roman"/>
          <w:bCs/>
          <w:sz w:val="18"/>
          <w:lang w:val="en-US"/>
        </w:rPr>
        <w:t xml:space="preserve">, S. (2022). </w:t>
      </w:r>
      <w:proofErr w:type="spellStart"/>
      <w:r w:rsidRPr="004503AC">
        <w:rPr>
          <w:rFonts w:cs="Times New Roman"/>
          <w:bCs/>
          <w:sz w:val="18"/>
          <w:lang w:val="en-US"/>
        </w:rPr>
        <w:t>Sorgum</w:t>
      </w:r>
      <w:proofErr w:type="spellEnd"/>
      <w:r w:rsidRPr="004503AC">
        <w:rPr>
          <w:rFonts w:cs="Times New Roman"/>
          <w:bCs/>
          <w:sz w:val="18"/>
          <w:lang w:val="en-US"/>
        </w:rPr>
        <w:t xml:space="preserve"> (</w:t>
      </w:r>
      <w:r w:rsidRPr="004503AC">
        <w:rPr>
          <w:rFonts w:cs="Times New Roman"/>
          <w:bCs/>
          <w:i/>
          <w:sz w:val="18"/>
          <w:lang w:val="en-US"/>
        </w:rPr>
        <w:t>Sorghum bicolor</w:t>
      </w:r>
      <w:r w:rsidRPr="004503AC">
        <w:rPr>
          <w:rFonts w:cs="Times New Roman"/>
          <w:bCs/>
          <w:sz w:val="18"/>
          <w:lang w:val="en-US"/>
        </w:rPr>
        <w:t xml:space="preserve"> L.) </w:t>
      </w:r>
      <w:r w:rsidRPr="006729A3">
        <w:rPr>
          <w:rFonts w:cs="Times New Roman"/>
          <w:bCs/>
          <w:sz w:val="18"/>
          <w:lang w:val="tr-TR"/>
        </w:rPr>
        <w:t xml:space="preserve">bitkisinin tohum ve yapraklarından elde edilen ekstraktların bazı bitkilerin çimlenme parametreleri üzerine etkilerinin belirlenmesi. </w:t>
      </w:r>
      <w:proofErr w:type="spellStart"/>
      <w:r w:rsidRPr="006729A3">
        <w:rPr>
          <w:rFonts w:cs="Times New Roman"/>
          <w:bCs/>
          <w:i/>
          <w:iCs/>
          <w:sz w:val="18"/>
          <w:lang w:val="tr-TR"/>
        </w:rPr>
        <w:t>Journal</w:t>
      </w:r>
      <w:proofErr w:type="spellEnd"/>
      <w:r w:rsidRPr="006729A3">
        <w:rPr>
          <w:rFonts w:cs="Times New Roman"/>
          <w:bCs/>
          <w:i/>
          <w:iCs/>
          <w:sz w:val="18"/>
          <w:lang w:val="tr-TR"/>
        </w:rPr>
        <w:t xml:space="preserve"> of </w:t>
      </w:r>
      <w:proofErr w:type="spellStart"/>
      <w:r w:rsidRPr="006729A3">
        <w:rPr>
          <w:rFonts w:cs="Times New Roman"/>
          <w:bCs/>
          <w:i/>
          <w:iCs/>
          <w:sz w:val="18"/>
          <w:lang w:val="tr-TR"/>
        </w:rPr>
        <w:t>Agricultural</w:t>
      </w:r>
      <w:proofErr w:type="spellEnd"/>
      <w:r w:rsidRPr="006729A3">
        <w:rPr>
          <w:rFonts w:cs="Times New Roman"/>
          <w:bCs/>
          <w:i/>
          <w:iCs/>
          <w:sz w:val="18"/>
          <w:lang w:val="tr-TR"/>
        </w:rPr>
        <w:t xml:space="preserve"> </w:t>
      </w:r>
      <w:proofErr w:type="spellStart"/>
      <w:r w:rsidRPr="006729A3">
        <w:rPr>
          <w:rFonts w:cs="Times New Roman"/>
          <w:bCs/>
          <w:i/>
          <w:iCs/>
          <w:sz w:val="18"/>
          <w:lang w:val="tr-TR"/>
        </w:rPr>
        <w:t>Biotechnology</w:t>
      </w:r>
      <w:proofErr w:type="spellEnd"/>
      <w:r w:rsidRPr="006729A3">
        <w:rPr>
          <w:rFonts w:cs="Times New Roman"/>
          <w:bCs/>
          <w:sz w:val="18"/>
          <w:lang w:val="tr-TR"/>
        </w:rPr>
        <w:t xml:space="preserve">, </w:t>
      </w:r>
      <w:r w:rsidRPr="006729A3">
        <w:rPr>
          <w:rFonts w:cs="Times New Roman"/>
          <w:bCs/>
          <w:iCs/>
          <w:sz w:val="18"/>
          <w:lang w:val="tr-TR"/>
        </w:rPr>
        <w:t>3</w:t>
      </w:r>
      <w:r w:rsidRPr="006729A3">
        <w:rPr>
          <w:rFonts w:cs="Times New Roman"/>
          <w:bCs/>
          <w:sz w:val="18"/>
          <w:lang w:val="tr-TR"/>
        </w:rPr>
        <w:t>(1), 40-52.</w:t>
      </w:r>
    </w:p>
    <w:bookmarkEnd w:id="0"/>
    <w:p w14:paraId="5CFCF5E4" w14:textId="0ED11EEA" w:rsidR="00A60682" w:rsidRPr="004503AC" w:rsidRDefault="00A60682" w:rsidP="00971C3E">
      <w:pPr>
        <w:pStyle w:val="ListeParagraf"/>
        <w:numPr>
          <w:ilvl w:val="0"/>
          <w:numId w:val="40"/>
        </w:numPr>
        <w:spacing w:before="120" w:after="120"/>
        <w:ind w:left="284" w:hanging="284"/>
        <w:contextualSpacing w:val="0"/>
        <w:rPr>
          <w:rFonts w:cs="Times New Roman"/>
          <w:bCs/>
          <w:sz w:val="18"/>
          <w:lang w:val="en-US"/>
        </w:rPr>
      </w:pPr>
      <w:r w:rsidRPr="004503AC">
        <w:rPr>
          <w:rFonts w:cs="Times New Roman"/>
          <w:bCs/>
          <w:sz w:val="18"/>
          <w:lang w:val="en-US"/>
        </w:rPr>
        <w:t>Özdemir, İ.O., Doğan, F.</w:t>
      </w:r>
      <w:r w:rsidR="00EA391F" w:rsidRPr="004503AC">
        <w:rPr>
          <w:rFonts w:cs="Times New Roman"/>
          <w:bCs/>
          <w:sz w:val="18"/>
          <w:lang w:val="en-US"/>
        </w:rPr>
        <w:t>,</w:t>
      </w:r>
      <w:r w:rsidRPr="004503AC">
        <w:rPr>
          <w:rFonts w:cs="Times New Roman"/>
          <w:bCs/>
          <w:sz w:val="18"/>
          <w:lang w:val="en-US"/>
        </w:rPr>
        <w:t xml:space="preserve"> </w:t>
      </w:r>
      <w:proofErr w:type="spellStart"/>
      <w:r w:rsidRPr="004503AC">
        <w:rPr>
          <w:rFonts w:cs="Times New Roman"/>
          <w:bCs/>
          <w:sz w:val="18"/>
          <w:lang w:val="en-US"/>
        </w:rPr>
        <w:t>Tunçer</w:t>
      </w:r>
      <w:proofErr w:type="spellEnd"/>
      <w:r w:rsidRPr="004503AC">
        <w:rPr>
          <w:rFonts w:cs="Times New Roman"/>
          <w:bCs/>
          <w:sz w:val="18"/>
          <w:lang w:val="en-US"/>
        </w:rPr>
        <w:t xml:space="preserve">, C. (2023). The Preliminary study on the biology of an invasive species, </w:t>
      </w:r>
      <w:proofErr w:type="spellStart"/>
      <w:r w:rsidRPr="004503AC">
        <w:rPr>
          <w:rFonts w:cs="Times New Roman"/>
          <w:bCs/>
          <w:i/>
          <w:sz w:val="18"/>
          <w:lang w:val="en-US"/>
        </w:rPr>
        <w:t>Halyomorpha</w:t>
      </w:r>
      <w:proofErr w:type="spellEnd"/>
      <w:r w:rsidRPr="004503AC">
        <w:rPr>
          <w:rFonts w:cs="Times New Roman"/>
          <w:bCs/>
          <w:i/>
          <w:sz w:val="18"/>
          <w:lang w:val="en-US"/>
        </w:rPr>
        <w:t xml:space="preserve"> </w:t>
      </w:r>
      <w:proofErr w:type="spellStart"/>
      <w:r w:rsidRPr="004503AC">
        <w:rPr>
          <w:rFonts w:cs="Times New Roman"/>
          <w:bCs/>
          <w:i/>
          <w:sz w:val="18"/>
          <w:lang w:val="en-US"/>
        </w:rPr>
        <w:t>halys</w:t>
      </w:r>
      <w:proofErr w:type="spellEnd"/>
      <w:r w:rsidRPr="004503AC">
        <w:rPr>
          <w:rFonts w:cs="Times New Roman"/>
          <w:bCs/>
          <w:sz w:val="18"/>
          <w:lang w:val="en-US"/>
        </w:rPr>
        <w:t xml:space="preserve"> (Hemiptera: Pentatomidae) in Northwest Türkiye. </w:t>
      </w:r>
      <w:r w:rsidRPr="004503AC">
        <w:rPr>
          <w:rFonts w:cs="Times New Roman"/>
          <w:bCs/>
          <w:i/>
          <w:sz w:val="18"/>
          <w:lang w:val="en-US"/>
        </w:rPr>
        <w:t>Turkish Journal of Agriculture-Food Science and Technology</w:t>
      </w:r>
      <w:r w:rsidRPr="004503AC">
        <w:rPr>
          <w:rFonts w:cs="Times New Roman"/>
          <w:bCs/>
          <w:sz w:val="18"/>
          <w:lang w:val="en-US"/>
        </w:rPr>
        <w:t xml:space="preserve">, </w:t>
      </w:r>
      <w:r w:rsidR="00781B3E" w:rsidRPr="004503AC">
        <w:rPr>
          <w:rFonts w:cs="Times New Roman"/>
          <w:bCs/>
          <w:sz w:val="18"/>
          <w:lang w:val="en-US"/>
        </w:rPr>
        <w:t xml:space="preserve">(TURJAF), </w:t>
      </w:r>
      <w:r w:rsidRPr="004503AC">
        <w:rPr>
          <w:rFonts w:cs="Times New Roman"/>
          <w:bCs/>
          <w:sz w:val="18"/>
          <w:lang w:val="en-US"/>
        </w:rPr>
        <w:t>11(8), 1380-1385.</w:t>
      </w:r>
    </w:p>
    <w:p w14:paraId="068841C8" w14:textId="50F248C5" w:rsidR="00A60682" w:rsidRPr="004503AC" w:rsidRDefault="00A60682" w:rsidP="00971C3E">
      <w:pPr>
        <w:pStyle w:val="ListeParagraf"/>
        <w:numPr>
          <w:ilvl w:val="0"/>
          <w:numId w:val="40"/>
        </w:numPr>
        <w:spacing w:before="120" w:after="120"/>
        <w:ind w:left="284" w:hanging="284"/>
        <w:contextualSpacing w:val="0"/>
        <w:rPr>
          <w:rFonts w:cs="Times New Roman"/>
          <w:bCs/>
          <w:sz w:val="18"/>
          <w:lang w:val="en-US"/>
        </w:rPr>
      </w:pPr>
      <w:r w:rsidRPr="004503AC">
        <w:rPr>
          <w:rFonts w:cs="Times New Roman"/>
          <w:bCs/>
          <w:sz w:val="18"/>
          <w:lang w:val="en-US"/>
        </w:rPr>
        <w:t>Uzun, Ö.F.</w:t>
      </w:r>
      <w:r w:rsidR="00EA391F" w:rsidRPr="004503AC">
        <w:rPr>
          <w:rFonts w:cs="Times New Roman"/>
          <w:bCs/>
          <w:sz w:val="18"/>
          <w:lang w:val="en-US"/>
        </w:rPr>
        <w:t>,</w:t>
      </w:r>
      <w:r w:rsidR="00C72E22" w:rsidRPr="004503AC">
        <w:rPr>
          <w:rFonts w:cs="Times New Roman"/>
          <w:bCs/>
          <w:sz w:val="18"/>
          <w:lang w:val="en-US"/>
        </w:rPr>
        <w:t xml:space="preserve"> </w:t>
      </w:r>
      <w:r w:rsidRPr="004503AC">
        <w:rPr>
          <w:rFonts w:cs="Times New Roman"/>
          <w:bCs/>
          <w:sz w:val="18"/>
          <w:lang w:val="en-US"/>
        </w:rPr>
        <w:t xml:space="preserve">Atila, G.L. (2021). </w:t>
      </w:r>
      <w:r w:rsidRPr="006729A3">
        <w:rPr>
          <w:rFonts w:cs="Times New Roman"/>
          <w:bCs/>
          <w:sz w:val="18"/>
          <w:lang w:val="tr-TR"/>
        </w:rPr>
        <w:t>Bitkisel tasar</w:t>
      </w:r>
      <w:r w:rsidR="00991521" w:rsidRPr="006729A3">
        <w:rPr>
          <w:rFonts w:cs="Times New Roman"/>
          <w:bCs/>
          <w:sz w:val="18"/>
          <w:lang w:val="tr-TR"/>
        </w:rPr>
        <w:t>ı</w:t>
      </w:r>
      <w:r w:rsidRPr="006729A3">
        <w:rPr>
          <w:rFonts w:cs="Times New Roman"/>
          <w:bCs/>
          <w:sz w:val="18"/>
          <w:lang w:val="tr-TR"/>
        </w:rPr>
        <w:t>mda kullan</w:t>
      </w:r>
      <w:r w:rsidR="00991521" w:rsidRPr="006729A3">
        <w:rPr>
          <w:rFonts w:cs="Times New Roman"/>
          <w:bCs/>
          <w:sz w:val="18"/>
          <w:lang w:val="tr-TR"/>
        </w:rPr>
        <w:t>ı</w:t>
      </w:r>
      <w:r w:rsidRPr="006729A3">
        <w:rPr>
          <w:rFonts w:cs="Times New Roman"/>
          <w:bCs/>
          <w:sz w:val="18"/>
          <w:lang w:val="tr-TR"/>
        </w:rPr>
        <w:t>labilecek bilgi sistemi ve yaz</w:t>
      </w:r>
      <w:r w:rsidR="00991521" w:rsidRPr="006729A3">
        <w:rPr>
          <w:rFonts w:cs="Times New Roman"/>
          <w:bCs/>
          <w:sz w:val="18"/>
          <w:lang w:val="tr-TR"/>
        </w:rPr>
        <w:t>ı</w:t>
      </w:r>
      <w:r w:rsidRPr="006729A3">
        <w:rPr>
          <w:rFonts w:cs="Times New Roman"/>
          <w:bCs/>
          <w:sz w:val="18"/>
          <w:lang w:val="tr-TR"/>
        </w:rPr>
        <w:t>l</w:t>
      </w:r>
      <w:r w:rsidR="00991521" w:rsidRPr="006729A3">
        <w:rPr>
          <w:rFonts w:cs="Times New Roman"/>
          <w:bCs/>
          <w:sz w:val="18"/>
          <w:lang w:val="tr-TR"/>
        </w:rPr>
        <w:t>ı</w:t>
      </w:r>
      <w:r w:rsidRPr="006729A3">
        <w:rPr>
          <w:rFonts w:cs="Times New Roman"/>
          <w:bCs/>
          <w:sz w:val="18"/>
          <w:lang w:val="tr-TR"/>
        </w:rPr>
        <w:t>mlar</w:t>
      </w:r>
      <w:r w:rsidR="00991521" w:rsidRPr="006729A3">
        <w:rPr>
          <w:rFonts w:cs="Times New Roman"/>
          <w:bCs/>
          <w:sz w:val="18"/>
          <w:lang w:val="tr-TR"/>
        </w:rPr>
        <w:t>ı</w:t>
      </w:r>
      <w:r w:rsidRPr="006729A3">
        <w:rPr>
          <w:rFonts w:cs="Times New Roman"/>
          <w:bCs/>
          <w:sz w:val="18"/>
          <w:lang w:val="tr-TR"/>
        </w:rPr>
        <w:t>n karş</w:t>
      </w:r>
      <w:r w:rsidR="00991521" w:rsidRPr="006729A3">
        <w:rPr>
          <w:rFonts w:cs="Times New Roman"/>
          <w:bCs/>
          <w:sz w:val="18"/>
          <w:lang w:val="tr-TR"/>
        </w:rPr>
        <w:t>ı</w:t>
      </w:r>
      <w:r w:rsidRPr="006729A3">
        <w:rPr>
          <w:rFonts w:cs="Times New Roman"/>
          <w:bCs/>
          <w:sz w:val="18"/>
          <w:lang w:val="tr-TR"/>
        </w:rPr>
        <w:t>laşt</w:t>
      </w:r>
      <w:r w:rsidR="00991521" w:rsidRPr="006729A3">
        <w:rPr>
          <w:rFonts w:cs="Times New Roman"/>
          <w:bCs/>
          <w:sz w:val="18"/>
          <w:lang w:val="tr-TR"/>
        </w:rPr>
        <w:t>ı</w:t>
      </w:r>
      <w:r w:rsidRPr="006729A3">
        <w:rPr>
          <w:rFonts w:cs="Times New Roman"/>
          <w:bCs/>
          <w:sz w:val="18"/>
          <w:lang w:val="tr-TR"/>
        </w:rPr>
        <w:t>r</w:t>
      </w:r>
      <w:r w:rsidR="00991521" w:rsidRPr="006729A3">
        <w:rPr>
          <w:rFonts w:cs="Times New Roman"/>
          <w:bCs/>
          <w:sz w:val="18"/>
          <w:lang w:val="tr-TR"/>
        </w:rPr>
        <w:t>ı</w:t>
      </w:r>
      <w:r w:rsidRPr="006729A3">
        <w:rPr>
          <w:rFonts w:cs="Times New Roman"/>
          <w:bCs/>
          <w:sz w:val="18"/>
          <w:lang w:val="tr-TR"/>
        </w:rPr>
        <w:t>lmas</w:t>
      </w:r>
      <w:r w:rsidR="00991521" w:rsidRPr="006729A3">
        <w:rPr>
          <w:rFonts w:cs="Times New Roman"/>
          <w:bCs/>
          <w:sz w:val="18"/>
          <w:lang w:val="tr-TR"/>
        </w:rPr>
        <w:t>ı</w:t>
      </w:r>
      <w:r w:rsidRPr="006729A3">
        <w:rPr>
          <w:rFonts w:cs="Times New Roman"/>
          <w:bCs/>
          <w:sz w:val="18"/>
          <w:lang w:val="tr-TR"/>
        </w:rPr>
        <w:t>.</w:t>
      </w:r>
      <w:r w:rsidRPr="004503AC">
        <w:rPr>
          <w:rFonts w:cs="Times New Roman"/>
          <w:bCs/>
          <w:sz w:val="18"/>
          <w:lang w:val="en-US"/>
        </w:rPr>
        <w:t xml:space="preserve"> </w:t>
      </w:r>
      <w:r w:rsidRPr="004503AC">
        <w:rPr>
          <w:rFonts w:cs="Times New Roman"/>
          <w:bCs/>
          <w:i/>
          <w:sz w:val="18"/>
          <w:lang w:val="en-US"/>
        </w:rPr>
        <w:t>Journal of Architectural Sciences and Applications</w:t>
      </w:r>
      <w:r w:rsidRPr="004503AC">
        <w:rPr>
          <w:rFonts w:cs="Times New Roman"/>
          <w:bCs/>
          <w:sz w:val="18"/>
          <w:lang w:val="en-US"/>
        </w:rPr>
        <w:t>, 6(1), 141-152.</w:t>
      </w:r>
    </w:p>
    <w:p w14:paraId="4869131D" w14:textId="10DCEBAA" w:rsidR="00F12CB2" w:rsidRPr="004503AC" w:rsidRDefault="00DE2E29" w:rsidP="00F12CB2">
      <w:pPr>
        <w:pStyle w:val="ListeParagraf"/>
        <w:numPr>
          <w:ilvl w:val="0"/>
          <w:numId w:val="40"/>
        </w:numPr>
        <w:spacing w:before="120" w:after="120"/>
        <w:ind w:left="284" w:hanging="284"/>
        <w:contextualSpacing w:val="0"/>
        <w:rPr>
          <w:rFonts w:cs="Times New Roman"/>
          <w:bCs/>
          <w:sz w:val="18"/>
          <w:lang w:val="en-US"/>
        </w:rPr>
      </w:pPr>
      <w:r w:rsidRPr="004503AC">
        <w:rPr>
          <w:rFonts w:cs="Times New Roman"/>
          <w:bCs/>
          <w:sz w:val="18"/>
          <w:lang w:val="en-US"/>
        </w:rPr>
        <w:t xml:space="preserve">Yilmaz, M. (2019). The effects of different combinations of combined fertilizer doses on some turfgrass performances of turf mixture. </w:t>
      </w:r>
      <w:r w:rsidRPr="004503AC">
        <w:rPr>
          <w:rFonts w:cs="Times New Roman"/>
          <w:bCs/>
          <w:i/>
          <w:iCs/>
          <w:sz w:val="18"/>
          <w:lang w:val="en-US"/>
        </w:rPr>
        <w:t>Pakistan Journal of Botany,</w:t>
      </w:r>
      <w:r w:rsidRPr="004503AC">
        <w:rPr>
          <w:rFonts w:cs="Times New Roman"/>
          <w:bCs/>
          <w:sz w:val="18"/>
          <w:lang w:val="en-US"/>
        </w:rPr>
        <w:t xml:space="preserve"> 51(4): 1357-1364.</w:t>
      </w:r>
    </w:p>
    <w:p w14:paraId="11234F20" w14:textId="093000FE" w:rsidR="00F12CB2" w:rsidRPr="004503AC" w:rsidRDefault="00F12CB2" w:rsidP="00F12CB2">
      <w:pPr>
        <w:pStyle w:val="ListeParagraf"/>
        <w:numPr>
          <w:ilvl w:val="0"/>
          <w:numId w:val="40"/>
        </w:numPr>
        <w:spacing w:before="120" w:after="120"/>
        <w:ind w:left="426" w:hanging="426"/>
        <w:contextualSpacing w:val="0"/>
        <w:rPr>
          <w:rFonts w:cs="Times New Roman"/>
          <w:bCs/>
          <w:sz w:val="18"/>
          <w:lang w:val="en-US"/>
        </w:rPr>
      </w:pPr>
      <w:r w:rsidRPr="004503AC">
        <w:rPr>
          <w:rFonts w:cs="Times New Roman"/>
          <w:bCs/>
          <w:sz w:val="18"/>
          <w:lang w:val="en-US"/>
        </w:rPr>
        <w:t xml:space="preserve">Yolcu, M.S., </w:t>
      </w:r>
      <w:proofErr w:type="spellStart"/>
      <w:r w:rsidRPr="004503AC">
        <w:rPr>
          <w:rFonts w:cs="Times New Roman"/>
          <w:bCs/>
          <w:sz w:val="18"/>
          <w:lang w:val="en-US"/>
        </w:rPr>
        <w:t>Tuncturk</w:t>
      </w:r>
      <w:proofErr w:type="spellEnd"/>
      <w:r w:rsidRPr="004503AC">
        <w:rPr>
          <w:rFonts w:cs="Times New Roman"/>
          <w:bCs/>
          <w:sz w:val="18"/>
          <w:lang w:val="en-US"/>
        </w:rPr>
        <w:t xml:space="preserve">, R., </w:t>
      </w:r>
      <w:proofErr w:type="spellStart"/>
      <w:r w:rsidRPr="004503AC">
        <w:rPr>
          <w:rFonts w:cs="Times New Roman"/>
          <w:bCs/>
          <w:sz w:val="18"/>
          <w:lang w:val="en-US"/>
        </w:rPr>
        <w:t>Tuncturk</w:t>
      </w:r>
      <w:proofErr w:type="spellEnd"/>
      <w:r w:rsidRPr="004503AC">
        <w:rPr>
          <w:rFonts w:cs="Times New Roman"/>
          <w:bCs/>
          <w:sz w:val="18"/>
          <w:lang w:val="en-US"/>
        </w:rPr>
        <w:t>, M., Ceylan, S.</w:t>
      </w:r>
      <w:r w:rsidR="00EA391F" w:rsidRPr="004503AC">
        <w:rPr>
          <w:rFonts w:cs="Times New Roman"/>
          <w:bCs/>
          <w:sz w:val="18"/>
          <w:lang w:val="en-US"/>
        </w:rPr>
        <w:t>,</w:t>
      </w:r>
      <w:r w:rsidRPr="004503AC">
        <w:rPr>
          <w:rFonts w:cs="Times New Roman"/>
          <w:bCs/>
          <w:sz w:val="18"/>
          <w:lang w:val="en-US"/>
        </w:rPr>
        <w:t xml:space="preserve"> </w:t>
      </w:r>
      <w:proofErr w:type="spellStart"/>
      <w:r w:rsidRPr="004503AC">
        <w:rPr>
          <w:rFonts w:cs="Times New Roman"/>
          <w:bCs/>
          <w:sz w:val="18"/>
          <w:lang w:val="en-US"/>
        </w:rPr>
        <w:t>Arvas</w:t>
      </w:r>
      <w:proofErr w:type="spellEnd"/>
      <w:r w:rsidRPr="004503AC">
        <w:rPr>
          <w:rFonts w:cs="Times New Roman"/>
          <w:bCs/>
          <w:sz w:val="18"/>
          <w:lang w:val="en-US"/>
        </w:rPr>
        <w:t>, Y. (2022). Effect of rhizobacteria and microalgae treatments on some physiological and biochemical parameters of fenugreek (</w:t>
      </w:r>
      <w:r w:rsidRPr="004503AC">
        <w:rPr>
          <w:rFonts w:cs="Times New Roman"/>
          <w:bCs/>
          <w:i/>
          <w:sz w:val="18"/>
          <w:lang w:val="en-US"/>
        </w:rPr>
        <w:t xml:space="preserve">Trigonella </w:t>
      </w:r>
      <w:proofErr w:type="spellStart"/>
      <w:r w:rsidRPr="004503AC">
        <w:rPr>
          <w:rFonts w:cs="Times New Roman"/>
          <w:bCs/>
          <w:i/>
          <w:sz w:val="18"/>
          <w:lang w:val="en-US"/>
        </w:rPr>
        <w:t>foenum</w:t>
      </w:r>
      <w:proofErr w:type="spellEnd"/>
      <w:r w:rsidRPr="004503AC">
        <w:rPr>
          <w:rFonts w:cs="Times New Roman"/>
          <w:bCs/>
          <w:i/>
          <w:sz w:val="18"/>
          <w:lang w:val="en-US"/>
        </w:rPr>
        <w:t>-graecum</w:t>
      </w:r>
      <w:r w:rsidRPr="004503AC">
        <w:rPr>
          <w:rFonts w:cs="Times New Roman"/>
          <w:bCs/>
          <w:sz w:val="18"/>
          <w:lang w:val="en-US"/>
        </w:rPr>
        <w:t xml:space="preserve"> L.) grown under drought stress. </w:t>
      </w:r>
      <w:r w:rsidRPr="004503AC">
        <w:rPr>
          <w:rFonts w:cs="Times New Roman"/>
          <w:bCs/>
          <w:i/>
          <w:sz w:val="18"/>
          <w:lang w:val="en-US"/>
        </w:rPr>
        <w:t>Legume</w:t>
      </w:r>
      <w:r w:rsidRPr="004503AC">
        <w:rPr>
          <w:rFonts w:cs="Times New Roman"/>
          <w:bCs/>
          <w:sz w:val="18"/>
          <w:lang w:val="en-US"/>
        </w:rPr>
        <w:t xml:space="preserve"> </w:t>
      </w:r>
      <w:r w:rsidRPr="004503AC">
        <w:rPr>
          <w:rFonts w:cs="Times New Roman"/>
          <w:bCs/>
          <w:i/>
          <w:sz w:val="18"/>
          <w:lang w:val="en-US"/>
        </w:rPr>
        <w:t>Research</w:t>
      </w:r>
      <w:r w:rsidRPr="004503AC">
        <w:rPr>
          <w:rFonts w:cs="Times New Roman"/>
          <w:bCs/>
          <w:sz w:val="18"/>
          <w:lang w:val="en-US"/>
        </w:rPr>
        <w:t>, 45(4), 415-421.</w:t>
      </w:r>
    </w:p>
    <w:p w14:paraId="15F4139B" w14:textId="28F7D03B" w:rsidR="00A60682" w:rsidRPr="006729A3" w:rsidRDefault="00323334" w:rsidP="00D12836">
      <w:pPr>
        <w:pStyle w:val="ListeParagraf"/>
        <w:numPr>
          <w:ilvl w:val="0"/>
          <w:numId w:val="39"/>
        </w:numPr>
        <w:spacing w:after="120" w:line="276" w:lineRule="auto"/>
        <w:ind w:left="284" w:hanging="284"/>
        <w:contextualSpacing w:val="0"/>
        <w:rPr>
          <w:rFonts w:cs="Times New Roman"/>
          <w:b/>
          <w:lang w:val="tr-TR"/>
        </w:rPr>
      </w:pPr>
      <w:proofErr w:type="spellStart"/>
      <w:r>
        <w:rPr>
          <w:rFonts w:cs="Times New Roman"/>
          <w:b/>
          <w:lang w:val="tr-TR"/>
        </w:rPr>
        <w:t>Book</w:t>
      </w:r>
      <w:proofErr w:type="spellEnd"/>
      <w:r w:rsidR="00A60682" w:rsidRPr="006729A3">
        <w:rPr>
          <w:rFonts w:cs="Times New Roman"/>
          <w:b/>
          <w:lang w:val="tr-TR"/>
        </w:rPr>
        <w:t>:</w:t>
      </w:r>
    </w:p>
    <w:p w14:paraId="4FA0D768" w14:textId="2F43A554" w:rsidR="00A60682" w:rsidRPr="006729A3" w:rsidRDefault="00323334" w:rsidP="00D12836">
      <w:pPr>
        <w:spacing w:before="120" w:after="120" w:line="276" w:lineRule="auto"/>
        <w:ind w:left="567" w:hanging="567"/>
        <w:rPr>
          <w:rFonts w:cs="Times New Roman"/>
          <w:sz w:val="18"/>
          <w:lang w:val="tr-TR"/>
        </w:rPr>
      </w:pPr>
      <w:proofErr w:type="spellStart"/>
      <w:r w:rsidRPr="00323334">
        <w:rPr>
          <w:rFonts w:cs="Times New Roman"/>
          <w:sz w:val="18"/>
          <w:lang w:val="tr-TR"/>
        </w:rPr>
        <w:t>Author's</w:t>
      </w:r>
      <w:proofErr w:type="spellEnd"/>
      <w:r w:rsidRPr="00323334">
        <w:rPr>
          <w:rFonts w:cs="Times New Roman"/>
          <w:sz w:val="18"/>
          <w:lang w:val="tr-TR"/>
        </w:rPr>
        <w:t xml:space="preserve"> </w:t>
      </w:r>
      <w:proofErr w:type="spellStart"/>
      <w:r w:rsidRPr="00323334">
        <w:rPr>
          <w:rFonts w:cs="Times New Roman"/>
          <w:sz w:val="18"/>
          <w:lang w:val="tr-TR"/>
        </w:rPr>
        <w:t>surname</w:t>
      </w:r>
      <w:proofErr w:type="spellEnd"/>
      <w:r w:rsidRPr="00323334">
        <w:rPr>
          <w:rFonts w:cs="Times New Roman"/>
          <w:sz w:val="18"/>
          <w:lang w:val="tr-TR"/>
        </w:rPr>
        <w:t xml:space="preserve">, </w:t>
      </w:r>
      <w:proofErr w:type="spellStart"/>
      <w:r w:rsidRPr="00323334">
        <w:rPr>
          <w:rFonts w:cs="Times New Roman"/>
          <w:sz w:val="18"/>
          <w:lang w:val="tr-TR"/>
        </w:rPr>
        <w:t>initials</w:t>
      </w:r>
      <w:proofErr w:type="spellEnd"/>
      <w:r w:rsidRPr="00323334">
        <w:rPr>
          <w:rFonts w:cs="Times New Roman"/>
          <w:sz w:val="18"/>
          <w:lang w:val="tr-TR"/>
        </w:rPr>
        <w:t xml:space="preserve"> (</w:t>
      </w:r>
      <w:proofErr w:type="spellStart"/>
      <w:r w:rsidRPr="00323334">
        <w:rPr>
          <w:rFonts w:cs="Times New Roman"/>
          <w:sz w:val="18"/>
          <w:lang w:val="tr-TR"/>
        </w:rPr>
        <w:t>year</w:t>
      </w:r>
      <w:proofErr w:type="spellEnd"/>
      <w:r w:rsidRPr="00323334">
        <w:rPr>
          <w:rFonts w:cs="Times New Roman"/>
          <w:sz w:val="18"/>
          <w:lang w:val="tr-TR"/>
        </w:rPr>
        <w:t xml:space="preserve">). </w:t>
      </w:r>
      <w:proofErr w:type="spellStart"/>
      <w:r w:rsidRPr="00323334">
        <w:rPr>
          <w:rFonts w:cs="Times New Roman"/>
          <w:sz w:val="18"/>
          <w:lang w:val="tr-TR"/>
        </w:rPr>
        <w:t>Book</w:t>
      </w:r>
      <w:proofErr w:type="spellEnd"/>
      <w:r w:rsidRPr="00323334">
        <w:rPr>
          <w:rFonts w:cs="Times New Roman"/>
          <w:sz w:val="18"/>
          <w:lang w:val="tr-TR"/>
        </w:rPr>
        <w:t xml:space="preserve"> </w:t>
      </w:r>
      <w:proofErr w:type="spellStart"/>
      <w:r w:rsidRPr="00323334">
        <w:rPr>
          <w:rFonts w:cs="Times New Roman"/>
          <w:sz w:val="18"/>
          <w:lang w:val="tr-TR"/>
        </w:rPr>
        <w:t>title</w:t>
      </w:r>
      <w:proofErr w:type="spellEnd"/>
      <w:r w:rsidRPr="00323334">
        <w:rPr>
          <w:rFonts w:cs="Times New Roman"/>
          <w:sz w:val="18"/>
          <w:lang w:val="tr-TR"/>
        </w:rPr>
        <w:t xml:space="preserve"> (</w:t>
      </w:r>
      <w:proofErr w:type="spellStart"/>
      <w:r w:rsidRPr="00323334">
        <w:rPr>
          <w:rFonts w:cs="Times New Roman"/>
          <w:b/>
          <w:bCs/>
          <w:i/>
          <w:iCs/>
          <w:sz w:val="18"/>
          <w:lang w:val="tr-TR"/>
        </w:rPr>
        <w:t>italic</w:t>
      </w:r>
      <w:proofErr w:type="spellEnd"/>
      <w:r w:rsidRPr="00323334">
        <w:rPr>
          <w:rFonts w:cs="Times New Roman"/>
          <w:sz w:val="18"/>
          <w:lang w:val="tr-TR"/>
        </w:rPr>
        <w:t xml:space="preserve">), </w:t>
      </w:r>
      <w:proofErr w:type="spellStart"/>
      <w:r w:rsidRPr="00323334">
        <w:rPr>
          <w:rFonts w:cs="Times New Roman"/>
          <w:sz w:val="18"/>
          <w:lang w:val="tr-TR"/>
        </w:rPr>
        <w:t>publisher</w:t>
      </w:r>
      <w:proofErr w:type="spellEnd"/>
      <w:r w:rsidRPr="00323334">
        <w:rPr>
          <w:rFonts w:cs="Times New Roman"/>
          <w:sz w:val="18"/>
          <w:lang w:val="tr-TR"/>
        </w:rPr>
        <w:t xml:space="preserve">, </w:t>
      </w:r>
      <w:proofErr w:type="spellStart"/>
      <w:r w:rsidRPr="00323334">
        <w:rPr>
          <w:rFonts w:cs="Times New Roman"/>
          <w:sz w:val="18"/>
          <w:lang w:val="tr-TR"/>
        </w:rPr>
        <w:t>place</w:t>
      </w:r>
      <w:proofErr w:type="spellEnd"/>
      <w:r w:rsidRPr="00323334">
        <w:rPr>
          <w:rFonts w:cs="Times New Roman"/>
          <w:sz w:val="18"/>
          <w:lang w:val="tr-TR"/>
        </w:rPr>
        <w:t xml:space="preserve"> of </w:t>
      </w:r>
      <w:proofErr w:type="spellStart"/>
      <w:r w:rsidRPr="00323334">
        <w:rPr>
          <w:rFonts w:cs="Times New Roman"/>
          <w:sz w:val="18"/>
          <w:lang w:val="tr-TR"/>
        </w:rPr>
        <w:t>publication</w:t>
      </w:r>
      <w:proofErr w:type="spellEnd"/>
      <w:r w:rsidRPr="00323334">
        <w:rPr>
          <w:rFonts w:cs="Times New Roman"/>
          <w:sz w:val="18"/>
          <w:lang w:val="tr-TR"/>
        </w:rPr>
        <w:t>.</w:t>
      </w:r>
    </w:p>
    <w:p w14:paraId="5C84BA0C" w14:textId="77777777" w:rsidR="00A60682" w:rsidRPr="006729A3" w:rsidRDefault="00A60682" w:rsidP="00971C3E">
      <w:pPr>
        <w:pStyle w:val="ListeParagraf"/>
        <w:numPr>
          <w:ilvl w:val="0"/>
          <w:numId w:val="41"/>
        </w:numPr>
        <w:spacing w:before="120" w:after="120"/>
        <w:ind w:left="284" w:hanging="284"/>
        <w:contextualSpacing w:val="0"/>
        <w:rPr>
          <w:rFonts w:cs="Times New Roman"/>
          <w:sz w:val="18"/>
          <w:lang w:val="tr-TR"/>
        </w:rPr>
      </w:pPr>
      <w:r w:rsidRPr="006729A3">
        <w:rPr>
          <w:rFonts w:cs="Times New Roman"/>
          <w:sz w:val="18"/>
          <w:lang w:val="tr-TR"/>
        </w:rPr>
        <w:t xml:space="preserve">Cengiz, R. (2022). </w:t>
      </w:r>
      <w:r w:rsidRPr="006729A3">
        <w:rPr>
          <w:rFonts w:cs="Times New Roman"/>
          <w:i/>
          <w:sz w:val="18"/>
          <w:lang w:val="tr-TR"/>
        </w:rPr>
        <w:t>Mısır; ıslah teknikleri ve yetiştiriciliği</w:t>
      </w:r>
      <w:r w:rsidRPr="006729A3">
        <w:rPr>
          <w:rFonts w:cs="Times New Roman"/>
          <w:sz w:val="18"/>
          <w:lang w:val="tr-TR"/>
        </w:rPr>
        <w:t xml:space="preserve">. </w:t>
      </w:r>
      <w:proofErr w:type="spellStart"/>
      <w:r w:rsidRPr="006729A3">
        <w:rPr>
          <w:rFonts w:cs="Times New Roman"/>
          <w:sz w:val="18"/>
          <w:lang w:val="tr-TR"/>
        </w:rPr>
        <w:t>İksad</w:t>
      </w:r>
      <w:proofErr w:type="spellEnd"/>
      <w:r w:rsidRPr="006729A3">
        <w:rPr>
          <w:rFonts w:cs="Times New Roman"/>
          <w:sz w:val="18"/>
          <w:lang w:val="tr-TR"/>
        </w:rPr>
        <w:t xml:space="preserve"> Yayınevi, Ankara.</w:t>
      </w:r>
    </w:p>
    <w:p w14:paraId="6AE250C6" w14:textId="195384A8" w:rsidR="00A60682" w:rsidRPr="00BD6308" w:rsidRDefault="00A60682" w:rsidP="00971C3E">
      <w:pPr>
        <w:pStyle w:val="ListeParagraf"/>
        <w:numPr>
          <w:ilvl w:val="0"/>
          <w:numId w:val="41"/>
        </w:numPr>
        <w:spacing w:before="120" w:after="120"/>
        <w:ind w:left="284" w:hanging="284"/>
        <w:contextualSpacing w:val="0"/>
        <w:rPr>
          <w:rFonts w:cs="Times New Roman"/>
          <w:sz w:val="18"/>
          <w:lang w:val="en-US"/>
        </w:rPr>
      </w:pPr>
      <w:proofErr w:type="spellStart"/>
      <w:r w:rsidRPr="006729A3">
        <w:rPr>
          <w:rFonts w:cs="Times New Roman"/>
          <w:sz w:val="18"/>
          <w:lang w:val="tr-TR"/>
        </w:rPr>
        <w:t>Preedy</w:t>
      </w:r>
      <w:proofErr w:type="spellEnd"/>
      <w:r w:rsidRPr="006729A3">
        <w:rPr>
          <w:rFonts w:cs="Times New Roman"/>
          <w:sz w:val="18"/>
          <w:lang w:val="tr-TR"/>
        </w:rPr>
        <w:t>, V.R.</w:t>
      </w:r>
      <w:r w:rsidR="00EA391F" w:rsidRPr="006729A3">
        <w:rPr>
          <w:rFonts w:cs="Times New Roman"/>
          <w:sz w:val="18"/>
          <w:lang w:val="tr-TR"/>
        </w:rPr>
        <w:t>,</w:t>
      </w:r>
      <w:r w:rsidR="0093717D" w:rsidRPr="006729A3">
        <w:rPr>
          <w:rFonts w:cs="Times New Roman"/>
          <w:sz w:val="18"/>
          <w:lang w:val="tr-TR"/>
        </w:rPr>
        <w:t xml:space="preserve"> </w:t>
      </w:r>
      <w:r w:rsidRPr="006729A3">
        <w:rPr>
          <w:rFonts w:cs="Times New Roman"/>
          <w:sz w:val="18"/>
          <w:lang w:val="tr-TR"/>
        </w:rPr>
        <w:t xml:space="preserve">Watson, R.R. (2020). </w:t>
      </w:r>
      <w:r w:rsidRPr="00BD6308">
        <w:rPr>
          <w:rFonts w:cs="Times New Roman"/>
          <w:i/>
          <w:iCs/>
          <w:sz w:val="18"/>
          <w:lang w:val="en-US"/>
        </w:rPr>
        <w:t>Nuts and seeds in health and disease prevention</w:t>
      </w:r>
      <w:r w:rsidRPr="00BD6308">
        <w:rPr>
          <w:rFonts w:cs="Times New Roman"/>
          <w:sz w:val="18"/>
          <w:lang w:val="en-US"/>
        </w:rPr>
        <w:t xml:space="preserve">. Academic press, Amsterdam. </w:t>
      </w:r>
    </w:p>
    <w:p w14:paraId="0741A3C9" w14:textId="676EC9B2" w:rsidR="00A60682" w:rsidRPr="006729A3" w:rsidRDefault="00A60682" w:rsidP="00971C3E">
      <w:pPr>
        <w:pStyle w:val="ListeParagraf"/>
        <w:numPr>
          <w:ilvl w:val="0"/>
          <w:numId w:val="41"/>
        </w:numPr>
        <w:spacing w:before="120" w:after="120"/>
        <w:ind w:left="284" w:hanging="284"/>
        <w:contextualSpacing w:val="0"/>
        <w:rPr>
          <w:rFonts w:cs="Times New Roman"/>
          <w:sz w:val="18"/>
          <w:lang w:val="tr-TR"/>
        </w:rPr>
      </w:pPr>
      <w:r w:rsidRPr="00BD6308">
        <w:rPr>
          <w:rFonts w:cs="Times New Roman"/>
          <w:sz w:val="18"/>
          <w:lang w:val="en-US"/>
        </w:rPr>
        <w:t>Vega, F.E.</w:t>
      </w:r>
      <w:r w:rsidR="00EA391F" w:rsidRPr="00BD6308">
        <w:rPr>
          <w:rFonts w:cs="Times New Roman"/>
          <w:sz w:val="18"/>
          <w:lang w:val="en-US"/>
        </w:rPr>
        <w:t>,</w:t>
      </w:r>
      <w:r w:rsidR="00C72E22" w:rsidRPr="00BD6308">
        <w:rPr>
          <w:rFonts w:cs="Times New Roman"/>
          <w:sz w:val="18"/>
          <w:lang w:val="en-US"/>
        </w:rPr>
        <w:t xml:space="preserve"> </w:t>
      </w:r>
      <w:r w:rsidRPr="00BD6308">
        <w:rPr>
          <w:rFonts w:cs="Times New Roman"/>
          <w:sz w:val="18"/>
          <w:lang w:val="en-US"/>
        </w:rPr>
        <w:t xml:space="preserve">Kaya, H.K. (2012). </w:t>
      </w:r>
      <w:r w:rsidRPr="00BD6308">
        <w:rPr>
          <w:rFonts w:cs="Times New Roman"/>
          <w:i/>
          <w:iCs/>
          <w:sz w:val="18"/>
          <w:lang w:val="en-US"/>
        </w:rPr>
        <w:t>Insect pathology</w:t>
      </w:r>
      <w:r w:rsidRPr="00BD6308">
        <w:rPr>
          <w:rFonts w:cs="Times New Roman"/>
          <w:sz w:val="18"/>
          <w:lang w:val="en-US"/>
        </w:rPr>
        <w:t>.</w:t>
      </w:r>
      <w:r w:rsidRPr="00BD6308">
        <w:rPr>
          <w:rFonts w:cs="Times New Roman"/>
          <w:i/>
          <w:iCs/>
          <w:sz w:val="18"/>
          <w:lang w:val="en-US"/>
        </w:rPr>
        <w:t xml:space="preserve"> </w:t>
      </w:r>
      <w:r w:rsidRPr="00BD6308">
        <w:rPr>
          <w:rFonts w:cs="Times New Roman"/>
          <w:sz w:val="18"/>
          <w:lang w:val="en-US"/>
        </w:rPr>
        <w:t>Academic press, San</w:t>
      </w:r>
      <w:r w:rsidRPr="006729A3">
        <w:rPr>
          <w:rFonts w:cs="Times New Roman"/>
          <w:sz w:val="18"/>
          <w:lang w:val="tr-TR"/>
        </w:rPr>
        <w:t xml:space="preserve"> Diego.</w:t>
      </w:r>
    </w:p>
    <w:p w14:paraId="7C350033" w14:textId="0AF1F760" w:rsidR="00A60682" w:rsidRPr="006729A3" w:rsidRDefault="00323334" w:rsidP="00D12836">
      <w:pPr>
        <w:pStyle w:val="ListeParagraf"/>
        <w:numPr>
          <w:ilvl w:val="0"/>
          <w:numId w:val="39"/>
        </w:numPr>
        <w:spacing w:after="120" w:line="276" w:lineRule="auto"/>
        <w:ind w:left="284" w:hanging="284"/>
        <w:contextualSpacing w:val="0"/>
        <w:rPr>
          <w:rFonts w:cs="Times New Roman"/>
          <w:b/>
          <w:lang w:val="tr-TR"/>
        </w:rPr>
      </w:pPr>
      <w:proofErr w:type="spellStart"/>
      <w:r>
        <w:rPr>
          <w:rFonts w:cs="Times New Roman"/>
          <w:b/>
          <w:lang w:val="tr-TR"/>
        </w:rPr>
        <w:t>Book</w:t>
      </w:r>
      <w:proofErr w:type="spellEnd"/>
      <w:r>
        <w:rPr>
          <w:rFonts w:cs="Times New Roman"/>
          <w:b/>
          <w:lang w:val="tr-TR"/>
        </w:rPr>
        <w:t xml:space="preserve"> </w:t>
      </w:r>
      <w:proofErr w:type="spellStart"/>
      <w:r>
        <w:rPr>
          <w:rFonts w:cs="Times New Roman"/>
          <w:b/>
          <w:lang w:val="tr-TR"/>
        </w:rPr>
        <w:t>Chapter</w:t>
      </w:r>
      <w:proofErr w:type="spellEnd"/>
      <w:r w:rsidR="00A60682" w:rsidRPr="006729A3">
        <w:rPr>
          <w:rFonts w:cs="Times New Roman"/>
          <w:b/>
          <w:lang w:val="tr-TR"/>
        </w:rPr>
        <w:t>:</w:t>
      </w:r>
    </w:p>
    <w:p w14:paraId="1855AED9" w14:textId="5835828C" w:rsidR="00A60682" w:rsidRPr="006729A3" w:rsidRDefault="00323334" w:rsidP="00AB18A6">
      <w:pPr>
        <w:pStyle w:val="ListeParagraf"/>
        <w:spacing w:before="120" w:after="120" w:line="276" w:lineRule="auto"/>
        <w:ind w:left="567" w:hanging="567"/>
        <w:contextualSpacing w:val="0"/>
        <w:rPr>
          <w:rFonts w:cs="Times New Roman"/>
          <w:sz w:val="18"/>
          <w:lang w:val="tr-TR"/>
        </w:rPr>
      </w:pPr>
      <w:proofErr w:type="spellStart"/>
      <w:r w:rsidRPr="00323334">
        <w:rPr>
          <w:rFonts w:cs="Times New Roman"/>
          <w:sz w:val="18"/>
          <w:lang w:val="tr-TR"/>
        </w:rPr>
        <w:t>Author's</w:t>
      </w:r>
      <w:proofErr w:type="spellEnd"/>
      <w:r w:rsidRPr="00323334">
        <w:rPr>
          <w:rFonts w:cs="Times New Roman"/>
          <w:sz w:val="18"/>
          <w:lang w:val="tr-TR"/>
        </w:rPr>
        <w:t xml:space="preserve"> </w:t>
      </w:r>
      <w:proofErr w:type="spellStart"/>
      <w:r w:rsidRPr="00323334">
        <w:rPr>
          <w:rFonts w:cs="Times New Roman"/>
          <w:sz w:val="18"/>
          <w:lang w:val="tr-TR"/>
        </w:rPr>
        <w:t>surname</w:t>
      </w:r>
      <w:proofErr w:type="spellEnd"/>
      <w:r w:rsidRPr="00323334">
        <w:rPr>
          <w:rFonts w:cs="Times New Roman"/>
          <w:sz w:val="18"/>
          <w:lang w:val="tr-TR"/>
        </w:rPr>
        <w:t xml:space="preserve">, </w:t>
      </w:r>
      <w:proofErr w:type="spellStart"/>
      <w:r w:rsidRPr="00323334">
        <w:rPr>
          <w:rFonts w:cs="Times New Roman"/>
          <w:sz w:val="18"/>
          <w:lang w:val="tr-TR"/>
        </w:rPr>
        <w:t>initials</w:t>
      </w:r>
      <w:proofErr w:type="spellEnd"/>
      <w:r w:rsidRPr="00323334">
        <w:rPr>
          <w:rFonts w:cs="Times New Roman"/>
          <w:sz w:val="18"/>
          <w:lang w:val="tr-TR"/>
        </w:rPr>
        <w:t xml:space="preserve"> (</w:t>
      </w:r>
      <w:proofErr w:type="spellStart"/>
      <w:r w:rsidRPr="00323334">
        <w:rPr>
          <w:rFonts w:cs="Times New Roman"/>
          <w:sz w:val="18"/>
          <w:lang w:val="tr-TR"/>
        </w:rPr>
        <w:t>year</w:t>
      </w:r>
      <w:proofErr w:type="spellEnd"/>
      <w:r w:rsidRPr="00323334">
        <w:rPr>
          <w:rFonts w:cs="Times New Roman"/>
          <w:sz w:val="18"/>
          <w:lang w:val="tr-TR"/>
        </w:rPr>
        <w:t xml:space="preserve">). </w:t>
      </w:r>
      <w:proofErr w:type="spellStart"/>
      <w:r w:rsidRPr="00323334">
        <w:rPr>
          <w:rFonts w:cs="Times New Roman"/>
          <w:sz w:val="18"/>
          <w:lang w:val="tr-TR"/>
        </w:rPr>
        <w:t>Section</w:t>
      </w:r>
      <w:proofErr w:type="spellEnd"/>
      <w:r w:rsidRPr="00323334">
        <w:rPr>
          <w:rFonts w:cs="Times New Roman"/>
          <w:sz w:val="18"/>
          <w:lang w:val="tr-TR"/>
        </w:rPr>
        <w:t xml:space="preserve"> Name. </w:t>
      </w:r>
      <w:proofErr w:type="spellStart"/>
      <w:r w:rsidRPr="00323334">
        <w:rPr>
          <w:rFonts w:cs="Times New Roman"/>
          <w:sz w:val="18"/>
          <w:lang w:val="tr-TR"/>
        </w:rPr>
        <w:t>In</w:t>
      </w:r>
      <w:proofErr w:type="spellEnd"/>
      <w:r w:rsidRPr="00323334">
        <w:rPr>
          <w:rFonts w:cs="Times New Roman"/>
          <w:sz w:val="18"/>
          <w:lang w:val="tr-TR"/>
        </w:rPr>
        <w:t xml:space="preserve">: </w:t>
      </w:r>
      <w:proofErr w:type="spellStart"/>
      <w:r w:rsidRPr="00323334">
        <w:rPr>
          <w:rFonts w:cs="Times New Roman"/>
          <w:sz w:val="18"/>
          <w:lang w:val="tr-TR"/>
        </w:rPr>
        <w:t>Book</w:t>
      </w:r>
      <w:proofErr w:type="spellEnd"/>
      <w:r w:rsidRPr="00323334">
        <w:rPr>
          <w:rFonts w:cs="Times New Roman"/>
          <w:sz w:val="18"/>
          <w:lang w:val="tr-TR"/>
        </w:rPr>
        <w:t xml:space="preserve"> </w:t>
      </w:r>
      <w:proofErr w:type="spellStart"/>
      <w:r w:rsidRPr="00323334">
        <w:rPr>
          <w:rFonts w:cs="Times New Roman"/>
          <w:sz w:val="18"/>
          <w:lang w:val="tr-TR"/>
        </w:rPr>
        <w:t>title</w:t>
      </w:r>
      <w:proofErr w:type="spellEnd"/>
      <w:r w:rsidRPr="00323334">
        <w:rPr>
          <w:rFonts w:cs="Times New Roman"/>
          <w:sz w:val="18"/>
          <w:lang w:val="tr-TR"/>
        </w:rPr>
        <w:t xml:space="preserve"> (</w:t>
      </w:r>
      <w:proofErr w:type="spellStart"/>
      <w:r w:rsidRPr="00323334">
        <w:rPr>
          <w:rFonts w:cs="Times New Roman"/>
          <w:b/>
          <w:bCs/>
          <w:i/>
          <w:iCs/>
          <w:sz w:val="18"/>
          <w:lang w:val="tr-TR"/>
        </w:rPr>
        <w:t>italic</w:t>
      </w:r>
      <w:proofErr w:type="spellEnd"/>
      <w:r w:rsidRPr="00323334">
        <w:rPr>
          <w:rFonts w:cs="Times New Roman"/>
          <w:sz w:val="18"/>
          <w:lang w:val="tr-TR"/>
        </w:rPr>
        <w:t>) (</w:t>
      </w:r>
      <w:proofErr w:type="spellStart"/>
      <w:r w:rsidRPr="00323334">
        <w:rPr>
          <w:rFonts w:cs="Times New Roman"/>
          <w:sz w:val="18"/>
          <w:lang w:val="tr-TR"/>
        </w:rPr>
        <w:t>pages</w:t>
      </w:r>
      <w:proofErr w:type="spellEnd"/>
      <w:r w:rsidRPr="00323334">
        <w:rPr>
          <w:rFonts w:cs="Times New Roman"/>
          <w:sz w:val="18"/>
          <w:lang w:val="tr-TR"/>
        </w:rPr>
        <w:t xml:space="preserve">), Publisher, </w:t>
      </w:r>
      <w:proofErr w:type="spellStart"/>
      <w:r w:rsidRPr="00323334">
        <w:rPr>
          <w:rFonts w:cs="Times New Roman"/>
          <w:sz w:val="18"/>
          <w:lang w:val="tr-TR"/>
        </w:rPr>
        <w:t>Place</w:t>
      </w:r>
      <w:proofErr w:type="spellEnd"/>
      <w:r w:rsidRPr="00323334">
        <w:rPr>
          <w:rFonts w:cs="Times New Roman"/>
          <w:sz w:val="18"/>
          <w:lang w:val="tr-TR"/>
        </w:rPr>
        <w:t xml:space="preserve"> of </w:t>
      </w:r>
      <w:proofErr w:type="spellStart"/>
      <w:r w:rsidRPr="00323334">
        <w:rPr>
          <w:rFonts w:cs="Times New Roman"/>
          <w:sz w:val="18"/>
          <w:lang w:val="tr-TR"/>
        </w:rPr>
        <w:t>publication</w:t>
      </w:r>
      <w:proofErr w:type="spellEnd"/>
      <w:r w:rsidRPr="00323334">
        <w:rPr>
          <w:rFonts w:cs="Times New Roman"/>
          <w:sz w:val="18"/>
          <w:lang w:val="tr-TR"/>
        </w:rPr>
        <w:t>.</w:t>
      </w:r>
    </w:p>
    <w:p w14:paraId="615D89AD" w14:textId="7700CEFF" w:rsidR="00A60682" w:rsidRPr="006729A3" w:rsidRDefault="00A60682" w:rsidP="00971C3E">
      <w:pPr>
        <w:pStyle w:val="ListeParagraf"/>
        <w:numPr>
          <w:ilvl w:val="0"/>
          <w:numId w:val="42"/>
        </w:numPr>
        <w:spacing w:before="120" w:after="120"/>
        <w:ind w:left="284" w:hanging="284"/>
        <w:contextualSpacing w:val="0"/>
        <w:rPr>
          <w:rFonts w:cs="Times New Roman"/>
          <w:bCs/>
          <w:noProof/>
          <w:sz w:val="18"/>
          <w:lang w:val="tr-TR" w:eastAsia="tr-TR"/>
        </w:rPr>
      </w:pPr>
      <w:r w:rsidRPr="006729A3">
        <w:rPr>
          <w:rFonts w:cs="Times New Roman"/>
          <w:bCs/>
          <w:noProof/>
          <w:sz w:val="18"/>
          <w:lang w:val="tr-TR" w:eastAsia="tr-TR"/>
        </w:rPr>
        <w:t>Açiksöz S., Bollukcu P.</w:t>
      </w:r>
      <w:r w:rsidR="00EA391F" w:rsidRPr="006729A3">
        <w:rPr>
          <w:rFonts w:cs="Times New Roman"/>
          <w:bCs/>
          <w:noProof/>
          <w:sz w:val="18"/>
          <w:lang w:val="tr-TR" w:eastAsia="tr-TR"/>
        </w:rPr>
        <w:t>,</w:t>
      </w:r>
      <w:r w:rsidR="00A34837" w:rsidRPr="006729A3">
        <w:rPr>
          <w:rFonts w:cs="Times New Roman"/>
          <w:bCs/>
          <w:noProof/>
          <w:sz w:val="18"/>
          <w:lang w:val="tr-TR" w:eastAsia="tr-TR"/>
        </w:rPr>
        <w:t xml:space="preserve"> </w:t>
      </w:r>
      <w:r w:rsidRPr="006729A3">
        <w:rPr>
          <w:rFonts w:cs="Times New Roman"/>
          <w:bCs/>
          <w:noProof/>
          <w:sz w:val="18"/>
          <w:lang w:val="tr-TR" w:eastAsia="tr-TR"/>
        </w:rPr>
        <w:t xml:space="preserve">Gökçe, G.C. (2020). Peyzaj planlama ve tasarımında katılımcı yöntemler. İçinde: </w:t>
      </w:r>
      <w:r w:rsidRPr="006729A3">
        <w:rPr>
          <w:rFonts w:cs="Times New Roman"/>
          <w:bCs/>
          <w:i/>
          <w:noProof/>
          <w:sz w:val="18"/>
          <w:lang w:val="tr-TR" w:eastAsia="tr-TR"/>
        </w:rPr>
        <w:t>Mimarlıkta peyzaj tasarımı</w:t>
      </w:r>
      <w:r w:rsidRPr="006729A3">
        <w:rPr>
          <w:rFonts w:cs="Times New Roman"/>
          <w:bCs/>
          <w:noProof/>
          <w:sz w:val="18"/>
          <w:lang w:val="tr-TR" w:eastAsia="tr-TR"/>
        </w:rPr>
        <w:t xml:space="preserve"> (s. 207-229). Nobel Akademik Yayıncılık, Ankara.</w:t>
      </w:r>
    </w:p>
    <w:p w14:paraId="5C77AA68" w14:textId="26CDE2D6" w:rsidR="00A60682" w:rsidRPr="006729A3" w:rsidRDefault="00A60682" w:rsidP="00971C3E">
      <w:pPr>
        <w:pStyle w:val="ListeParagraf"/>
        <w:numPr>
          <w:ilvl w:val="0"/>
          <w:numId w:val="42"/>
        </w:numPr>
        <w:spacing w:before="120" w:after="120"/>
        <w:ind w:left="284" w:hanging="284"/>
        <w:contextualSpacing w:val="0"/>
        <w:rPr>
          <w:rFonts w:cs="Times New Roman"/>
          <w:bCs/>
          <w:noProof/>
          <w:sz w:val="18"/>
          <w:lang w:val="tr-TR" w:eastAsia="tr-TR"/>
        </w:rPr>
      </w:pPr>
      <w:r w:rsidRPr="006729A3">
        <w:rPr>
          <w:rFonts w:cs="Times New Roman"/>
          <w:bCs/>
          <w:noProof/>
          <w:sz w:val="18"/>
          <w:lang w:val="tr-TR" w:eastAsia="tr-TR"/>
        </w:rPr>
        <w:t>Azizoglu, U.</w:t>
      </w:r>
      <w:r w:rsidR="00EA391F" w:rsidRPr="006729A3">
        <w:rPr>
          <w:rFonts w:cs="Times New Roman"/>
          <w:bCs/>
          <w:noProof/>
          <w:sz w:val="18"/>
          <w:lang w:val="tr-TR" w:eastAsia="tr-TR"/>
        </w:rPr>
        <w:t>,</w:t>
      </w:r>
      <w:r w:rsidR="00A34837" w:rsidRPr="006729A3">
        <w:rPr>
          <w:rFonts w:cs="Times New Roman"/>
          <w:bCs/>
          <w:noProof/>
          <w:sz w:val="18"/>
          <w:lang w:val="tr-TR" w:eastAsia="tr-TR"/>
        </w:rPr>
        <w:t xml:space="preserve"> </w:t>
      </w:r>
      <w:r w:rsidRPr="006729A3">
        <w:rPr>
          <w:rFonts w:cs="Times New Roman"/>
          <w:bCs/>
          <w:noProof/>
          <w:sz w:val="18"/>
          <w:lang w:val="tr-TR" w:eastAsia="tr-TR"/>
        </w:rPr>
        <w:t xml:space="preserve">Karabörklü, S. (2021). Role of recombinant DNA technology to improve the efficacy of microbial insecticides. In: </w:t>
      </w:r>
      <w:r w:rsidRPr="006729A3">
        <w:rPr>
          <w:rFonts w:cs="Times New Roman"/>
          <w:bCs/>
          <w:i/>
          <w:iCs/>
          <w:noProof/>
          <w:sz w:val="18"/>
          <w:lang w:val="tr-TR" w:eastAsia="tr-TR"/>
        </w:rPr>
        <w:t>Microbes for sustainable lnsect pest management: hydrolytic enzyme &amp; secondary metabolite</w:t>
      </w:r>
      <w:r w:rsidRPr="006729A3">
        <w:rPr>
          <w:rFonts w:cs="Times New Roman"/>
          <w:bCs/>
          <w:iCs/>
          <w:noProof/>
          <w:sz w:val="18"/>
          <w:lang w:val="tr-TR" w:eastAsia="tr-TR"/>
        </w:rPr>
        <w:t xml:space="preserve"> (pp.</w:t>
      </w:r>
      <w:r w:rsidRPr="006729A3">
        <w:rPr>
          <w:rFonts w:cs="Times New Roman"/>
          <w:bCs/>
          <w:noProof/>
          <w:sz w:val="18"/>
          <w:lang w:val="tr-TR" w:eastAsia="tr-TR"/>
        </w:rPr>
        <w:t xml:space="preserve"> 159-182). Springer Nature, Cham.</w:t>
      </w:r>
    </w:p>
    <w:p w14:paraId="75D13B95" w14:textId="088D0377" w:rsidR="00A60682" w:rsidRPr="006729A3" w:rsidRDefault="00A60682" w:rsidP="00971C3E">
      <w:pPr>
        <w:pStyle w:val="ListeParagraf"/>
        <w:numPr>
          <w:ilvl w:val="0"/>
          <w:numId w:val="42"/>
        </w:numPr>
        <w:spacing w:before="120" w:after="120"/>
        <w:ind w:left="284" w:hanging="284"/>
        <w:contextualSpacing w:val="0"/>
        <w:rPr>
          <w:rFonts w:cs="Times New Roman"/>
          <w:bCs/>
          <w:noProof/>
          <w:sz w:val="18"/>
          <w:lang w:val="tr-TR" w:eastAsia="tr-TR"/>
        </w:rPr>
      </w:pPr>
      <w:r w:rsidRPr="006729A3">
        <w:rPr>
          <w:rFonts w:cs="Times New Roman"/>
          <w:bCs/>
          <w:noProof/>
          <w:sz w:val="18"/>
          <w:lang w:val="tr-TR" w:eastAsia="tr-TR"/>
        </w:rPr>
        <w:t>Eminağaoğlu Z.</w:t>
      </w:r>
      <w:r w:rsidR="00EA391F" w:rsidRPr="006729A3">
        <w:rPr>
          <w:rFonts w:cs="Times New Roman"/>
          <w:bCs/>
          <w:noProof/>
          <w:sz w:val="18"/>
          <w:lang w:val="tr-TR" w:eastAsia="tr-TR"/>
        </w:rPr>
        <w:t>,</w:t>
      </w:r>
      <w:r w:rsidR="00A34837" w:rsidRPr="006729A3">
        <w:rPr>
          <w:rFonts w:cs="Times New Roman"/>
          <w:bCs/>
          <w:noProof/>
          <w:sz w:val="18"/>
          <w:lang w:val="tr-TR" w:eastAsia="tr-TR"/>
        </w:rPr>
        <w:t xml:space="preserve"> </w:t>
      </w:r>
      <w:r w:rsidRPr="006729A3">
        <w:rPr>
          <w:rFonts w:cs="Times New Roman"/>
          <w:bCs/>
          <w:noProof/>
          <w:sz w:val="18"/>
          <w:lang w:val="tr-TR" w:eastAsia="tr-TR"/>
        </w:rPr>
        <w:t>Yaman</w:t>
      </w:r>
      <w:r w:rsidR="00EA391F" w:rsidRPr="006729A3">
        <w:rPr>
          <w:rFonts w:cs="Times New Roman"/>
          <w:bCs/>
          <w:noProof/>
          <w:sz w:val="18"/>
          <w:lang w:val="tr-TR" w:eastAsia="tr-TR"/>
        </w:rPr>
        <w:t>,</w:t>
      </w:r>
      <w:r w:rsidRPr="006729A3">
        <w:rPr>
          <w:rFonts w:cs="Times New Roman"/>
          <w:bCs/>
          <w:noProof/>
          <w:sz w:val="18"/>
          <w:lang w:val="tr-TR" w:eastAsia="tr-TR"/>
        </w:rPr>
        <w:t xml:space="preserve"> Y.K. (2017). Barajlar ve kaybolan Çoruh vadisi köyleri neler kaybediyoruz? İçinde: </w:t>
      </w:r>
      <w:r w:rsidRPr="006729A3">
        <w:rPr>
          <w:rFonts w:cs="Times New Roman"/>
          <w:bCs/>
          <w:i/>
          <w:noProof/>
          <w:sz w:val="18"/>
          <w:lang w:val="tr-TR" w:eastAsia="tr-TR"/>
        </w:rPr>
        <w:t>Bir varmış bir yokmuş toplumsal bellek, mekan ve kimlik üzerine araştırmalar</w:t>
      </w:r>
      <w:r w:rsidRPr="006729A3">
        <w:rPr>
          <w:rFonts w:cs="Times New Roman"/>
          <w:bCs/>
          <w:noProof/>
          <w:sz w:val="18"/>
          <w:lang w:val="tr-TR" w:eastAsia="tr-TR"/>
        </w:rPr>
        <w:t xml:space="preserve"> (s. 87-90). Koç Üniversitesi Yayınları, İstanbul.</w:t>
      </w:r>
    </w:p>
    <w:p w14:paraId="76E7C13B" w14:textId="52254C72" w:rsidR="00A60682" w:rsidRPr="006729A3" w:rsidRDefault="00A60682" w:rsidP="00971C3E">
      <w:pPr>
        <w:pStyle w:val="ListeParagraf"/>
        <w:numPr>
          <w:ilvl w:val="0"/>
          <w:numId w:val="42"/>
        </w:numPr>
        <w:spacing w:before="120" w:after="120"/>
        <w:ind w:left="284" w:hanging="284"/>
        <w:contextualSpacing w:val="0"/>
        <w:rPr>
          <w:rFonts w:cs="Times New Roman"/>
          <w:bCs/>
          <w:noProof/>
          <w:sz w:val="18"/>
          <w:lang w:val="tr-TR" w:eastAsia="tr-TR"/>
        </w:rPr>
      </w:pPr>
      <w:r w:rsidRPr="006729A3">
        <w:rPr>
          <w:rFonts w:cs="Times New Roman"/>
          <w:bCs/>
          <w:noProof/>
          <w:sz w:val="18"/>
          <w:lang w:val="tr-TR" w:eastAsia="tr-TR"/>
        </w:rPr>
        <w:t>Hussain, A., Khan, M.I., Arif, M., Farooq, S., Zainab, M., Raza, A., Anwar, M., Ashraf, F.A., Ijaz, M., Hussein M., Noman A., Mahapara, S.</w:t>
      </w:r>
      <w:r w:rsidR="00EA391F" w:rsidRPr="006729A3">
        <w:rPr>
          <w:rFonts w:cs="Times New Roman"/>
          <w:bCs/>
          <w:noProof/>
          <w:sz w:val="18"/>
          <w:lang w:val="tr-TR" w:eastAsia="tr-TR"/>
        </w:rPr>
        <w:t xml:space="preserve">, </w:t>
      </w:r>
      <w:r w:rsidRPr="006729A3">
        <w:rPr>
          <w:rFonts w:cs="Times New Roman"/>
          <w:bCs/>
          <w:noProof/>
          <w:sz w:val="18"/>
          <w:lang w:val="tr-TR" w:eastAsia="tr-TR"/>
        </w:rPr>
        <w:t xml:space="preserve">Bakhsh, A. (2021). Plant chemical ecology: the focused arena for plant survival and productivity. In: </w:t>
      </w:r>
      <w:r w:rsidRPr="006729A3">
        <w:rPr>
          <w:rFonts w:cs="Times New Roman"/>
          <w:bCs/>
          <w:i/>
          <w:noProof/>
          <w:sz w:val="18"/>
          <w:lang w:val="tr-TR" w:eastAsia="tr-TR"/>
        </w:rPr>
        <w:t>Developing climate-resilient crops</w:t>
      </w:r>
      <w:r w:rsidRPr="006729A3">
        <w:rPr>
          <w:rFonts w:cs="Times New Roman"/>
          <w:bCs/>
          <w:noProof/>
          <w:sz w:val="18"/>
          <w:lang w:val="tr-TR" w:eastAsia="tr-TR"/>
        </w:rPr>
        <w:t xml:space="preserve"> (pp. 139-158). CRC Press, London.</w:t>
      </w:r>
    </w:p>
    <w:p w14:paraId="33ECE93F" w14:textId="77777777" w:rsidR="00A60682" w:rsidRPr="006729A3" w:rsidRDefault="00A60682" w:rsidP="00971C3E">
      <w:pPr>
        <w:pStyle w:val="ListeParagraf"/>
        <w:numPr>
          <w:ilvl w:val="0"/>
          <w:numId w:val="42"/>
        </w:numPr>
        <w:spacing w:before="120" w:after="120"/>
        <w:ind w:left="284" w:hanging="284"/>
        <w:contextualSpacing w:val="0"/>
        <w:rPr>
          <w:rFonts w:cs="Times New Roman"/>
          <w:sz w:val="18"/>
          <w:lang w:val="tr-TR"/>
        </w:rPr>
      </w:pPr>
      <w:r w:rsidRPr="006729A3">
        <w:rPr>
          <w:rFonts w:cs="Times New Roman"/>
          <w:bCs/>
          <w:noProof/>
          <w:sz w:val="18"/>
          <w:lang w:val="tr-TR" w:eastAsia="tr-TR"/>
        </w:rPr>
        <w:t xml:space="preserve">Turan, F. (2022). Doku kültürü teknikleri ile hastalık ve virüsten arınmış bitki üretimi. İçinde: </w:t>
      </w:r>
      <w:r w:rsidRPr="006729A3">
        <w:rPr>
          <w:rFonts w:cs="Times New Roman"/>
          <w:bCs/>
          <w:i/>
          <w:noProof/>
          <w:sz w:val="18"/>
          <w:lang w:val="tr-TR" w:eastAsia="tr-TR"/>
        </w:rPr>
        <w:t xml:space="preserve">Modern yaklaşımlarla bitki koruma </w:t>
      </w:r>
      <w:r w:rsidRPr="006729A3">
        <w:rPr>
          <w:rFonts w:cs="Times New Roman"/>
          <w:bCs/>
          <w:noProof/>
          <w:sz w:val="18"/>
          <w:lang w:val="tr-TR" w:eastAsia="tr-TR"/>
        </w:rPr>
        <w:t xml:space="preserve">(s. 275-290). </w:t>
      </w:r>
      <w:proofErr w:type="spellStart"/>
      <w:r w:rsidRPr="006729A3">
        <w:rPr>
          <w:rFonts w:cs="Times New Roman"/>
          <w:sz w:val="18"/>
          <w:lang w:val="tr-TR"/>
        </w:rPr>
        <w:t>İksad</w:t>
      </w:r>
      <w:proofErr w:type="spellEnd"/>
      <w:r w:rsidRPr="006729A3">
        <w:rPr>
          <w:rFonts w:cs="Times New Roman"/>
          <w:sz w:val="18"/>
          <w:lang w:val="tr-TR"/>
        </w:rPr>
        <w:t xml:space="preserve"> Yayınevi, Ankara.</w:t>
      </w:r>
    </w:p>
    <w:p w14:paraId="22BCF69F" w14:textId="5E419610" w:rsidR="00A60682" w:rsidRPr="006729A3" w:rsidRDefault="00323334" w:rsidP="007604CD">
      <w:pPr>
        <w:pStyle w:val="ListeParagraf"/>
        <w:numPr>
          <w:ilvl w:val="0"/>
          <w:numId w:val="39"/>
        </w:numPr>
        <w:spacing w:after="120" w:line="276" w:lineRule="auto"/>
        <w:ind w:left="284" w:hanging="284"/>
        <w:contextualSpacing w:val="0"/>
        <w:rPr>
          <w:rFonts w:cs="Times New Roman"/>
          <w:b/>
          <w:lang w:val="tr-TR"/>
        </w:rPr>
      </w:pPr>
      <w:r w:rsidRPr="00323334">
        <w:rPr>
          <w:rFonts w:cs="Times New Roman"/>
          <w:b/>
          <w:lang w:val="tr-TR"/>
        </w:rPr>
        <w:t xml:space="preserve">Technical </w:t>
      </w:r>
      <w:proofErr w:type="spellStart"/>
      <w:r w:rsidRPr="00323334">
        <w:rPr>
          <w:rFonts w:cs="Times New Roman"/>
          <w:b/>
          <w:lang w:val="tr-TR"/>
        </w:rPr>
        <w:t>and</w:t>
      </w:r>
      <w:proofErr w:type="spellEnd"/>
      <w:r w:rsidRPr="00323334">
        <w:rPr>
          <w:rFonts w:cs="Times New Roman"/>
          <w:b/>
          <w:lang w:val="tr-TR"/>
        </w:rPr>
        <w:t xml:space="preserve"> </w:t>
      </w:r>
      <w:proofErr w:type="spellStart"/>
      <w:r w:rsidRPr="00323334">
        <w:rPr>
          <w:rFonts w:cs="Times New Roman"/>
          <w:b/>
          <w:lang w:val="tr-TR"/>
        </w:rPr>
        <w:t>Research</w:t>
      </w:r>
      <w:proofErr w:type="spellEnd"/>
      <w:r w:rsidRPr="00323334">
        <w:rPr>
          <w:rFonts w:cs="Times New Roman"/>
          <w:b/>
          <w:lang w:val="tr-TR"/>
        </w:rPr>
        <w:t xml:space="preserve"> </w:t>
      </w:r>
      <w:proofErr w:type="spellStart"/>
      <w:r w:rsidRPr="00323334">
        <w:rPr>
          <w:rFonts w:cs="Times New Roman"/>
          <w:b/>
          <w:lang w:val="tr-TR"/>
        </w:rPr>
        <w:t>Reports</w:t>
      </w:r>
      <w:proofErr w:type="spellEnd"/>
      <w:r>
        <w:rPr>
          <w:rFonts w:cs="Times New Roman"/>
          <w:b/>
          <w:lang w:val="tr-TR"/>
        </w:rPr>
        <w:t>:</w:t>
      </w:r>
    </w:p>
    <w:p w14:paraId="464DF858" w14:textId="4775C892" w:rsidR="00A60682" w:rsidRPr="004503AC" w:rsidRDefault="00A60682" w:rsidP="00991521">
      <w:pPr>
        <w:pStyle w:val="ListeParagraf"/>
        <w:numPr>
          <w:ilvl w:val="0"/>
          <w:numId w:val="43"/>
        </w:numPr>
        <w:spacing w:before="120" w:after="120"/>
        <w:ind w:left="284" w:hanging="284"/>
        <w:contextualSpacing w:val="0"/>
        <w:rPr>
          <w:rStyle w:val="Kpr"/>
          <w:rFonts w:cs="Times New Roman"/>
          <w:sz w:val="18"/>
          <w:lang w:val="en-US"/>
        </w:rPr>
      </w:pPr>
      <w:r w:rsidRPr="006729A3">
        <w:rPr>
          <w:rFonts w:cs="Times New Roman"/>
          <w:sz w:val="18"/>
          <w:lang w:val="en-US"/>
        </w:rPr>
        <w:t>Atasoy, B.</w:t>
      </w:r>
      <w:r w:rsidR="00EA391F" w:rsidRPr="004503AC">
        <w:rPr>
          <w:rFonts w:cs="Times New Roman"/>
          <w:sz w:val="18"/>
          <w:lang w:val="en-US"/>
        </w:rPr>
        <w:t xml:space="preserve">, </w:t>
      </w:r>
      <w:proofErr w:type="spellStart"/>
      <w:r w:rsidRPr="004503AC">
        <w:rPr>
          <w:rFonts w:cs="Times New Roman"/>
          <w:sz w:val="18"/>
          <w:lang w:val="en-US"/>
        </w:rPr>
        <w:t>İbrahimoğlu</w:t>
      </w:r>
      <w:proofErr w:type="spellEnd"/>
      <w:r w:rsidRPr="004503AC">
        <w:rPr>
          <w:rFonts w:cs="Times New Roman"/>
          <w:sz w:val="18"/>
          <w:lang w:val="en-US"/>
        </w:rPr>
        <w:t xml:space="preserve">, E. (2018). </w:t>
      </w:r>
      <w:r w:rsidRPr="006729A3">
        <w:rPr>
          <w:rFonts w:cs="Times New Roman"/>
          <w:i/>
          <w:sz w:val="18"/>
          <w:lang w:val="tr-TR"/>
        </w:rPr>
        <w:t>Turizm ve kalkınma hamlesi</w:t>
      </w:r>
      <w:r w:rsidRPr="006729A3">
        <w:rPr>
          <w:rFonts w:cs="Times New Roman"/>
          <w:sz w:val="18"/>
          <w:lang w:val="tr-TR"/>
        </w:rPr>
        <w:t xml:space="preserve">. </w:t>
      </w:r>
      <w:r w:rsidRPr="004503AC">
        <w:rPr>
          <w:rFonts w:cs="Times New Roman"/>
          <w:sz w:val="18"/>
          <w:lang w:val="en-US"/>
        </w:rPr>
        <w:t xml:space="preserve">European tourism council. </w:t>
      </w:r>
      <w:hyperlink r:id="rId11" w:history="1">
        <w:r w:rsidR="00991521" w:rsidRPr="004503AC">
          <w:rPr>
            <w:rStyle w:val="Kpr"/>
            <w:rFonts w:cs="Times New Roman"/>
            <w:sz w:val="18"/>
            <w:lang w:val="en-US"/>
          </w:rPr>
          <w:t>https://www.eutourismcouncil.org/images/publications/tourism_FINAL</w:t>
        </w:r>
      </w:hyperlink>
    </w:p>
    <w:p w14:paraId="383D25DB" w14:textId="77777777" w:rsidR="00A60682" w:rsidRPr="006729A3" w:rsidRDefault="00A60682" w:rsidP="00971C3E">
      <w:pPr>
        <w:pStyle w:val="ListeParagraf"/>
        <w:numPr>
          <w:ilvl w:val="0"/>
          <w:numId w:val="43"/>
        </w:numPr>
        <w:spacing w:before="120" w:after="120"/>
        <w:ind w:left="284" w:hanging="284"/>
        <w:contextualSpacing w:val="0"/>
        <w:rPr>
          <w:rFonts w:cs="Times New Roman"/>
          <w:sz w:val="18"/>
          <w:lang w:val="tr-TR"/>
        </w:rPr>
      </w:pPr>
      <w:r w:rsidRPr="006729A3">
        <w:rPr>
          <w:rFonts w:cs="Times New Roman"/>
          <w:sz w:val="18"/>
          <w:lang w:val="tr-TR"/>
        </w:rPr>
        <w:t xml:space="preserve">Kültür ve Turizm Bakanlığı. (2012). </w:t>
      </w:r>
      <w:r w:rsidRPr="006729A3">
        <w:rPr>
          <w:rFonts w:cs="Times New Roman"/>
          <w:i/>
          <w:sz w:val="18"/>
          <w:lang w:val="tr-TR"/>
        </w:rPr>
        <w:t>Turizm verileri</w:t>
      </w:r>
      <w:r w:rsidRPr="006729A3">
        <w:rPr>
          <w:rFonts w:cs="Times New Roman"/>
          <w:sz w:val="18"/>
          <w:lang w:val="tr-TR"/>
        </w:rPr>
        <w:t xml:space="preserve">. </w:t>
      </w:r>
      <w:hyperlink r:id="rId12" w:history="1">
        <w:r w:rsidRPr="006729A3">
          <w:rPr>
            <w:rStyle w:val="Kpr"/>
            <w:rFonts w:cs="Times New Roman"/>
            <w:sz w:val="18"/>
            <w:lang w:val="tr-TR"/>
          </w:rPr>
          <w:t>https://www.ktb.gov.tr</w:t>
        </w:r>
      </w:hyperlink>
      <w:r w:rsidRPr="006729A3">
        <w:rPr>
          <w:rFonts w:cs="Times New Roman"/>
          <w:sz w:val="18"/>
          <w:lang w:val="tr-TR"/>
        </w:rPr>
        <w:t>.</w:t>
      </w:r>
    </w:p>
    <w:p w14:paraId="1CE20CE4" w14:textId="4F05C880" w:rsidR="00A60682" w:rsidRPr="006729A3" w:rsidRDefault="00323334" w:rsidP="00D12836">
      <w:pPr>
        <w:pStyle w:val="ListeParagraf"/>
        <w:numPr>
          <w:ilvl w:val="0"/>
          <w:numId w:val="39"/>
        </w:numPr>
        <w:spacing w:after="120" w:line="276" w:lineRule="auto"/>
        <w:ind w:left="284" w:hanging="284"/>
        <w:contextualSpacing w:val="0"/>
        <w:rPr>
          <w:rFonts w:cs="Times New Roman"/>
          <w:b/>
          <w:lang w:val="tr-TR"/>
        </w:rPr>
      </w:pPr>
      <w:proofErr w:type="spellStart"/>
      <w:r w:rsidRPr="00323334">
        <w:rPr>
          <w:rFonts w:cs="Times New Roman"/>
          <w:b/>
          <w:lang w:val="tr-TR"/>
        </w:rPr>
        <w:t>Symposium</w:t>
      </w:r>
      <w:proofErr w:type="spellEnd"/>
      <w:r w:rsidRPr="00323334">
        <w:rPr>
          <w:rFonts w:cs="Times New Roman"/>
          <w:b/>
          <w:lang w:val="tr-TR"/>
        </w:rPr>
        <w:t xml:space="preserve"> </w:t>
      </w:r>
      <w:proofErr w:type="spellStart"/>
      <w:r w:rsidRPr="00323334">
        <w:rPr>
          <w:rFonts w:cs="Times New Roman"/>
          <w:b/>
          <w:lang w:val="tr-TR"/>
        </w:rPr>
        <w:t>and</w:t>
      </w:r>
      <w:proofErr w:type="spellEnd"/>
      <w:r w:rsidRPr="00323334">
        <w:rPr>
          <w:rFonts w:cs="Times New Roman"/>
          <w:b/>
          <w:lang w:val="tr-TR"/>
        </w:rPr>
        <w:t xml:space="preserve"> </w:t>
      </w:r>
      <w:proofErr w:type="spellStart"/>
      <w:r w:rsidRPr="00323334">
        <w:rPr>
          <w:rFonts w:cs="Times New Roman"/>
          <w:b/>
          <w:lang w:val="tr-TR"/>
        </w:rPr>
        <w:t>Proceedings</w:t>
      </w:r>
      <w:proofErr w:type="spellEnd"/>
      <w:r w:rsidRPr="00323334">
        <w:rPr>
          <w:rFonts w:cs="Times New Roman"/>
          <w:b/>
          <w:lang w:val="tr-TR"/>
        </w:rPr>
        <w:t>:</w:t>
      </w:r>
    </w:p>
    <w:p w14:paraId="27154180" w14:textId="5F5C4810" w:rsidR="00A60682" w:rsidRPr="006729A3" w:rsidRDefault="00323334" w:rsidP="00AB18A6">
      <w:pPr>
        <w:spacing w:before="120" w:after="120" w:line="276" w:lineRule="auto"/>
        <w:ind w:left="567" w:hanging="567"/>
        <w:rPr>
          <w:rFonts w:cs="Times New Roman"/>
          <w:sz w:val="18"/>
          <w:lang w:val="tr-TR"/>
        </w:rPr>
      </w:pPr>
      <w:proofErr w:type="spellStart"/>
      <w:r w:rsidRPr="00323334">
        <w:rPr>
          <w:rFonts w:cs="Times New Roman"/>
          <w:sz w:val="18"/>
          <w:lang w:val="tr-TR"/>
        </w:rPr>
        <w:t>Author's</w:t>
      </w:r>
      <w:proofErr w:type="spellEnd"/>
      <w:r w:rsidRPr="00323334">
        <w:rPr>
          <w:rFonts w:cs="Times New Roman"/>
          <w:sz w:val="18"/>
          <w:lang w:val="tr-TR"/>
        </w:rPr>
        <w:t xml:space="preserve"> </w:t>
      </w:r>
      <w:proofErr w:type="spellStart"/>
      <w:r w:rsidRPr="00323334">
        <w:rPr>
          <w:rFonts w:cs="Times New Roman"/>
          <w:sz w:val="18"/>
          <w:lang w:val="tr-TR"/>
        </w:rPr>
        <w:t>surname</w:t>
      </w:r>
      <w:proofErr w:type="spellEnd"/>
      <w:r w:rsidRPr="00323334">
        <w:rPr>
          <w:rFonts w:cs="Times New Roman"/>
          <w:sz w:val="18"/>
          <w:lang w:val="tr-TR"/>
        </w:rPr>
        <w:t xml:space="preserve">, </w:t>
      </w:r>
      <w:proofErr w:type="spellStart"/>
      <w:r w:rsidRPr="00323334">
        <w:rPr>
          <w:rFonts w:cs="Times New Roman"/>
          <w:sz w:val="18"/>
          <w:lang w:val="tr-TR"/>
        </w:rPr>
        <w:t>initials</w:t>
      </w:r>
      <w:proofErr w:type="spellEnd"/>
      <w:r w:rsidRPr="00323334">
        <w:rPr>
          <w:rFonts w:cs="Times New Roman"/>
          <w:sz w:val="18"/>
          <w:lang w:val="tr-TR"/>
        </w:rPr>
        <w:t xml:space="preserve"> (</w:t>
      </w:r>
      <w:proofErr w:type="spellStart"/>
      <w:r w:rsidRPr="00323334">
        <w:rPr>
          <w:rFonts w:cs="Times New Roman"/>
          <w:sz w:val="18"/>
          <w:lang w:val="tr-TR"/>
        </w:rPr>
        <w:t>year</w:t>
      </w:r>
      <w:proofErr w:type="spellEnd"/>
      <w:r w:rsidRPr="00323334">
        <w:rPr>
          <w:rFonts w:cs="Times New Roman"/>
          <w:sz w:val="18"/>
          <w:lang w:val="tr-TR"/>
        </w:rPr>
        <w:t xml:space="preserve">). </w:t>
      </w:r>
      <w:proofErr w:type="spellStart"/>
      <w:r w:rsidRPr="00323334">
        <w:rPr>
          <w:rFonts w:cs="Times New Roman"/>
          <w:sz w:val="18"/>
          <w:lang w:val="tr-TR"/>
        </w:rPr>
        <w:t>Title</w:t>
      </w:r>
      <w:proofErr w:type="spellEnd"/>
      <w:r w:rsidRPr="00323334">
        <w:rPr>
          <w:rFonts w:cs="Times New Roman"/>
          <w:sz w:val="18"/>
          <w:lang w:val="tr-TR"/>
        </w:rPr>
        <w:t xml:space="preserve"> of </w:t>
      </w:r>
      <w:proofErr w:type="spellStart"/>
      <w:r w:rsidRPr="00323334">
        <w:rPr>
          <w:rFonts w:cs="Times New Roman"/>
          <w:sz w:val="18"/>
          <w:lang w:val="tr-TR"/>
        </w:rPr>
        <w:t>the</w:t>
      </w:r>
      <w:proofErr w:type="spellEnd"/>
      <w:r w:rsidRPr="00323334">
        <w:rPr>
          <w:rFonts w:cs="Times New Roman"/>
          <w:sz w:val="18"/>
          <w:lang w:val="tr-TR"/>
        </w:rPr>
        <w:t xml:space="preserve"> </w:t>
      </w:r>
      <w:proofErr w:type="spellStart"/>
      <w:r w:rsidRPr="00323334">
        <w:rPr>
          <w:rFonts w:cs="Times New Roman"/>
          <w:sz w:val="18"/>
          <w:lang w:val="tr-TR"/>
        </w:rPr>
        <w:t>paper</w:t>
      </w:r>
      <w:proofErr w:type="spellEnd"/>
      <w:r w:rsidRPr="00323334">
        <w:rPr>
          <w:rFonts w:cs="Times New Roman"/>
          <w:sz w:val="18"/>
          <w:lang w:val="tr-TR"/>
        </w:rPr>
        <w:t xml:space="preserve">. </w:t>
      </w:r>
      <w:proofErr w:type="spellStart"/>
      <w:r w:rsidRPr="00323334">
        <w:rPr>
          <w:rFonts w:cs="Times New Roman"/>
          <w:sz w:val="18"/>
          <w:lang w:val="tr-TR"/>
        </w:rPr>
        <w:t>Symposium</w:t>
      </w:r>
      <w:proofErr w:type="spellEnd"/>
      <w:r w:rsidRPr="00323334">
        <w:rPr>
          <w:rFonts w:cs="Times New Roman"/>
          <w:sz w:val="18"/>
          <w:lang w:val="tr-TR"/>
        </w:rPr>
        <w:t xml:space="preserve"> name (</w:t>
      </w:r>
      <w:proofErr w:type="spellStart"/>
      <w:r w:rsidRPr="00323334">
        <w:rPr>
          <w:rFonts w:cs="Times New Roman"/>
          <w:b/>
          <w:bCs/>
          <w:i/>
          <w:iCs/>
          <w:sz w:val="18"/>
          <w:lang w:val="tr-TR"/>
        </w:rPr>
        <w:t>italic</w:t>
      </w:r>
      <w:proofErr w:type="spellEnd"/>
      <w:r w:rsidRPr="00323334">
        <w:rPr>
          <w:rFonts w:cs="Times New Roman"/>
          <w:sz w:val="18"/>
          <w:lang w:val="tr-TR"/>
        </w:rPr>
        <w:t xml:space="preserve">), </w:t>
      </w:r>
      <w:proofErr w:type="spellStart"/>
      <w:r w:rsidRPr="00323334">
        <w:rPr>
          <w:rFonts w:cs="Times New Roman"/>
          <w:sz w:val="18"/>
          <w:lang w:val="tr-TR"/>
        </w:rPr>
        <w:t>place</w:t>
      </w:r>
      <w:proofErr w:type="spellEnd"/>
      <w:r w:rsidRPr="00323334">
        <w:rPr>
          <w:rFonts w:cs="Times New Roman"/>
          <w:sz w:val="18"/>
          <w:lang w:val="tr-TR"/>
        </w:rPr>
        <w:t xml:space="preserve"> of </w:t>
      </w:r>
      <w:proofErr w:type="spellStart"/>
      <w:r w:rsidRPr="00323334">
        <w:rPr>
          <w:rFonts w:cs="Times New Roman"/>
          <w:sz w:val="18"/>
          <w:lang w:val="tr-TR"/>
        </w:rPr>
        <w:t>the</w:t>
      </w:r>
      <w:proofErr w:type="spellEnd"/>
      <w:r w:rsidRPr="00323334">
        <w:rPr>
          <w:rFonts w:cs="Times New Roman"/>
          <w:sz w:val="18"/>
          <w:lang w:val="tr-TR"/>
        </w:rPr>
        <w:t xml:space="preserve"> </w:t>
      </w:r>
      <w:proofErr w:type="spellStart"/>
      <w:r w:rsidRPr="00323334">
        <w:rPr>
          <w:rFonts w:cs="Times New Roman"/>
          <w:sz w:val="18"/>
          <w:lang w:val="tr-TR"/>
        </w:rPr>
        <w:t>symposium</w:t>
      </w:r>
      <w:proofErr w:type="spellEnd"/>
      <w:r w:rsidRPr="00323334">
        <w:rPr>
          <w:rFonts w:cs="Times New Roman"/>
          <w:sz w:val="18"/>
          <w:lang w:val="tr-TR"/>
        </w:rPr>
        <w:t xml:space="preserve">, </w:t>
      </w:r>
      <w:proofErr w:type="spellStart"/>
      <w:r w:rsidRPr="00323334">
        <w:rPr>
          <w:rFonts w:cs="Times New Roman"/>
          <w:sz w:val="18"/>
          <w:lang w:val="tr-TR"/>
        </w:rPr>
        <w:t>volume</w:t>
      </w:r>
      <w:proofErr w:type="spellEnd"/>
      <w:r w:rsidRPr="00323334">
        <w:rPr>
          <w:rFonts w:cs="Times New Roman"/>
          <w:sz w:val="18"/>
          <w:lang w:val="tr-TR"/>
        </w:rPr>
        <w:t xml:space="preserve"> </w:t>
      </w:r>
      <w:proofErr w:type="spellStart"/>
      <w:r w:rsidRPr="00323334">
        <w:rPr>
          <w:rFonts w:cs="Times New Roman"/>
          <w:sz w:val="18"/>
          <w:lang w:val="tr-TR"/>
        </w:rPr>
        <w:t>and</w:t>
      </w:r>
      <w:proofErr w:type="spellEnd"/>
      <w:r w:rsidRPr="00323334">
        <w:rPr>
          <w:rFonts w:cs="Times New Roman"/>
          <w:sz w:val="18"/>
          <w:lang w:val="tr-TR"/>
        </w:rPr>
        <w:t xml:space="preserve"> </w:t>
      </w:r>
      <w:proofErr w:type="spellStart"/>
      <w:r w:rsidRPr="00323334">
        <w:rPr>
          <w:rFonts w:cs="Times New Roman"/>
          <w:sz w:val="18"/>
          <w:lang w:val="tr-TR"/>
        </w:rPr>
        <w:t>page</w:t>
      </w:r>
      <w:proofErr w:type="spellEnd"/>
      <w:r w:rsidRPr="00323334">
        <w:rPr>
          <w:rFonts w:cs="Times New Roman"/>
          <w:sz w:val="18"/>
          <w:lang w:val="tr-TR"/>
        </w:rPr>
        <w:t xml:space="preserve">, </w:t>
      </w:r>
      <w:proofErr w:type="spellStart"/>
      <w:r w:rsidRPr="00323334">
        <w:rPr>
          <w:rFonts w:cs="Times New Roman"/>
          <w:sz w:val="18"/>
          <w:lang w:val="tr-TR"/>
        </w:rPr>
        <w:t>if</w:t>
      </w:r>
      <w:proofErr w:type="spellEnd"/>
      <w:r w:rsidRPr="00323334">
        <w:rPr>
          <w:rFonts w:cs="Times New Roman"/>
          <w:sz w:val="18"/>
          <w:lang w:val="tr-TR"/>
        </w:rPr>
        <w:t xml:space="preserve"> </w:t>
      </w:r>
      <w:proofErr w:type="spellStart"/>
      <w:r w:rsidRPr="00323334">
        <w:rPr>
          <w:rFonts w:cs="Times New Roman"/>
          <w:sz w:val="18"/>
          <w:lang w:val="tr-TR"/>
        </w:rPr>
        <w:t>any</w:t>
      </w:r>
      <w:proofErr w:type="spellEnd"/>
      <w:r w:rsidRPr="00323334">
        <w:rPr>
          <w:rFonts w:cs="Times New Roman"/>
          <w:sz w:val="18"/>
          <w:lang w:val="tr-TR"/>
        </w:rPr>
        <w:t>.</w:t>
      </w:r>
    </w:p>
    <w:p w14:paraId="757E8797" w14:textId="0774EAA3" w:rsidR="00A60682" w:rsidRPr="004503AC" w:rsidRDefault="00A60682" w:rsidP="00971C3E">
      <w:pPr>
        <w:pStyle w:val="ListeParagraf"/>
        <w:numPr>
          <w:ilvl w:val="0"/>
          <w:numId w:val="44"/>
        </w:numPr>
        <w:spacing w:before="120" w:after="120"/>
        <w:ind w:left="284" w:hanging="284"/>
        <w:contextualSpacing w:val="0"/>
        <w:rPr>
          <w:rFonts w:cs="Times New Roman"/>
          <w:sz w:val="18"/>
          <w:lang w:val="en-US"/>
        </w:rPr>
      </w:pPr>
      <w:proofErr w:type="spellStart"/>
      <w:r w:rsidRPr="004503AC">
        <w:rPr>
          <w:rFonts w:cs="Times New Roman"/>
          <w:sz w:val="18"/>
          <w:lang w:val="en-US"/>
        </w:rPr>
        <w:t>Kurtaslan</w:t>
      </w:r>
      <w:proofErr w:type="spellEnd"/>
      <w:r w:rsidRPr="004503AC">
        <w:rPr>
          <w:rFonts w:cs="Times New Roman"/>
          <w:sz w:val="18"/>
          <w:lang w:val="en-US"/>
        </w:rPr>
        <w:t xml:space="preserve"> B.Ö.</w:t>
      </w:r>
      <w:r w:rsidR="00EA391F" w:rsidRPr="004503AC">
        <w:rPr>
          <w:rFonts w:cs="Times New Roman"/>
          <w:sz w:val="18"/>
          <w:lang w:val="en-US"/>
        </w:rPr>
        <w:t xml:space="preserve">, </w:t>
      </w:r>
      <w:proofErr w:type="spellStart"/>
      <w:r w:rsidRPr="004503AC">
        <w:rPr>
          <w:rFonts w:cs="Times New Roman"/>
          <w:sz w:val="18"/>
          <w:lang w:val="en-US"/>
        </w:rPr>
        <w:t>Şanlı</w:t>
      </w:r>
      <w:proofErr w:type="spellEnd"/>
      <w:r w:rsidRPr="004503AC">
        <w:rPr>
          <w:rFonts w:cs="Times New Roman"/>
          <w:sz w:val="18"/>
          <w:lang w:val="en-US"/>
        </w:rPr>
        <w:t xml:space="preserve"> G. (2022). Investigating the publicity of public art works which created in covid 19 pandemic process. </w:t>
      </w:r>
      <w:r w:rsidRPr="004503AC">
        <w:rPr>
          <w:rFonts w:cs="Times New Roman"/>
          <w:i/>
          <w:iCs/>
          <w:sz w:val="18"/>
          <w:lang w:val="en-US"/>
        </w:rPr>
        <w:t>International Conference of Sustainable Cities and Urban Landscapes</w:t>
      </w:r>
      <w:r w:rsidRPr="004503AC">
        <w:rPr>
          <w:rFonts w:cs="Times New Roman"/>
          <w:sz w:val="18"/>
          <w:lang w:val="en-US"/>
        </w:rPr>
        <w:t>. Konya.</w:t>
      </w:r>
    </w:p>
    <w:p w14:paraId="12249F9F" w14:textId="720ADFEE" w:rsidR="00A60682" w:rsidRPr="006729A3" w:rsidRDefault="00A60682" w:rsidP="00971C3E">
      <w:pPr>
        <w:pStyle w:val="ListeParagraf"/>
        <w:numPr>
          <w:ilvl w:val="0"/>
          <w:numId w:val="44"/>
        </w:numPr>
        <w:spacing w:before="120" w:after="120"/>
        <w:ind w:left="284" w:hanging="284"/>
        <w:contextualSpacing w:val="0"/>
        <w:rPr>
          <w:rFonts w:cs="Times New Roman"/>
          <w:sz w:val="18"/>
          <w:lang w:val="tr-TR"/>
        </w:rPr>
      </w:pPr>
      <w:proofErr w:type="spellStart"/>
      <w:r w:rsidRPr="006729A3">
        <w:rPr>
          <w:rFonts w:cs="Times New Roman"/>
          <w:sz w:val="18"/>
          <w:lang w:val="tr-TR"/>
        </w:rPr>
        <w:t>Silay</w:t>
      </w:r>
      <w:proofErr w:type="spellEnd"/>
      <w:r w:rsidRPr="006729A3">
        <w:rPr>
          <w:rFonts w:cs="Times New Roman"/>
          <w:sz w:val="18"/>
          <w:lang w:val="tr-TR"/>
        </w:rPr>
        <w:t>, A.E.</w:t>
      </w:r>
      <w:r w:rsidR="00EA391F" w:rsidRPr="006729A3">
        <w:rPr>
          <w:rFonts w:cs="Times New Roman"/>
          <w:sz w:val="18"/>
          <w:lang w:val="tr-TR"/>
        </w:rPr>
        <w:t xml:space="preserve">, </w:t>
      </w:r>
      <w:r w:rsidRPr="006729A3">
        <w:rPr>
          <w:rFonts w:cs="Times New Roman"/>
          <w:sz w:val="18"/>
          <w:lang w:val="tr-TR"/>
        </w:rPr>
        <w:t>Tomar, A. (2009)</w:t>
      </w:r>
      <w:r w:rsidR="007604CD" w:rsidRPr="006729A3">
        <w:rPr>
          <w:rFonts w:cs="Times New Roman"/>
          <w:sz w:val="18"/>
          <w:lang w:val="tr-TR"/>
        </w:rPr>
        <w:t>.</w:t>
      </w:r>
      <w:r w:rsidRPr="006729A3">
        <w:rPr>
          <w:rFonts w:cs="Times New Roman"/>
          <w:sz w:val="18"/>
          <w:lang w:val="tr-TR"/>
        </w:rPr>
        <w:t xml:space="preserve"> Kuraklığın etkileri ve su kaynakları yatırımlarının İzmir ölçeğinde irdelenmesi, </w:t>
      </w:r>
      <w:r w:rsidRPr="006729A3">
        <w:rPr>
          <w:rFonts w:cs="Times New Roman"/>
          <w:i/>
          <w:iCs/>
          <w:sz w:val="18"/>
          <w:lang w:val="tr-TR"/>
        </w:rPr>
        <w:t>TMMOB İzmir Kent Sempozyumu</w:t>
      </w:r>
      <w:r w:rsidRPr="006729A3">
        <w:rPr>
          <w:rFonts w:cs="Times New Roman"/>
          <w:sz w:val="18"/>
          <w:lang w:val="tr-TR"/>
        </w:rPr>
        <w:t>, İzmir, s. 299-313.</w:t>
      </w:r>
    </w:p>
    <w:p w14:paraId="220C62AB" w14:textId="112266F2" w:rsidR="00A60682" w:rsidRPr="006729A3" w:rsidRDefault="00323334" w:rsidP="00C72E22">
      <w:pPr>
        <w:pStyle w:val="ListeParagraf"/>
        <w:numPr>
          <w:ilvl w:val="0"/>
          <w:numId w:val="39"/>
        </w:numPr>
        <w:spacing w:after="120" w:line="276" w:lineRule="auto"/>
        <w:ind w:left="284" w:hanging="284"/>
        <w:contextualSpacing w:val="0"/>
        <w:rPr>
          <w:rFonts w:cs="Times New Roman"/>
          <w:b/>
          <w:lang w:val="tr-TR"/>
        </w:rPr>
      </w:pPr>
      <w:proofErr w:type="spellStart"/>
      <w:r w:rsidRPr="00323334">
        <w:rPr>
          <w:rFonts w:cs="Times New Roman"/>
          <w:b/>
          <w:lang w:val="tr-TR"/>
        </w:rPr>
        <w:t>Doctorate</w:t>
      </w:r>
      <w:proofErr w:type="spellEnd"/>
      <w:r w:rsidRPr="00323334">
        <w:rPr>
          <w:rFonts w:cs="Times New Roman"/>
          <w:b/>
          <w:lang w:val="tr-TR"/>
        </w:rPr>
        <w:t xml:space="preserve"> </w:t>
      </w:r>
      <w:proofErr w:type="spellStart"/>
      <w:r w:rsidRPr="00323334">
        <w:rPr>
          <w:rFonts w:cs="Times New Roman"/>
          <w:b/>
          <w:lang w:val="tr-TR"/>
        </w:rPr>
        <w:t>and</w:t>
      </w:r>
      <w:proofErr w:type="spellEnd"/>
      <w:r w:rsidRPr="00323334">
        <w:rPr>
          <w:rFonts w:cs="Times New Roman"/>
          <w:b/>
          <w:lang w:val="tr-TR"/>
        </w:rPr>
        <w:t xml:space="preserve"> </w:t>
      </w:r>
      <w:proofErr w:type="spellStart"/>
      <w:r w:rsidRPr="00323334">
        <w:rPr>
          <w:rFonts w:cs="Times New Roman"/>
          <w:b/>
          <w:lang w:val="tr-TR"/>
        </w:rPr>
        <w:t>Master's</w:t>
      </w:r>
      <w:proofErr w:type="spellEnd"/>
      <w:r w:rsidRPr="00323334">
        <w:rPr>
          <w:rFonts w:cs="Times New Roman"/>
          <w:b/>
          <w:lang w:val="tr-TR"/>
        </w:rPr>
        <w:t xml:space="preserve"> </w:t>
      </w:r>
      <w:proofErr w:type="spellStart"/>
      <w:proofErr w:type="gramStart"/>
      <w:r w:rsidRPr="00323334">
        <w:rPr>
          <w:rFonts w:cs="Times New Roman"/>
          <w:b/>
          <w:lang w:val="tr-TR"/>
        </w:rPr>
        <w:t>Theses</w:t>
      </w:r>
      <w:proofErr w:type="spellEnd"/>
      <w:r>
        <w:rPr>
          <w:rFonts w:cs="Times New Roman"/>
          <w:b/>
          <w:lang w:val="tr-TR"/>
        </w:rPr>
        <w:t xml:space="preserve"> :</w:t>
      </w:r>
      <w:proofErr w:type="gramEnd"/>
    </w:p>
    <w:p w14:paraId="2677B820" w14:textId="7B15AD52" w:rsidR="00A60682" w:rsidRPr="006729A3" w:rsidRDefault="00323334" w:rsidP="00C72E22">
      <w:pPr>
        <w:spacing w:before="120" w:after="120"/>
        <w:ind w:left="567" w:hanging="567"/>
        <w:rPr>
          <w:rFonts w:cs="Times New Roman"/>
          <w:sz w:val="18"/>
          <w:lang w:val="tr-TR"/>
        </w:rPr>
      </w:pPr>
      <w:proofErr w:type="spellStart"/>
      <w:r w:rsidRPr="00323334">
        <w:rPr>
          <w:rFonts w:cs="Times New Roman"/>
          <w:sz w:val="18"/>
          <w:lang w:val="tr-TR"/>
        </w:rPr>
        <w:t>Author's</w:t>
      </w:r>
      <w:proofErr w:type="spellEnd"/>
      <w:r w:rsidRPr="00323334">
        <w:rPr>
          <w:rFonts w:cs="Times New Roman"/>
          <w:sz w:val="18"/>
          <w:lang w:val="tr-TR"/>
        </w:rPr>
        <w:t xml:space="preserve"> </w:t>
      </w:r>
      <w:proofErr w:type="spellStart"/>
      <w:r w:rsidRPr="00323334">
        <w:rPr>
          <w:rFonts w:cs="Times New Roman"/>
          <w:sz w:val="18"/>
          <w:lang w:val="tr-TR"/>
        </w:rPr>
        <w:t>surname</w:t>
      </w:r>
      <w:proofErr w:type="spellEnd"/>
      <w:r w:rsidRPr="00323334">
        <w:rPr>
          <w:rFonts w:cs="Times New Roman"/>
          <w:sz w:val="18"/>
          <w:lang w:val="tr-TR"/>
        </w:rPr>
        <w:t xml:space="preserve">, </w:t>
      </w:r>
      <w:proofErr w:type="spellStart"/>
      <w:r w:rsidRPr="00323334">
        <w:rPr>
          <w:rFonts w:cs="Times New Roman"/>
          <w:sz w:val="18"/>
          <w:lang w:val="tr-TR"/>
        </w:rPr>
        <w:t>initials</w:t>
      </w:r>
      <w:proofErr w:type="spellEnd"/>
      <w:r w:rsidRPr="00323334">
        <w:rPr>
          <w:rFonts w:cs="Times New Roman"/>
          <w:sz w:val="18"/>
          <w:lang w:val="tr-TR"/>
        </w:rPr>
        <w:t xml:space="preserve"> (</w:t>
      </w:r>
      <w:proofErr w:type="spellStart"/>
      <w:r w:rsidRPr="00323334">
        <w:rPr>
          <w:rFonts w:cs="Times New Roman"/>
          <w:sz w:val="18"/>
          <w:lang w:val="tr-TR"/>
        </w:rPr>
        <w:t>year</w:t>
      </w:r>
      <w:proofErr w:type="spellEnd"/>
      <w:r w:rsidRPr="00323334">
        <w:rPr>
          <w:rFonts w:cs="Times New Roman"/>
          <w:sz w:val="18"/>
          <w:lang w:val="tr-TR"/>
        </w:rPr>
        <w:t xml:space="preserve">). </w:t>
      </w:r>
      <w:proofErr w:type="spellStart"/>
      <w:r w:rsidRPr="00323334">
        <w:rPr>
          <w:rFonts w:cs="Times New Roman"/>
          <w:sz w:val="18"/>
          <w:lang w:val="tr-TR"/>
        </w:rPr>
        <w:t>Thesis</w:t>
      </w:r>
      <w:proofErr w:type="spellEnd"/>
      <w:r w:rsidRPr="00323334">
        <w:rPr>
          <w:rFonts w:cs="Times New Roman"/>
          <w:sz w:val="18"/>
          <w:lang w:val="tr-TR"/>
        </w:rPr>
        <w:t xml:space="preserve"> name (</w:t>
      </w:r>
      <w:proofErr w:type="spellStart"/>
      <w:r w:rsidRPr="00323334">
        <w:rPr>
          <w:rFonts w:cs="Times New Roman"/>
          <w:sz w:val="18"/>
          <w:lang w:val="tr-TR"/>
        </w:rPr>
        <w:t>italic</w:t>
      </w:r>
      <w:proofErr w:type="spellEnd"/>
      <w:r w:rsidRPr="00323334">
        <w:rPr>
          <w:rFonts w:cs="Times New Roman"/>
          <w:sz w:val="18"/>
          <w:lang w:val="tr-TR"/>
        </w:rPr>
        <w:t>) (</w:t>
      </w:r>
      <w:proofErr w:type="spellStart"/>
      <w:r w:rsidRPr="00323334">
        <w:rPr>
          <w:rFonts w:cs="Times New Roman"/>
          <w:sz w:val="18"/>
          <w:lang w:val="tr-TR"/>
        </w:rPr>
        <w:t>Master's</w:t>
      </w:r>
      <w:proofErr w:type="spellEnd"/>
      <w:r w:rsidRPr="00323334">
        <w:rPr>
          <w:rFonts w:cs="Times New Roman"/>
          <w:sz w:val="18"/>
          <w:lang w:val="tr-TR"/>
        </w:rPr>
        <w:t>/</w:t>
      </w:r>
      <w:proofErr w:type="spellStart"/>
      <w:r w:rsidRPr="00323334">
        <w:rPr>
          <w:rFonts w:cs="Times New Roman"/>
          <w:sz w:val="18"/>
          <w:lang w:val="tr-TR"/>
        </w:rPr>
        <w:t>Doctoral</w:t>
      </w:r>
      <w:proofErr w:type="spellEnd"/>
      <w:r w:rsidRPr="00323334">
        <w:rPr>
          <w:rFonts w:cs="Times New Roman"/>
          <w:sz w:val="18"/>
          <w:lang w:val="tr-TR"/>
        </w:rPr>
        <w:t xml:space="preserve"> </w:t>
      </w:r>
      <w:proofErr w:type="spellStart"/>
      <w:r w:rsidRPr="00323334">
        <w:rPr>
          <w:rFonts w:cs="Times New Roman"/>
          <w:sz w:val="18"/>
          <w:lang w:val="tr-TR"/>
        </w:rPr>
        <w:t>Thesis</w:t>
      </w:r>
      <w:proofErr w:type="spellEnd"/>
      <w:r w:rsidRPr="00323334">
        <w:rPr>
          <w:rFonts w:cs="Times New Roman"/>
          <w:sz w:val="18"/>
          <w:lang w:val="tr-TR"/>
        </w:rPr>
        <w:t xml:space="preserve">). </w:t>
      </w:r>
      <w:proofErr w:type="spellStart"/>
      <w:r w:rsidRPr="00323334">
        <w:rPr>
          <w:rFonts w:cs="Times New Roman"/>
          <w:sz w:val="18"/>
          <w:lang w:val="tr-TR"/>
        </w:rPr>
        <w:t>University</w:t>
      </w:r>
      <w:proofErr w:type="spellEnd"/>
      <w:r w:rsidRPr="00323334">
        <w:rPr>
          <w:rFonts w:cs="Times New Roman"/>
          <w:sz w:val="18"/>
          <w:lang w:val="tr-TR"/>
        </w:rPr>
        <w:t xml:space="preserve">, </w:t>
      </w:r>
      <w:proofErr w:type="spellStart"/>
      <w:r w:rsidRPr="00323334">
        <w:rPr>
          <w:rFonts w:cs="Times New Roman"/>
          <w:sz w:val="18"/>
          <w:lang w:val="tr-TR"/>
        </w:rPr>
        <w:t>Institute</w:t>
      </w:r>
      <w:proofErr w:type="spellEnd"/>
      <w:r w:rsidRPr="00323334">
        <w:rPr>
          <w:rFonts w:cs="Times New Roman"/>
          <w:sz w:val="18"/>
          <w:lang w:val="tr-TR"/>
        </w:rPr>
        <w:t xml:space="preserve">, </w:t>
      </w:r>
      <w:proofErr w:type="spellStart"/>
      <w:r w:rsidRPr="00323334">
        <w:rPr>
          <w:rFonts w:cs="Times New Roman"/>
          <w:sz w:val="18"/>
          <w:lang w:val="tr-TR"/>
        </w:rPr>
        <w:t>the</w:t>
      </w:r>
      <w:proofErr w:type="spellEnd"/>
      <w:r w:rsidRPr="00323334">
        <w:rPr>
          <w:rFonts w:cs="Times New Roman"/>
          <w:sz w:val="18"/>
          <w:lang w:val="tr-TR"/>
        </w:rPr>
        <w:t xml:space="preserve"> </w:t>
      </w:r>
      <w:proofErr w:type="spellStart"/>
      <w:r w:rsidRPr="00323334">
        <w:rPr>
          <w:rFonts w:cs="Times New Roman"/>
          <w:sz w:val="18"/>
          <w:lang w:val="tr-TR"/>
        </w:rPr>
        <w:t>city</w:t>
      </w:r>
      <w:proofErr w:type="spellEnd"/>
      <w:r w:rsidRPr="00323334">
        <w:rPr>
          <w:rFonts w:cs="Times New Roman"/>
          <w:sz w:val="18"/>
          <w:lang w:val="tr-TR"/>
        </w:rPr>
        <w:t xml:space="preserve"> </w:t>
      </w:r>
      <w:proofErr w:type="spellStart"/>
      <w:r w:rsidRPr="00323334">
        <w:rPr>
          <w:rFonts w:cs="Times New Roman"/>
          <w:sz w:val="18"/>
          <w:lang w:val="tr-TR"/>
        </w:rPr>
        <w:t>where</w:t>
      </w:r>
      <w:proofErr w:type="spellEnd"/>
      <w:r w:rsidRPr="00323334">
        <w:rPr>
          <w:rFonts w:cs="Times New Roman"/>
          <w:sz w:val="18"/>
          <w:lang w:val="tr-TR"/>
        </w:rPr>
        <w:t xml:space="preserve"> </w:t>
      </w:r>
      <w:proofErr w:type="spellStart"/>
      <w:r w:rsidRPr="00323334">
        <w:rPr>
          <w:rFonts w:cs="Times New Roman"/>
          <w:sz w:val="18"/>
          <w:lang w:val="tr-TR"/>
        </w:rPr>
        <w:t>the</w:t>
      </w:r>
      <w:proofErr w:type="spellEnd"/>
      <w:r w:rsidRPr="00323334">
        <w:rPr>
          <w:rFonts w:cs="Times New Roman"/>
          <w:sz w:val="18"/>
          <w:lang w:val="tr-TR"/>
        </w:rPr>
        <w:t xml:space="preserve"> </w:t>
      </w:r>
      <w:proofErr w:type="spellStart"/>
      <w:r w:rsidRPr="00323334">
        <w:rPr>
          <w:rFonts w:cs="Times New Roman"/>
          <w:sz w:val="18"/>
          <w:lang w:val="tr-TR"/>
        </w:rPr>
        <w:t>university</w:t>
      </w:r>
      <w:proofErr w:type="spellEnd"/>
      <w:r w:rsidRPr="00323334">
        <w:rPr>
          <w:rFonts w:cs="Times New Roman"/>
          <w:sz w:val="18"/>
          <w:lang w:val="tr-TR"/>
        </w:rPr>
        <w:t xml:space="preserve"> is </w:t>
      </w:r>
      <w:proofErr w:type="spellStart"/>
      <w:r w:rsidRPr="00323334">
        <w:rPr>
          <w:rFonts w:cs="Times New Roman"/>
          <w:sz w:val="18"/>
          <w:lang w:val="tr-TR"/>
        </w:rPr>
        <w:t>located</w:t>
      </w:r>
      <w:proofErr w:type="spellEnd"/>
      <w:r w:rsidRPr="00323334">
        <w:rPr>
          <w:rFonts w:cs="Times New Roman"/>
          <w:sz w:val="18"/>
          <w:lang w:val="tr-TR"/>
        </w:rPr>
        <w:t xml:space="preserve">, </w:t>
      </w:r>
      <w:proofErr w:type="spellStart"/>
      <w:r w:rsidRPr="00323334">
        <w:rPr>
          <w:rFonts w:cs="Times New Roman"/>
          <w:sz w:val="18"/>
          <w:lang w:val="tr-TR"/>
        </w:rPr>
        <w:t>if</w:t>
      </w:r>
      <w:proofErr w:type="spellEnd"/>
      <w:r w:rsidRPr="00323334">
        <w:rPr>
          <w:rFonts w:cs="Times New Roman"/>
          <w:sz w:val="18"/>
          <w:lang w:val="tr-TR"/>
        </w:rPr>
        <w:t xml:space="preserve"> it is a </w:t>
      </w:r>
      <w:proofErr w:type="spellStart"/>
      <w:r w:rsidRPr="00323334">
        <w:rPr>
          <w:rFonts w:cs="Times New Roman"/>
          <w:sz w:val="18"/>
          <w:lang w:val="tr-TR"/>
        </w:rPr>
        <w:t>foreign</w:t>
      </w:r>
      <w:proofErr w:type="spellEnd"/>
      <w:r w:rsidRPr="00323334">
        <w:rPr>
          <w:rFonts w:cs="Times New Roman"/>
          <w:sz w:val="18"/>
          <w:lang w:val="tr-TR"/>
        </w:rPr>
        <w:t xml:space="preserve"> </w:t>
      </w:r>
      <w:proofErr w:type="spellStart"/>
      <w:r w:rsidRPr="00323334">
        <w:rPr>
          <w:rFonts w:cs="Times New Roman"/>
          <w:sz w:val="18"/>
          <w:lang w:val="tr-TR"/>
        </w:rPr>
        <w:t>thesis</w:t>
      </w:r>
      <w:proofErr w:type="spellEnd"/>
      <w:r w:rsidRPr="00323334">
        <w:rPr>
          <w:rFonts w:cs="Times New Roman"/>
          <w:sz w:val="18"/>
          <w:lang w:val="tr-TR"/>
        </w:rPr>
        <w:t xml:space="preserve">, </w:t>
      </w:r>
      <w:proofErr w:type="spellStart"/>
      <w:r w:rsidRPr="00323334">
        <w:rPr>
          <w:rFonts w:cs="Times New Roman"/>
          <w:sz w:val="18"/>
          <w:lang w:val="tr-TR"/>
        </w:rPr>
        <w:t>the</w:t>
      </w:r>
      <w:proofErr w:type="spellEnd"/>
      <w:r w:rsidRPr="00323334">
        <w:rPr>
          <w:rFonts w:cs="Times New Roman"/>
          <w:sz w:val="18"/>
          <w:lang w:val="tr-TR"/>
        </w:rPr>
        <w:t xml:space="preserve"> </w:t>
      </w:r>
      <w:proofErr w:type="spellStart"/>
      <w:r w:rsidRPr="00323334">
        <w:rPr>
          <w:rFonts w:cs="Times New Roman"/>
          <w:sz w:val="18"/>
          <w:lang w:val="tr-TR"/>
        </w:rPr>
        <w:t>country</w:t>
      </w:r>
      <w:proofErr w:type="spellEnd"/>
      <w:r w:rsidRPr="00323334">
        <w:rPr>
          <w:rFonts w:cs="Times New Roman"/>
          <w:sz w:val="18"/>
          <w:lang w:val="tr-TR"/>
        </w:rPr>
        <w:t xml:space="preserve"> </w:t>
      </w:r>
      <w:proofErr w:type="spellStart"/>
      <w:r w:rsidRPr="00323334">
        <w:rPr>
          <w:rFonts w:cs="Times New Roman"/>
          <w:sz w:val="18"/>
          <w:lang w:val="tr-TR"/>
        </w:rPr>
        <w:t>should</w:t>
      </w:r>
      <w:proofErr w:type="spellEnd"/>
      <w:r w:rsidRPr="00323334">
        <w:rPr>
          <w:rFonts w:cs="Times New Roman"/>
          <w:sz w:val="18"/>
          <w:lang w:val="tr-TR"/>
        </w:rPr>
        <w:t xml:space="preserve"> </w:t>
      </w:r>
      <w:proofErr w:type="spellStart"/>
      <w:r w:rsidRPr="00323334">
        <w:rPr>
          <w:rFonts w:cs="Times New Roman"/>
          <w:sz w:val="18"/>
          <w:lang w:val="tr-TR"/>
        </w:rPr>
        <w:t>also</w:t>
      </w:r>
      <w:proofErr w:type="spellEnd"/>
      <w:r w:rsidRPr="00323334">
        <w:rPr>
          <w:rFonts w:cs="Times New Roman"/>
          <w:sz w:val="18"/>
          <w:lang w:val="tr-TR"/>
        </w:rPr>
        <w:t xml:space="preserve"> be </w:t>
      </w:r>
      <w:proofErr w:type="spellStart"/>
      <w:r w:rsidRPr="00323334">
        <w:rPr>
          <w:rFonts w:cs="Times New Roman"/>
          <w:sz w:val="18"/>
          <w:lang w:val="tr-TR"/>
        </w:rPr>
        <w:t>included</w:t>
      </w:r>
      <w:proofErr w:type="spellEnd"/>
      <w:r w:rsidRPr="00323334">
        <w:rPr>
          <w:rFonts w:cs="Times New Roman"/>
          <w:sz w:val="18"/>
          <w:lang w:val="tr-TR"/>
        </w:rPr>
        <w:t>.</w:t>
      </w:r>
    </w:p>
    <w:p w14:paraId="59DF78E4" w14:textId="151F8A28" w:rsidR="00A60682" w:rsidRPr="006729A3" w:rsidRDefault="00C72E22" w:rsidP="00971C3E">
      <w:pPr>
        <w:pStyle w:val="ListeParagraf"/>
        <w:numPr>
          <w:ilvl w:val="0"/>
          <w:numId w:val="45"/>
        </w:numPr>
        <w:spacing w:before="120" w:after="120"/>
        <w:ind w:left="284" w:hanging="284"/>
        <w:contextualSpacing w:val="0"/>
        <w:rPr>
          <w:rFonts w:cs="Times New Roman"/>
          <w:sz w:val="18"/>
          <w:lang w:val="tr-TR"/>
        </w:rPr>
      </w:pPr>
      <w:r w:rsidRPr="006729A3">
        <w:rPr>
          <w:rFonts w:cs="Times New Roman"/>
          <w:sz w:val="18"/>
          <w:lang w:val="tr-TR"/>
        </w:rPr>
        <w:lastRenderedPageBreak/>
        <w:t xml:space="preserve">Köse, M. (2023). </w:t>
      </w:r>
      <w:r w:rsidRPr="006729A3">
        <w:rPr>
          <w:rFonts w:cs="Times New Roman"/>
          <w:i/>
          <w:iCs/>
          <w:sz w:val="18"/>
          <w:lang w:val="tr-TR"/>
        </w:rPr>
        <w:t>Farklı illerden toplanan bakla (</w:t>
      </w:r>
      <w:proofErr w:type="spellStart"/>
      <w:r w:rsidRPr="006729A3">
        <w:rPr>
          <w:rFonts w:cs="Times New Roman"/>
          <w:i/>
          <w:iCs/>
          <w:sz w:val="18"/>
          <w:lang w:val="tr-TR"/>
        </w:rPr>
        <w:t>Vicia</w:t>
      </w:r>
      <w:proofErr w:type="spellEnd"/>
      <w:r w:rsidRPr="006729A3">
        <w:rPr>
          <w:rFonts w:cs="Times New Roman"/>
          <w:i/>
          <w:iCs/>
          <w:sz w:val="18"/>
          <w:lang w:val="tr-TR"/>
        </w:rPr>
        <w:t xml:space="preserve"> </w:t>
      </w:r>
      <w:proofErr w:type="spellStart"/>
      <w:r w:rsidRPr="006729A3">
        <w:rPr>
          <w:rFonts w:cs="Times New Roman"/>
          <w:i/>
          <w:iCs/>
          <w:sz w:val="18"/>
          <w:lang w:val="tr-TR"/>
        </w:rPr>
        <w:t>faba</w:t>
      </w:r>
      <w:proofErr w:type="spellEnd"/>
      <w:r w:rsidRPr="006729A3">
        <w:rPr>
          <w:rFonts w:cs="Times New Roman"/>
          <w:i/>
          <w:iCs/>
          <w:sz w:val="18"/>
          <w:lang w:val="tr-TR"/>
        </w:rPr>
        <w:t xml:space="preserve"> </w:t>
      </w:r>
      <w:r w:rsidRPr="006729A3">
        <w:rPr>
          <w:rFonts w:cs="Times New Roman"/>
          <w:sz w:val="18"/>
          <w:lang w:val="tr-TR"/>
        </w:rPr>
        <w:t>L</w:t>
      </w:r>
      <w:r w:rsidRPr="006729A3">
        <w:rPr>
          <w:rFonts w:cs="Times New Roman"/>
          <w:i/>
          <w:iCs/>
          <w:sz w:val="18"/>
          <w:lang w:val="tr-TR"/>
        </w:rPr>
        <w:t>.) popülasyonlarının Bilecik koşullarına adaptasyonlarının belirlenmesi</w:t>
      </w:r>
      <w:r w:rsidRPr="006729A3">
        <w:rPr>
          <w:rFonts w:cs="Times New Roman"/>
          <w:sz w:val="18"/>
          <w:lang w:val="tr-TR"/>
        </w:rPr>
        <w:t xml:space="preserve"> (Yüksek Lisans Tezi). Sakarya Uygulamalı Bilimler Üniversitesi, Lisansüstü Eğitim Enstitüsü, Tarla Bitkileri Anabilim Dalı, Sakarya</w:t>
      </w:r>
      <w:r w:rsidR="00991521" w:rsidRPr="006729A3">
        <w:rPr>
          <w:rFonts w:cs="Times New Roman"/>
          <w:sz w:val="18"/>
          <w:lang w:val="tr-TR"/>
        </w:rPr>
        <w:t>,</w:t>
      </w:r>
      <w:r w:rsidRPr="006729A3">
        <w:rPr>
          <w:rFonts w:cs="Times New Roman"/>
          <w:sz w:val="18"/>
          <w:lang w:val="tr-TR"/>
        </w:rPr>
        <w:t xml:space="preserve"> 62 s.</w:t>
      </w:r>
    </w:p>
    <w:p w14:paraId="6D2DB7CA" w14:textId="0D02D5BA" w:rsidR="00A60682" w:rsidRPr="006729A3" w:rsidRDefault="00C72E22" w:rsidP="00971C3E">
      <w:pPr>
        <w:pStyle w:val="ListeParagraf"/>
        <w:numPr>
          <w:ilvl w:val="0"/>
          <w:numId w:val="45"/>
        </w:numPr>
        <w:spacing w:before="120" w:after="120"/>
        <w:ind w:left="284" w:hanging="284"/>
        <w:contextualSpacing w:val="0"/>
        <w:rPr>
          <w:rFonts w:cs="Times New Roman"/>
          <w:sz w:val="18"/>
          <w:lang w:val="tr-TR"/>
        </w:rPr>
      </w:pPr>
      <w:proofErr w:type="spellStart"/>
      <w:r w:rsidRPr="006729A3">
        <w:rPr>
          <w:rFonts w:cs="Times New Roman"/>
          <w:sz w:val="18"/>
          <w:lang w:val="tr-TR"/>
        </w:rPr>
        <w:t>Purlu</w:t>
      </w:r>
      <w:proofErr w:type="spellEnd"/>
      <w:r w:rsidRPr="006729A3">
        <w:rPr>
          <w:rFonts w:cs="Times New Roman"/>
          <w:sz w:val="18"/>
          <w:lang w:val="tr-TR"/>
        </w:rPr>
        <w:t xml:space="preserve">, G. (2023). </w:t>
      </w:r>
      <w:r w:rsidRPr="006729A3">
        <w:rPr>
          <w:rFonts w:cs="Times New Roman"/>
          <w:i/>
          <w:iCs/>
          <w:sz w:val="18"/>
          <w:lang w:val="tr-TR"/>
        </w:rPr>
        <w:t xml:space="preserve">Sakarya ilinde yetiştirilen çakıldak fındık klonlarının verim ve bazı meyve özelliklerinin belirlenmesi </w:t>
      </w:r>
      <w:r w:rsidRPr="006729A3">
        <w:rPr>
          <w:rFonts w:cs="Times New Roman"/>
          <w:sz w:val="18"/>
          <w:lang w:val="tr-TR"/>
        </w:rPr>
        <w:t>(Yüksek Lisans Tezi). Sakarya Uygulamalı Bilimler Üniversitesi, Lisansüstü Eğitim Enstitüsü, Bahçe Bitkileri Anabilim Dalı, Sakarya</w:t>
      </w:r>
      <w:r w:rsidR="00991521" w:rsidRPr="006729A3">
        <w:rPr>
          <w:rFonts w:cs="Times New Roman"/>
          <w:sz w:val="18"/>
          <w:lang w:val="tr-TR"/>
        </w:rPr>
        <w:t>,</w:t>
      </w:r>
      <w:r w:rsidRPr="006729A3">
        <w:rPr>
          <w:rFonts w:cs="Times New Roman"/>
          <w:sz w:val="18"/>
          <w:lang w:val="tr-TR"/>
        </w:rPr>
        <w:t xml:space="preserve"> 67 s.</w:t>
      </w:r>
    </w:p>
    <w:p w14:paraId="63A91317" w14:textId="3ABEA383" w:rsidR="00C72E22" w:rsidRPr="006729A3" w:rsidRDefault="00C72E22" w:rsidP="00971C3E">
      <w:pPr>
        <w:pStyle w:val="ListeParagraf"/>
        <w:numPr>
          <w:ilvl w:val="0"/>
          <w:numId w:val="45"/>
        </w:numPr>
        <w:spacing w:before="120" w:after="120"/>
        <w:ind w:left="284" w:hanging="284"/>
        <w:contextualSpacing w:val="0"/>
        <w:rPr>
          <w:rFonts w:cs="Times New Roman"/>
          <w:sz w:val="18"/>
          <w:lang w:val="tr-TR"/>
        </w:rPr>
      </w:pPr>
      <w:r w:rsidRPr="006729A3">
        <w:rPr>
          <w:rFonts w:cs="Times New Roman"/>
          <w:sz w:val="18"/>
          <w:lang w:val="tr-TR"/>
        </w:rPr>
        <w:t xml:space="preserve">İnak, E. (2021). </w:t>
      </w:r>
      <w:r w:rsidRPr="006729A3">
        <w:rPr>
          <w:rFonts w:cs="Times New Roman"/>
          <w:i/>
          <w:iCs/>
          <w:sz w:val="18"/>
          <w:lang w:val="tr-TR"/>
        </w:rPr>
        <w:t xml:space="preserve">İç Anadolu bölgesindeki </w:t>
      </w:r>
      <w:proofErr w:type="spellStart"/>
      <w:r w:rsidRPr="006729A3">
        <w:rPr>
          <w:rFonts w:cs="Times New Roman"/>
          <w:i/>
          <w:iCs/>
          <w:sz w:val="18"/>
          <w:lang w:val="tr-TR"/>
        </w:rPr>
        <w:t>Tetranychid</w:t>
      </w:r>
      <w:proofErr w:type="spellEnd"/>
      <w:r w:rsidRPr="006729A3">
        <w:rPr>
          <w:rFonts w:cs="Times New Roman"/>
          <w:i/>
          <w:iCs/>
          <w:sz w:val="18"/>
          <w:lang w:val="tr-TR"/>
        </w:rPr>
        <w:t xml:space="preserve"> akarların (</w:t>
      </w:r>
      <w:proofErr w:type="spellStart"/>
      <w:r w:rsidRPr="006729A3">
        <w:rPr>
          <w:rFonts w:cs="Times New Roman"/>
          <w:i/>
          <w:iCs/>
          <w:sz w:val="18"/>
          <w:lang w:val="tr-TR"/>
        </w:rPr>
        <w:t>Acari</w:t>
      </w:r>
      <w:proofErr w:type="spellEnd"/>
      <w:r w:rsidRPr="006729A3">
        <w:rPr>
          <w:rFonts w:cs="Times New Roman"/>
          <w:i/>
          <w:iCs/>
          <w:sz w:val="18"/>
          <w:lang w:val="tr-TR"/>
        </w:rPr>
        <w:t xml:space="preserve">: </w:t>
      </w:r>
      <w:proofErr w:type="spellStart"/>
      <w:r w:rsidRPr="006729A3">
        <w:rPr>
          <w:rFonts w:cs="Times New Roman"/>
          <w:i/>
          <w:iCs/>
          <w:sz w:val="18"/>
          <w:lang w:val="tr-TR"/>
        </w:rPr>
        <w:t>Tetranychidae</w:t>
      </w:r>
      <w:proofErr w:type="spellEnd"/>
      <w:r w:rsidRPr="006729A3">
        <w:rPr>
          <w:rFonts w:cs="Times New Roman"/>
          <w:i/>
          <w:iCs/>
          <w:sz w:val="18"/>
          <w:lang w:val="tr-TR"/>
        </w:rPr>
        <w:t xml:space="preserve">) DNA barkodlaması ve </w:t>
      </w:r>
      <w:proofErr w:type="spellStart"/>
      <w:r w:rsidRPr="006729A3">
        <w:rPr>
          <w:rFonts w:cs="Times New Roman"/>
          <w:i/>
          <w:iCs/>
          <w:sz w:val="18"/>
          <w:lang w:val="tr-TR"/>
        </w:rPr>
        <w:t>Tetranychus</w:t>
      </w:r>
      <w:proofErr w:type="spellEnd"/>
      <w:r w:rsidRPr="006729A3">
        <w:rPr>
          <w:rFonts w:cs="Times New Roman"/>
          <w:i/>
          <w:iCs/>
          <w:sz w:val="18"/>
          <w:lang w:val="tr-TR"/>
        </w:rPr>
        <w:t xml:space="preserve"> </w:t>
      </w:r>
      <w:proofErr w:type="spellStart"/>
      <w:r w:rsidRPr="006729A3">
        <w:rPr>
          <w:rFonts w:cs="Times New Roman"/>
          <w:i/>
          <w:iCs/>
          <w:sz w:val="18"/>
          <w:lang w:val="tr-TR"/>
        </w:rPr>
        <w:t>urticae</w:t>
      </w:r>
      <w:proofErr w:type="spellEnd"/>
      <w:r w:rsidRPr="006729A3">
        <w:rPr>
          <w:rFonts w:cs="Times New Roman"/>
          <w:i/>
          <w:iCs/>
          <w:sz w:val="18"/>
          <w:lang w:val="tr-TR"/>
        </w:rPr>
        <w:t xml:space="preserve"> popülasyonlarının bazı </w:t>
      </w:r>
      <w:proofErr w:type="spellStart"/>
      <w:r w:rsidRPr="006729A3">
        <w:rPr>
          <w:rFonts w:cs="Times New Roman"/>
          <w:i/>
          <w:iCs/>
          <w:sz w:val="18"/>
          <w:lang w:val="tr-TR"/>
        </w:rPr>
        <w:t>akarisitlere</w:t>
      </w:r>
      <w:proofErr w:type="spellEnd"/>
      <w:r w:rsidRPr="006729A3">
        <w:rPr>
          <w:rFonts w:cs="Times New Roman"/>
          <w:i/>
          <w:iCs/>
          <w:sz w:val="18"/>
          <w:lang w:val="tr-TR"/>
        </w:rPr>
        <w:t xml:space="preserve"> karşı direnç durumlarının belirlenmesi</w:t>
      </w:r>
      <w:r w:rsidRPr="006729A3">
        <w:rPr>
          <w:rFonts w:cs="Times New Roman"/>
          <w:sz w:val="18"/>
          <w:lang w:val="tr-TR"/>
        </w:rPr>
        <w:t xml:space="preserve"> (Doktora Tezi). Ankara Üniversitesi, Fen Bilimleri Enstitüsü, Bitki Koruma Anabilim Dalı, Ankara</w:t>
      </w:r>
      <w:r w:rsidR="00991521" w:rsidRPr="006729A3">
        <w:rPr>
          <w:rFonts w:cs="Times New Roman"/>
          <w:sz w:val="18"/>
          <w:lang w:val="tr-TR"/>
        </w:rPr>
        <w:t>,</w:t>
      </w:r>
      <w:r w:rsidRPr="006729A3">
        <w:rPr>
          <w:rFonts w:cs="Times New Roman"/>
          <w:sz w:val="18"/>
          <w:lang w:val="tr-TR"/>
        </w:rPr>
        <w:t xml:space="preserve"> 91 s.</w:t>
      </w:r>
    </w:p>
    <w:p w14:paraId="65758A8E" w14:textId="44EB7075" w:rsidR="00A60682" w:rsidRPr="006729A3" w:rsidRDefault="00323334" w:rsidP="00971C3E">
      <w:pPr>
        <w:pStyle w:val="ListeParagraf"/>
        <w:numPr>
          <w:ilvl w:val="0"/>
          <w:numId w:val="39"/>
        </w:numPr>
        <w:spacing w:after="120" w:line="276" w:lineRule="auto"/>
        <w:ind w:left="284" w:hanging="284"/>
        <w:contextualSpacing w:val="0"/>
        <w:rPr>
          <w:rFonts w:cs="Times New Roman"/>
          <w:b/>
          <w:lang w:val="tr-TR"/>
        </w:rPr>
      </w:pPr>
      <w:r w:rsidRPr="00323334">
        <w:rPr>
          <w:rFonts w:cs="Times New Roman"/>
          <w:b/>
          <w:lang w:val="tr-TR"/>
        </w:rPr>
        <w:t xml:space="preserve">Internet </w:t>
      </w:r>
      <w:proofErr w:type="spellStart"/>
      <w:proofErr w:type="gramStart"/>
      <w:r>
        <w:rPr>
          <w:rFonts w:cs="Times New Roman"/>
          <w:b/>
          <w:lang w:val="tr-TR"/>
        </w:rPr>
        <w:t>S</w:t>
      </w:r>
      <w:r w:rsidRPr="00323334">
        <w:rPr>
          <w:rFonts w:cs="Times New Roman"/>
          <w:b/>
          <w:lang w:val="tr-TR"/>
        </w:rPr>
        <w:t>ources</w:t>
      </w:r>
      <w:proofErr w:type="spellEnd"/>
      <w:r>
        <w:rPr>
          <w:rFonts w:cs="Times New Roman"/>
          <w:b/>
          <w:lang w:val="tr-TR"/>
        </w:rPr>
        <w:t xml:space="preserve"> :</w:t>
      </w:r>
      <w:proofErr w:type="gramEnd"/>
    </w:p>
    <w:p w14:paraId="69514C57" w14:textId="7CC527BD" w:rsidR="00A60682" w:rsidRPr="006729A3" w:rsidRDefault="00A60682" w:rsidP="00971C3E">
      <w:pPr>
        <w:pStyle w:val="ListeParagraf"/>
        <w:numPr>
          <w:ilvl w:val="0"/>
          <w:numId w:val="46"/>
        </w:numPr>
        <w:spacing w:before="120" w:after="120"/>
        <w:ind w:left="284" w:hanging="284"/>
        <w:contextualSpacing w:val="0"/>
        <w:rPr>
          <w:rStyle w:val="Kpr"/>
          <w:rFonts w:cs="Times New Roman"/>
          <w:sz w:val="18"/>
          <w:lang w:val="tr-TR"/>
        </w:rPr>
      </w:pPr>
      <w:r w:rsidRPr="006729A3">
        <w:rPr>
          <w:rFonts w:cs="Times New Roman"/>
          <w:sz w:val="18"/>
          <w:lang w:val="tr-TR"/>
        </w:rPr>
        <w:t>Avrupa Çevre Ajansı</w:t>
      </w:r>
      <w:r w:rsidR="00C72E22" w:rsidRPr="006729A3">
        <w:rPr>
          <w:rFonts w:cs="Times New Roman"/>
          <w:sz w:val="18"/>
          <w:lang w:val="tr-TR"/>
        </w:rPr>
        <w:t>.</w:t>
      </w:r>
      <w:r w:rsidRPr="006729A3">
        <w:rPr>
          <w:rFonts w:cs="Times New Roman"/>
          <w:sz w:val="18"/>
          <w:lang w:val="tr-TR"/>
        </w:rPr>
        <w:t xml:space="preserve"> (2022). Biyolojik Çeşitlilik</w:t>
      </w:r>
      <w:r w:rsidR="00781B3E" w:rsidRPr="006729A3">
        <w:rPr>
          <w:rFonts w:cs="Times New Roman"/>
          <w:sz w:val="18"/>
          <w:lang w:val="tr-TR"/>
        </w:rPr>
        <w:t>-</w:t>
      </w:r>
      <w:r w:rsidRPr="006729A3">
        <w:rPr>
          <w:rFonts w:cs="Times New Roman"/>
          <w:sz w:val="18"/>
          <w:lang w:val="tr-TR"/>
        </w:rPr>
        <w:t xml:space="preserve">Ekosistemler. </w:t>
      </w:r>
      <w:proofErr w:type="spellStart"/>
      <w:r w:rsidRPr="006729A3">
        <w:rPr>
          <w:rFonts w:cs="Times New Roman"/>
          <w:sz w:val="18"/>
          <w:lang w:val="tr-TR"/>
        </w:rPr>
        <w:t>Europa</w:t>
      </w:r>
      <w:proofErr w:type="spellEnd"/>
      <w:r w:rsidRPr="006729A3">
        <w:rPr>
          <w:rFonts w:cs="Times New Roman"/>
          <w:sz w:val="18"/>
          <w:lang w:val="tr-TR"/>
        </w:rPr>
        <w:t xml:space="preserve">. </w:t>
      </w:r>
      <w:hyperlink r:id="rId13" w:history="1">
        <w:r w:rsidRPr="006729A3">
          <w:rPr>
            <w:rStyle w:val="Kpr"/>
            <w:rFonts w:cs="Times New Roman"/>
            <w:sz w:val="18"/>
            <w:lang w:val="tr-TR"/>
          </w:rPr>
          <w:t>https://www.eea.europa.eu</w:t>
        </w:r>
      </w:hyperlink>
      <w:r w:rsidR="00A34837" w:rsidRPr="006729A3">
        <w:rPr>
          <w:rStyle w:val="Kpr"/>
          <w:rFonts w:cs="Times New Roman"/>
          <w:sz w:val="18"/>
          <w:lang w:val="tr-TR"/>
        </w:rPr>
        <w:t xml:space="preserve"> </w:t>
      </w:r>
      <w:r w:rsidR="00A34837" w:rsidRPr="006729A3">
        <w:rPr>
          <w:rFonts w:cs="Times New Roman"/>
          <w:sz w:val="18"/>
          <w:lang w:val="tr-TR"/>
        </w:rPr>
        <w:t>(Erişim Tarihi)</w:t>
      </w:r>
    </w:p>
    <w:p w14:paraId="6EEA8EE1" w14:textId="30E3D07E" w:rsidR="00A60682" w:rsidRPr="006729A3" w:rsidRDefault="00A60682" w:rsidP="00971C3E">
      <w:pPr>
        <w:pStyle w:val="ListeParagraf"/>
        <w:numPr>
          <w:ilvl w:val="0"/>
          <w:numId w:val="46"/>
        </w:numPr>
        <w:spacing w:before="120" w:after="120"/>
        <w:ind w:left="284" w:hanging="284"/>
        <w:contextualSpacing w:val="0"/>
        <w:rPr>
          <w:rFonts w:cs="Times New Roman"/>
          <w:sz w:val="18"/>
          <w:lang w:val="tr-TR"/>
        </w:rPr>
      </w:pPr>
      <w:r w:rsidRPr="006729A3">
        <w:rPr>
          <w:rFonts w:cs="Times New Roman"/>
          <w:sz w:val="18"/>
          <w:lang w:val="tr-TR"/>
        </w:rPr>
        <w:t>Demir</w:t>
      </w:r>
      <w:r w:rsidR="00820DF4" w:rsidRPr="006729A3">
        <w:rPr>
          <w:rFonts w:cs="Times New Roman"/>
          <w:sz w:val="18"/>
          <w:lang w:val="tr-TR"/>
        </w:rPr>
        <w:t>,</w:t>
      </w:r>
      <w:r w:rsidRPr="006729A3">
        <w:rPr>
          <w:rFonts w:cs="Times New Roman"/>
          <w:sz w:val="18"/>
          <w:lang w:val="tr-TR"/>
        </w:rPr>
        <w:t xml:space="preserve"> T. (2023). Fındıkta ıslah çalışmaları ile verim ve kalite artacak. </w:t>
      </w:r>
      <w:hyperlink r:id="rId14" w:history="1">
        <w:r w:rsidRPr="006729A3">
          <w:rPr>
            <w:rStyle w:val="Kpr"/>
            <w:rFonts w:cs="Times New Roman"/>
            <w:sz w:val="18"/>
            <w:lang w:val="tr-TR"/>
          </w:rPr>
          <w:t>https://ziraat.subu.edu.tr/tr/node/575</w:t>
        </w:r>
      </w:hyperlink>
      <w:r w:rsidR="00A34837" w:rsidRPr="006729A3">
        <w:rPr>
          <w:rStyle w:val="Kpr"/>
          <w:rFonts w:cs="Times New Roman"/>
          <w:sz w:val="18"/>
          <w:lang w:val="tr-TR"/>
        </w:rPr>
        <w:t xml:space="preserve"> </w:t>
      </w:r>
      <w:r w:rsidR="00A34837" w:rsidRPr="006729A3">
        <w:rPr>
          <w:rFonts w:cs="Times New Roman"/>
          <w:sz w:val="18"/>
          <w:lang w:val="tr-TR"/>
        </w:rPr>
        <w:t>(Erişim Tarihi)</w:t>
      </w:r>
    </w:p>
    <w:p w14:paraId="37782F72" w14:textId="1B4733BA" w:rsidR="00A60682" w:rsidRPr="006729A3" w:rsidRDefault="00A60682" w:rsidP="00971C3E">
      <w:pPr>
        <w:pStyle w:val="ListeParagraf"/>
        <w:numPr>
          <w:ilvl w:val="0"/>
          <w:numId w:val="46"/>
        </w:numPr>
        <w:spacing w:before="120" w:after="120"/>
        <w:ind w:left="284" w:hanging="284"/>
        <w:contextualSpacing w:val="0"/>
        <w:rPr>
          <w:rFonts w:cs="Times New Roman"/>
          <w:sz w:val="18"/>
          <w:lang w:val="tr-TR"/>
        </w:rPr>
      </w:pPr>
      <w:r w:rsidRPr="006729A3">
        <w:rPr>
          <w:rFonts w:cs="Times New Roman"/>
          <w:sz w:val="18"/>
          <w:lang w:val="tr-TR"/>
        </w:rPr>
        <w:t xml:space="preserve">TÜİK. (2021). Türkiye İstatistik Kurumu. Bitkisel Üretim İstatistikleri. </w:t>
      </w:r>
      <w:hyperlink r:id="rId15" w:history="1">
        <w:r w:rsidRPr="006729A3">
          <w:rPr>
            <w:rStyle w:val="Kpr"/>
            <w:rFonts w:cs="Times New Roman"/>
            <w:sz w:val="18"/>
            <w:lang w:val="tr-TR"/>
          </w:rPr>
          <w:t>http://www.tuik.gov.tr</w:t>
        </w:r>
      </w:hyperlink>
      <w:r w:rsidR="00A34837" w:rsidRPr="006729A3">
        <w:rPr>
          <w:rStyle w:val="Kpr"/>
          <w:rFonts w:cs="Times New Roman"/>
          <w:sz w:val="18"/>
          <w:lang w:val="tr-TR"/>
        </w:rPr>
        <w:t xml:space="preserve"> </w:t>
      </w:r>
      <w:r w:rsidR="00A34837" w:rsidRPr="006729A3">
        <w:rPr>
          <w:rFonts w:cs="Times New Roman"/>
          <w:sz w:val="18"/>
          <w:lang w:val="tr-TR"/>
        </w:rPr>
        <w:t>(Erişim Tarihi)</w:t>
      </w:r>
    </w:p>
    <w:p w14:paraId="5EC7776C" w14:textId="7FB8C7F3" w:rsidR="00A34837" w:rsidRPr="006729A3" w:rsidRDefault="00A60682" w:rsidP="00971C3E">
      <w:pPr>
        <w:pStyle w:val="ListeParagraf"/>
        <w:numPr>
          <w:ilvl w:val="0"/>
          <w:numId w:val="46"/>
        </w:numPr>
        <w:spacing w:before="120" w:after="120"/>
        <w:ind w:left="284" w:hanging="284"/>
        <w:contextualSpacing w:val="0"/>
        <w:rPr>
          <w:rFonts w:cs="Times New Roman"/>
          <w:color w:val="0563C1"/>
          <w:sz w:val="18"/>
          <w:u w:val="single"/>
          <w:lang w:val="tr-TR"/>
        </w:rPr>
      </w:pPr>
      <w:r w:rsidRPr="006729A3">
        <w:rPr>
          <w:rFonts w:cs="Times New Roman"/>
          <w:sz w:val="18"/>
          <w:lang w:val="tr-TR"/>
        </w:rPr>
        <w:t xml:space="preserve">Yılmaz, R. (2020). İnsan kaynakları. Siyasal. </w:t>
      </w:r>
      <w:hyperlink r:id="rId16" w:history="1">
        <w:r w:rsidR="00A34837" w:rsidRPr="006729A3">
          <w:rPr>
            <w:rStyle w:val="Kpr"/>
            <w:rFonts w:cs="Times New Roman"/>
            <w:sz w:val="18"/>
            <w:lang w:val="tr-TR"/>
          </w:rPr>
          <w:t>https://siyasal.com</w:t>
        </w:r>
      </w:hyperlink>
      <w:r w:rsidR="00A34837" w:rsidRPr="006729A3">
        <w:rPr>
          <w:rFonts w:cs="Times New Roman"/>
          <w:sz w:val="18"/>
          <w:lang w:val="tr-TR"/>
        </w:rPr>
        <w:t xml:space="preserve"> (Erişim Tarihi)</w:t>
      </w:r>
    </w:p>
    <w:p w14:paraId="607D149D" w14:textId="77777777" w:rsidR="00C72E22" w:rsidRPr="004503AC" w:rsidRDefault="00C72E22" w:rsidP="00971C3E">
      <w:pPr>
        <w:spacing w:before="120" w:after="120"/>
        <w:ind w:left="284" w:hanging="284"/>
        <w:jc w:val="center"/>
        <w:rPr>
          <w:rFonts w:cs="Times New Roman"/>
          <w:b/>
          <w:bCs/>
          <w:szCs w:val="28"/>
          <w:lang w:val="en-US"/>
        </w:rPr>
      </w:pPr>
    </w:p>
    <w:p w14:paraId="20136C15" w14:textId="0F4EF037" w:rsidR="00D1478B" w:rsidRPr="006729A3" w:rsidRDefault="00323334" w:rsidP="00C72E22">
      <w:pPr>
        <w:spacing w:before="120" w:after="120"/>
        <w:jc w:val="center"/>
        <w:rPr>
          <w:rFonts w:cs="Times New Roman"/>
          <w:b/>
          <w:bCs/>
          <w:color w:val="0563C1"/>
          <w:sz w:val="18"/>
          <w:u w:val="single"/>
          <w:lang w:val="tr-TR"/>
        </w:rPr>
      </w:pPr>
      <w:r w:rsidRPr="00323334">
        <w:rPr>
          <w:rFonts w:cs="Times New Roman"/>
          <w:b/>
          <w:bCs/>
          <w:szCs w:val="28"/>
          <w:u w:val="single"/>
          <w:lang w:val="tr-TR"/>
        </w:rPr>
        <w:t xml:space="preserve">DOI </w:t>
      </w:r>
      <w:proofErr w:type="spellStart"/>
      <w:r w:rsidRPr="00323334">
        <w:rPr>
          <w:rFonts w:cs="Times New Roman"/>
          <w:b/>
          <w:bCs/>
          <w:szCs w:val="28"/>
          <w:u w:val="single"/>
          <w:lang w:val="tr-TR"/>
        </w:rPr>
        <w:t>or</w:t>
      </w:r>
      <w:proofErr w:type="spellEnd"/>
      <w:r w:rsidRPr="00323334">
        <w:rPr>
          <w:rFonts w:cs="Times New Roman"/>
          <w:b/>
          <w:bCs/>
          <w:szCs w:val="28"/>
          <w:u w:val="single"/>
          <w:lang w:val="tr-TR"/>
        </w:rPr>
        <w:t xml:space="preserve"> ISBN</w:t>
      </w:r>
      <w:r w:rsidRPr="00323334">
        <w:rPr>
          <w:rFonts w:cs="Times New Roman"/>
          <w:b/>
          <w:bCs/>
          <w:szCs w:val="28"/>
          <w:lang w:val="tr-TR"/>
        </w:rPr>
        <w:t xml:space="preserve"> </w:t>
      </w:r>
      <w:proofErr w:type="spellStart"/>
      <w:r w:rsidRPr="00323334">
        <w:rPr>
          <w:rFonts w:cs="Times New Roman"/>
          <w:b/>
          <w:bCs/>
          <w:szCs w:val="28"/>
          <w:lang w:val="tr-TR"/>
        </w:rPr>
        <w:t>number</w:t>
      </w:r>
      <w:proofErr w:type="spellEnd"/>
      <w:r w:rsidRPr="00323334">
        <w:rPr>
          <w:rFonts w:cs="Times New Roman"/>
          <w:b/>
          <w:bCs/>
          <w:szCs w:val="28"/>
          <w:lang w:val="tr-TR"/>
        </w:rPr>
        <w:t xml:space="preserve"> </w:t>
      </w:r>
      <w:proofErr w:type="spellStart"/>
      <w:r w:rsidRPr="00323334">
        <w:rPr>
          <w:rFonts w:cs="Times New Roman"/>
          <w:b/>
          <w:bCs/>
          <w:szCs w:val="28"/>
          <w:lang w:val="tr-TR"/>
        </w:rPr>
        <w:t>must</w:t>
      </w:r>
      <w:proofErr w:type="spellEnd"/>
      <w:r w:rsidRPr="00323334">
        <w:rPr>
          <w:rFonts w:cs="Times New Roman"/>
          <w:b/>
          <w:bCs/>
          <w:szCs w:val="28"/>
          <w:lang w:val="tr-TR"/>
        </w:rPr>
        <w:t xml:space="preserve"> be </w:t>
      </w:r>
      <w:proofErr w:type="spellStart"/>
      <w:r w:rsidRPr="00323334">
        <w:rPr>
          <w:rFonts w:cs="Times New Roman"/>
          <w:b/>
          <w:bCs/>
          <w:szCs w:val="28"/>
          <w:lang w:val="tr-TR"/>
        </w:rPr>
        <w:t>given</w:t>
      </w:r>
      <w:proofErr w:type="spellEnd"/>
      <w:r w:rsidRPr="00323334">
        <w:rPr>
          <w:rFonts w:cs="Times New Roman"/>
          <w:b/>
          <w:bCs/>
          <w:szCs w:val="28"/>
          <w:lang w:val="tr-TR"/>
        </w:rPr>
        <w:t xml:space="preserve"> in </w:t>
      </w:r>
      <w:proofErr w:type="spellStart"/>
      <w:r w:rsidRPr="00323334">
        <w:rPr>
          <w:rFonts w:cs="Times New Roman"/>
          <w:b/>
          <w:bCs/>
          <w:szCs w:val="28"/>
          <w:lang w:val="tr-TR"/>
        </w:rPr>
        <w:t>all</w:t>
      </w:r>
      <w:proofErr w:type="spellEnd"/>
      <w:r w:rsidRPr="00323334">
        <w:rPr>
          <w:rFonts w:cs="Times New Roman"/>
          <w:b/>
          <w:bCs/>
          <w:szCs w:val="28"/>
          <w:lang w:val="tr-TR"/>
        </w:rPr>
        <w:t xml:space="preserve"> </w:t>
      </w:r>
      <w:proofErr w:type="spellStart"/>
      <w:r w:rsidRPr="00323334">
        <w:rPr>
          <w:rFonts w:cs="Times New Roman"/>
          <w:b/>
          <w:bCs/>
          <w:szCs w:val="28"/>
          <w:lang w:val="tr-TR"/>
        </w:rPr>
        <w:t>sources</w:t>
      </w:r>
      <w:proofErr w:type="spellEnd"/>
      <w:r w:rsidRPr="00323334">
        <w:rPr>
          <w:rFonts w:cs="Times New Roman"/>
          <w:b/>
          <w:bCs/>
          <w:szCs w:val="28"/>
          <w:lang w:val="tr-TR"/>
        </w:rPr>
        <w:t xml:space="preserve"> </w:t>
      </w:r>
      <w:proofErr w:type="spellStart"/>
      <w:r w:rsidRPr="00323334">
        <w:rPr>
          <w:rFonts w:cs="Times New Roman"/>
          <w:b/>
          <w:bCs/>
          <w:szCs w:val="28"/>
          <w:lang w:val="tr-TR"/>
        </w:rPr>
        <w:t>used</w:t>
      </w:r>
      <w:proofErr w:type="spellEnd"/>
      <w:r w:rsidRPr="00323334">
        <w:rPr>
          <w:rFonts w:cs="Times New Roman"/>
          <w:b/>
          <w:bCs/>
          <w:szCs w:val="28"/>
          <w:lang w:val="tr-TR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26"/>
        <w:gridCol w:w="7149"/>
      </w:tblGrid>
      <w:tr w:rsidR="00D1478B" w:rsidRPr="004503AC" w14:paraId="3C7AC167" w14:textId="77777777" w:rsidTr="00C92E54">
        <w:trPr>
          <w:jc w:val="center"/>
        </w:trPr>
        <w:tc>
          <w:tcPr>
            <w:tcW w:w="0" w:type="auto"/>
            <w:vAlign w:val="center"/>
            <w:hideMark/>
          </w:tcPr>
          <w:p w14:paraId="0585ED80" w14:textId="77777777" w:rsidR="00D1478B" w:rsidRPr="004503AC" w:rsidRDefault="00D1478B" w:rsidP="00C92E54">
            <w:pPr>
              <w:adjustRightInd w:val="0"/>
              <w:snapToGrid w:val="0"/>
              <w:spacing w:line="260" w:lineRule="atLeast"/>
              <w:ind w:left="-85"/>
              <w:rPr>
                <w:rFonts w:ascii="Palatino Linotype" w:eastAsia="SimSun" w:hAnsi="Palatino Linotype" w:cs="Times New Roman"/>
                <w:bCs/>
                <w:color w:val="000000"/>
                <w:sz w:val="18"/>
                <w:szCs w:val="18"/>
                <w:lang w:val="en-US" w:eastAsia="de-DE" w:bidi="en-US"/>
              </w:rPr>
            </w:pPr>
            <w:r w:rsidRPr="004503AC">
              <w:rPr>
                <w:rFonts w:ascii="Palatino Linotype" w:eastAsia="SimSun" w:hAnsi="Palatino Linotype" w:cs="Times New Roman"/>
                <w:bCs/>
                <w:noProof/>
                <w:color w:val="000000"/>
                <w:sz w:val="18"/>
                <w:szCs w:val="18"/>
                <w:lang w:val="en-US" w:eastAsia="tr-TR"/>
              </w:rPr>
              <w:drawing>
                <wp:inline distT="0" distB="0" distL="0" distR="0" wp14:anchorId="43EC39D2" wp14:editId="58730062">
                  <wp:extent cx="1000125" cy="361950"/>
                  <wp:effectExtent l="0" t="0" r="9525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9" w:type="dxa"/>
            <w:vAlign w:val="center"/>
            <w:hideMark/>
          </w:tcPr>
          <w:p w14:paraId="7DF50982" w14:textId="77777777" w:rsidR="00D1478B" w:rsidRPr="004503AC" w:rsidRDefault="00D1478B" w:rsidP="00C92E54">
            <w:pPr>
              <w:adjustRightInd w:val="0"/>
              <w:snapToGrid w:val="0"/>
              <w:spacing w:line="260" w:lineRule="atLeast"/>
              <w:ind w:left="-85"/>
              <w:rPr>
                <w:rFonts w:ascii="Palatino Linotype" w:eastAsia="SimSun" w:hAnsi="Palatino Linotype" w:cs="Times New Roman"/>
                <w:bCs/>
                <w:color w:val="000000"/>
                <w:sz w:val="18"/>
                <w:szCs w:val="18"/>
                <w:lang w:val="en-US" w:eastAsia="de-DE" w:bidi="en-US"/>
              </w:rPr>
            </w:pPr>
            <w:r w:rsidRPr="004503AC">
              <w:rPr>
                <w:rFonts w:ascii="Palatino Linotype" w:eastAsia="SimSun" w:hAnsi="Palatino Linotype" w:cs="Times New Roman"/>
                <w:bCs/>
                <w:color w:val="000000"/>
                <w:sz w:val="18"/>
                <w:szCs w:val="18"/>
                <w:lang w:val="en-US" w:eastAsia="de-DE" w:bidi="en-US"/>
              </w:rPr>
              <w:t>© 2020 by the authors. Submitted for possible open access publication under the terms and conditions of the Creative Commons Attribution (CC BY) license (http://creativecommons.org/licenses/by/4.0/).</w:t>
            </w:r>
          </w:p>
        </w:tc>
      </w:tr>
    </w:tbl>
    <w:p w14:paraId="4C5A6BF3" w14:textId="4FB6F894" w:rsidR="00D1478B" w:rsidRPr="006729A3" w:rsidRDefault="00323334" w:rsidP="00323334">
      <w:pPr>
        <w:pStyle w:val="Balk1"/>
        <w:rPr>
          <w:lang w:val="tr-TR"/>
        </w:rPr>
      </w:pPr>
      <w:r w:rsidRPr="00323334">
        <w:rPr>
          <w:lang w:val="tr-TR"/>
        </w:rPr>
        <w:t>Appendix</w:t>
      </w:r>
    </w:p>
    <w:sectPr w:rsidR="00D1478B" w:rsidRPr="006729A3" w:rsidSect="009B3D11">
      <w:type w:val="continuous"/>
      <w:pgSz w:w="11906" w:h="16838" w:code="9"/>
      <w:pgMar w:top="1418" w:right="1418" w:bottom="1418" w:left="1418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883F4" w14:textId="77777777" w:rsidR="009B3D11" w:rsidRDefault="009B3D11" w:rsidP="009E2D58">
      <w:r>
        <w:separator/>
      </w:r>
    </w:p>
  </w:endnote>
  <w:endnote w:type="continuationSeparator" w:id="0">
    <w:p w14:paraId="34D32C8C" w14:textId="77777777" w:rsidR="009B3D11" w:rsidRDefault="009B3D11" w:rsidP="009E2D58">
      <w:r>
        <w:continuationSeparator/>
      </w:r>
    </w:p>
  </w:endnote>
  <w:endnote w:type="continuationNotice" w:id="1">
    <w:p w14:paraId="2EB2318A" w14:textId="77777777" w:rsidR="009B3D11" w:rsidRDefault="009B3D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PSTim">
    <w:altName w:val="Times New Roman"/>
    <w:panose1 w:val="00000000000000000000"/>
    <w:charset w:val="B2"/>
    <w:family w:val="auto"/>
    <w:notTrueType/>
    <w:pitch w:val="default"/>
    <w:sig w:usb0="00002003" w:usb1="00000000" w:usb2="00000000" w:usb3="00000000" w:csb0="0000004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378E8" w14:textId="77777777" w:rsidR="009B3D11" w:rsidRDefault="009B3D11" w:rsidP="009E2D58">
      <w:r>
        <w:separator/>
      </w:r>
    </w:p>
  </w:footnote>
  <w:footnote w:type="continuationSeparator" w:id="0">
    <w:p w14:paraId="0717E839" w14:textId="77777777" w:rsidR="009B3D11" w:rsidRDefault="009B3D11" w:rsidP="009E2D58">
      <w:r>
        <w:continuationSeparator/>
      </w:r>
    </w:p>
  </w:footnote>
  <w:footnote w:type="continuationNotice" w:id="1">
    <w:p w14:paraId="6A03BF9F" w14:textId="77777777" w:rsidR="009B3D11" w:rsidRDefault="009B3D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C6DC" w14:textId="1645FCAC" w:rsidR="00F911AC" w:rsidRDefault="00F911AC">
    <w:pPr>
      <w:pStyle w:val="stBilgi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3223"/>
    <w:multiLevelType w:val="hybridMultilevel"/>
    <w:tmpl w:val="689C95F4"/>
    <w:lvl w:ilvl="0" w:tplc="4336EF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1FE7"/>
    <w:multiLevelType w:val="hybridMultilevel"/>
    <w:tmpl w:val="1B50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66376"/>
    <w:multiLevelType w:val="hybridMultilevel"/>
    <w:tmpl w:val="F654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939"/>
    <w:multiLevelType w:val="hybridMultilevel"/>
    <w:tmpl w:val="F28222D4"/>
    <w:lvl w:ilvl="0" w:tplc="555E4956">
      <w:start w:val="1"/>
      <w:numFmt w:val="bullet"/>
      <w:lvlText w:val="•"/>
      <w:lvlJc w:val="left"/>
      <w:pPr>
        <w:ind w:left="1080" w:hanging="720"/>
      </w:pPr>
      <w:rPr>
        <w:rFonts w:ascii="Garamond" w:eastAsia="PMingLiU" w:hAnsi="Garamond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565C"/>
    <w:multiLevelType w:val="hybridMultilevel"/>
    <w:tmpl w:val="EDE6293A"/>
    <w:lvl w:ilvl="0" w:tplc="FC668960">
      <w:start w:val="1"/>
      <w:numFmt w:val="upperLetter"/>
      <w:pStyle w:val="ListeNumaras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4464A"/>
    <w:multiLevelType w:val="multilevel"/>
    <w:tmpl w:val="5524AE9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8F23A5F"/>
    <w:multiLevelType w:val="hybridMultilevel"/>
    <w:tmpl w:val="2870AED8"/>
    <w:lvl w:ilvl="0" w:tplc="571C345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37CC7"/>
    <w:multiLevelType w:val="multilevel"/>
    <w:tmpl w:val="6F5C9A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C272FA7"/>
    <w:multiLevelType w:val="hybridMultilevel"/>
    <w:tmpl w:val="B6C05B72"/>
    <w:lvl w:ilvl="0" w:tplc="806C0FCA">
      <w:start w:val="1"/>
      <w:numFmt w:val="decimal"/>
      <w:lvlText w:val="[%1]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A2357"/>
    <w:multiLevelType w:val="hybridMultilevel"/>
    <w:tmpl w:val="BEBA9C0E"/>
    <w:lvl w:ilvl="0" w:tplc="577C9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90731"/>
    <w:multiLevelType w:val="hybridMultilevel"/>
    <w:tmpl w:val="FA3ECBB8"/>
    <w:lvl w:ilvl="0" w:tplc="571C345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234E5"/>
    <w:multiLevelType w:val="multilevel"/>
    <w:tmpl w:val="7AAA4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alk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alk3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448158F"/>
    <w:multiLevelType w:val="hybridMultilevel"/>
    <w:tmpl w:val="230E5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87E31"/>
    <w:multiLevelType w:val="hybridMultilevel"/>
    <w:tmpl w:val="BE50BDBE"/>
    <w:lvl w:ilvl="0" w:tplc="AE021BD0">
      <w:start w:val="1"/>
      <w:numFmt w:val="decimal"/>
      <w:lvlText w:val="[%1]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23ED0"/>
    <w:multiLevelType w:val="hybridMultilevel"/>
    <w:tmpl w:val="70FCFF06"/>
    <w:lvl w:ilvl="0" w:tplc="DAC2C78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D6737D"/>
    <w:multiLevelType w:val="hybridMultilevel"/>
    <w:tmpl w:val="AF6C7100"/>
    <w:lvl w:ilvl="0" w:tplc="571C345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53B4A"/>
    <w:multiLevelType w:val="hybridMultilevel"/>
    <w:tmpl w:val="CF8EF33C"/>
    <w:lvl w:ilvl="0" w:tplc="0B6CA510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D5EF4"/>
    <w:multiLevelType w:val="hybridMultilevel"/>
    <w:tmpl w:val="9A52A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61828"/>
    <w:multiLevelType w:val="multilevel"/>
    <w:tmpl w:val="628887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EE31751"/>
    <w:multiLevelType w:val="hybridMultilevel"/>
    <w:tmpl w:val="798694CC"/>
    <w:lvl w:ilvl="0" w:tplc="571C345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A490E"/>
    <w:multiLevelType w:val="hybridMultilevel"/>
    <w:tmpl w:val="2772A1B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93E2E"/>
    <w:multiLevelType w:val="hybridMultilevel"/>
    <w:tmpl w:val="EEEA1C86"/>
    <w:lvl w:ilvl="0" w:tplc="C1D0EF6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429A7"/>
    <w:multiLevelType w:val="hybridMultilevel"/>
    <w:tmpl w:val="54A6E3DA"/>
    <w:lvl w:ilvl="0" w:tplc="22F80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13497"/>
    <w:multiLevelType w:val="multilevel"/>
    <w:tmpl w:val="CFB0265E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AA40444"/>
    <w:multiLevelType w:val="multilevel"/>
    <w:tmpl w:val="6080A770"/>
    <w:lvl w:ilvl="0">
      <w:start w:val="1"/>
      <w:numFmt w:val="decimal"/>
      <w:pStyle w:val="Bal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C0C7AB1"/>
    <w:multiLevelType w:val="hybridMultilevel"/>
    <w:tmpl w:val="6AF0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30260"/>
    <w:multiLevelType w:val="hybridMultilevel"/>
    <w:tmpl w:val="B418747E"/>
    <w:lvl w:ilvl="0" w:tplc="555E4956">
      <w:start w:val="1"/>
      <w:numFmt w:val="bullet"/>
      <w:lvlText w:val="•"/>
      <w:lvlJc w:val="left"/>
      <w:pPr>
        <w:ind w:left="1080" w:hanging="720"/>
      </w:pPr>
      <w:rPr>
        <w:rFonts w:ascii="Garamond" w:eastAsia="PMingLiU" w:hAnsi="Garamond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E4EF1"/>
    <w:multiLevelType w:val="hybridMultilevel"/>
    <w:tmpl w:val="05CA9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21887"/>
    <w:multiLevelType w:val="hybridMultilevel"/>
    <w:tmpl w:val="FDD4737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F4CBB"/>
    <w:multiLevelType w:val="hybridMultilevel"/>
    <w:tmpl w:val="B114CF8A"/>
    <w:lvl w:ilvl="0" w:tplc="47B66936">
      <w:numFmt w:val="bullet"/>
      <w:lvlText w:val="•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E37FD"/>
    <w:multiLevelType w:val="hybridMultilevel"/>
    <w:tmpl w:val="890AA3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E30E0"/>
    <w:multiLevelType w:val="hybridMultilevel"/>
    <w:tmpl w:val="94AC170E"/>
    <w:lvl w:ilvl="0" w:tplc="571C345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C62AE"/>
    <w:multiLevelType w:val="hybridMultilevel"/>
    <w:tmpl w:val="0A023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8284C"/>
    <w:multiLevelType w:val="hybridMultilevel"/>
    <w:tmpl w:val="9D8C9774"/>
    <w:lvl w:ilvl="0" w:tplc="47B66936">
      <w:numFmt w:val="bullet"/>
      <w:lvlText w:val="•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D2A40"/>
    <w:multiLevelType w:val="hybridMultilevel"/>
    <w:tmpl w:val="1762707A"/>
    <w:lvl w:ilvl="0" w:tplc="571C345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810383">
    <w:abstractNumId w:val="4"/>
  </w:num>
  <w:num w:numId="2" w16cid:durableId="1157456681">
    <w:abstractNumId w:val="22"/>
  </w:num>
  <w:num w:numId="3" w16cid:durableId="2115007259">
    <w:abstractNumId w:val="2"/>
  </w:num>
  <w:num w:numId="4" w16cid:durableId="1884826481">
    <w:abstractNumId w:val="21"/>
  </w:num>
  <w:num w:numId="5" w16cid:durableId="1258053780">
    <w:abstractNumId w:val="0"/>
  </w:num>
  <w:num w:numId="6" w16cid:durableId="708145121">
    <w:abstractNumId w:val="27"/>
  </w:num>
  <w:num w:numId="7" w16cid:durableId="760611864">
    <w:abstractNumId w:val="20"/>
  </w:num>
  <w:num w:numId="8" w16cid:durableId="8913031">
    <w:abstractNumId w:val="28"/>
  </w:num>
  <w:num w:numId="9" w16cid:durableId="2033456284">
    <w:abstractNumId w:val="14"/>
  </w:num>
  <w:num w:numId="10" w16cid:durableId="1995137162">
    <w:abstractNumId w:val="7"/>
  </w:num>
  <w:num w:numId="11" w16cid:durableId="1978145897">
    <w:abstractNumId w:val="16"/>
  </w:num>
  <w:num w:numId="12" w16cid:durableId="1327591443">
    <w:abstractNumId w:val="23"/>
  </w:num>
  <w:num w:numId="13" w16cid:durableId="225116781">
    <w:abstractNumId w:val="18"/>
  </w:num>
  <w:num w:numId="14" w16cid:durableId="994919007">
    <w:abstractNumId w:val="25"/>
  </w:num>
  <w:num w:numId="15" w16cid:durableId="514275119">
    <w:abstractNumId w:val="3"/>
  </w:num>
  <w:num w:numId="16" w16cid:durableId="1878814703">
    <w:abstractNumId w:val="26"/>
  </w:num>
  <w:num w:numId="17" w16cid:durableId="203179260">
    <w:abstractNumId w:val="34"/>
  </w:num>
  <w:num w:numId="18" w16cid:durableId="1716157322">
    <w:abstractNumId w:val="1"/>
  </w:num>
  <w:num w:numId="19" w16cid:durableId="1120805119">
    <w:abstractNumId w:val="18"/>
  </w:num>
  <w:num w:numId="20" w16cid:durableId="1276449780">
    <w:abstractNumId w:val="18"/>
  </w:num>
  <w:num w:numId="21" w16cid:durableId="265309806">
    <w:abstractNumId w:val="18"/>
  </w:num>
  <w:num w:numId="22" w16cid:durableId="82149250">
    <w:abstractNumId w:val="18"/>
  </w:num>
  <w:num w:numId="23" w16cid:durableId="1715737828">
    <w:abstractNumId w:val="18"/>
  </w:num>
  <w:num w:numId="24" w16cid:durableId="111168127">
    <w:abstractNumId w:val="18"/>
  </w:num>
  <w:num w:numId="25" w16cid:durableId="423845105">
    <w:abstractNumId w:val="18"/>
  </w:num>
  <w:num w:numId="26" w16cid:durableId="1463034571">
    <w:abstractNumId w:val="18"/>
  </w:num>
  <w:num w:numId="27" w16cid:durableId="1606497555">
    <w:abstractNumId w:val="18"/>
  </w:num>
  <w:num w:numId="28" w16cid:durableId="1735471723">
    <w:abstractNumId w:val="18"/>
  </w:num>
  <w:num w:numId="29" w16cid:durableId="3627467">
    <w:abstractNumId w:val="18"/>
  </w:num>
  <w:num w:numId="30" w16cid:durableId="477307025">
    <w:abstractNumId w:val="18"/>
  </w:num>
  <w:num w:numId="31" w16cid:durableId="2073235846">
    <w:abstractNumId w:val="18"/>
  </w:num>
  <w:num w:numId="32" w16cid:durableId="4055675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09140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56564952">
    <w:abstractNumId w:val="32"/>
  </w:num>
  <w:num w:numId="35" w16cid:durableId="1335307389">
    <w:abstractNumId w:val="33"/>
  </w:num>
  <w:num w:numId="36" w16cid:durableId="785848333">
    <w:abstractNumId w:val="29"/>
  </w:num>
  <w:num w:numId="37" w16cid:durableId="1720936247">
    <w:abstractNumId w:val="17"/>
  </w:num>
  <w:num w:numId="38" w16cid:durableId="730033226">
    <w:abstractNumId w:val="12"/>
  </w:num>
  <w:num w:numId="39" w16cid:durableId="1298608263">
    <w:abstractNumId w:val="30"/>
  </w:num>
  <w:num w:numId="40" w16cid:durableId="1450398912">
    <w:abstractNumId w:val="31"/>
  </w:num>
  <w:num w:numId="41" w16cid:durableId="174272024">
    <w:abstractNumId w:val="10"/>
  </w:num>
  <w:num w:numId="42" w16cid:durableId="225117113">
    <w:abstractNumId w:val="15"/>
  </w:num>
  <w:num w:numId="43" w16cid:durableId="567225763">
    <w:abstractNumId w:val="8"/>
  </w:num>
  <w:num w:numId="44" w16cid:durableId="1568758063">
    <w:abstractNumId w:val="19"/>
  </w:num>
  <w:num w:numId="45" w16cid:durableId="1317875759">
    <w:abstractNumId w:val="6"/>
  </w:num>
  <w:num w:numId="46" w16cid:durableId="477654690">
    <w:abstractNumId w:val="13"/>
  </w:num>
  <w:num w:numId="47" w16cid:durableId="1884294296">
    <w:abstractNumId w:val="5"/>
  </w:num>
  <w:num w:numId="48" w16cid:durableId="1686439812">
    <w:abstractNumId w:val="9"/>
  </w:num>
  <w:num w:numId="49" w16cid:durableId="1733699229">
    <w:abstractNumId w:val="24"/>
  </w:num>
  <w:num w:numId="50" w16cid:durableId="9150956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en-IN" w:vendorID="64" w:dllVersion="6" w:nlCheck="1" w:checkStyle="0"/>
  <w:activeWritingStyle w:appName="MSWord" w:lang="en-IN" w:vendorID="64" w:dllVersion="4096" w:nlCheck="1" w:checkStyle="0"/>
  <w:activeWritingStyle w:appName="MSWord" w:lang="tr-TR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U1NrY0tzQwMTI1NjJQ0lEKTi0uzszPAykwNKoFAH5GBL0tAAAA"/>
  </w:docVars>
  <w:rsids>
    <w:rsidRoot w:val="00172482"/>
    <w:rsid w:val="00002ABE"/>
    <w:rsid w:val="00014773"/>
    <w:rsid w:val="000149C8"/>
    <w:rsid w:val="00031E81"/>
    <w:rsid w:val="0003252F"/>
    <w:rsid w:val="00036C6E"/>
    <w:rsid w:val="00040984"/>
    <w:rsid w:val="000443EA"/>
    <w:rsid w:val="000451BE"/>
    <w:rsid w:val="000458C1"/>
    <w:rsid w:val="000462CB"/>
    <w:rsid w:val="0005309E"/>
    <w:rsid w:val="000547F4"/>
    <w:rsid w:val="0007173E"/>
    <w:rsid w:val="000721CB"/>
    <w:rsid w:val="0007521D"/>
    <w:rsid w:val="000753DD"/>
    <w:rsid w:val="00077773"/>
    <w:rsid w:val="00080BB0"/>
    <w:rsid w:val="000841DC"/>
    <w:rsid w:val="000A06B6"/>
    <w:rsid w:val="000A39D9"/>
    <w:rsid w:val="000A4BFC"/>
    <w:rsid w:val="000C1065"/>
    <w:rsid w:val="000C153A"/>
    <w:rsid w:val="000D16AE"/>
    <w:rsid w:val="000D2032"/>
    <w:rsid w:val="000E1684"/>
    <w:rsid w:val="000F630E"/>
    <w:rsid w:val="0011235D"/>
    <w:rsid w:val="00116B7C"/>
    <w:rsid w:val="00121AFD"/>
    <w:rsid w:val="0012483A"/>
    <w:rsid w:val="00125EE3"/>
    <w:rsid w:val="00133D62"/>
    <w:rsid w:val="001463F6"/>
    <w:rsid w:val="00146636"/>
    <w:rsid w:val="00157F27"/>
    <w:rsid w:val="001613EB"/>
    <w:rsid w:val="00166253"/>
    <w:rsid w:val="001662A1"/>
    <w:rsid w:val="00170390"/>
    <w:rsid w:val="00172482"/>
    <w:rsid w:val="00174E02"/>
    <w:rsid w:val="001752F1"/>
    <w:rsid w:val="001759AC"/>
    <w:rsid w:val="00175CF9"/>
    <w:rsid w:val="001815A8"/>
    <w:rsid w:val="00182F4B"/>
    <w:rsid w:val="0018410D"/>
    <w:rsid w:val="001916AC"/>
    <w:rsid w:val="00193E89"/>
    <w:rsid w:val="00195734"/>
    <w:rsid w:val="00197408"/>
    <w:rsid w:val="001A30EC"/>
    <w:rsid w:val="001A3A12"/>
    <w:rsid w:val="001B07FA"/>
    <w:rsid w:val="001B4872"/>
    <w:rsid w:val="001C7128"/>
    <w:rsid w:val="001C7977"/>
    <w:rsid w:val="001D1CDE"/>
    <w:rsid w:val="001D3C0A"/>
    <w:rsid w:val="001E5021"/>
    <w:rsid w:val="001E5B86"/>
    <w:rsid w:val="001F06B7"/>
    <w:rsid w:val="001F5C88"/>
    <w:rsid w:val="001F7CFD"/>
    <w:rsid w:val="00213CC3"/>
    <w:rsid w:val="00230DB8"/>
    <w:rsid w:val="0023190E"/>
    <w:rsid w:val="00237073"/>
    <w:rsid w:val="00242C23"/>
    <w:rsid w:val="002430CE"/>
    <w:rsid w:val="002444B8"/>
    <w:rsid w:val="00244B23"/>
    <w:rsid w:val="002470AC"/>
    <w:rsid w:val="00263FD8"/>
    <w:rsid w:val="002675CB"/>
    <w:rsid w:val="0027080E"/>
    <w:rsid w:val="002772E4"/>
    <w:rsid w:val="00280AF8"/>
    <w:rsid w:val="002A7EA2"/>
    <w:rsid w:val="002C2E13"/>
    <w:rsid w:val="002C3314"/>
    <w:rsid w:val="002D0349"/>
    <w:rsid w:val="002D1213"/>
    <w:rsid w:val="002F181F"/>
    <w:rsid w:val="002F4440"/>
    <w:rsid w:val="003137A3"/>
    <w:rsid w:val="003160E8"/>
    <w:rsid w:val="00321C26"/>
    <w:rsid w:val="00322346"/>
    <w:rsid w:val="00323334"/>
    <w:rsid w:val="00324F24"/>
    <w:rsid w:val="00327EB0"/>
    <w:rsid w:val="003348F3"/>
    <w:rsid w:val="00334E34"/>
    <w:rsid w:val="00335B55"/>
    <w:rsid w:val="003367B8"/>
    <w:rsid w:val="00341FAA"/>
    <w:rsid w:val="00350AAA"/>
    <w:rsid w:val="00363091"/>
    <w:rsid w:val="0037256C"/>
    <w:rsid w:val="00373E65"/>
    <w:rsid w:val="0037743F"/>
    <w:rsid w:val="003871C5"/>
    <w:rsid w:val="00391DD5"/>
    <w:rsid w:val="00396673"/>
    <w:rsid w:val="003976BF"/>
    <w:rsid w:val="003A54DB"/>
    <w:rsid w:val="003B688F"/>
    <w:rsid w:val="003B72B7"/>
    <w:rsid w:val="003C2161"/>
    <w:rsid w:val="003D207A"/>
    <w:rsid w:val="003D2C7A"/>
    <w:rsid w:val="003D46B1"/>
    <w:rsid w:val="003D65D7"/>
    <w:rsid w:val="004068BC"/>
    <w:rsid w:val="0040769D"/>
    <w:rsid w:val="00412055"/>
    <w:rsid w:val="004143F7"/>
    <w:rsid w:val="00415031"/>
    <w:rsid w:val="0042048D"/>
    <w:rsid w:val="00420F7F"/>
    <w:rsid w:val="00423B7B"/>
    <w:rsid w:val="0042767E"/>
    <w:rsid w:val="00430C0A"/>
    <w:rsid w:val="00433015"/>
    <w:rsid w:val="0043594C"/>
    <w:rsid w:val="004503AC"/>
    <w:rsid w:val="004504D0"/>
    <w:rsid w:val="0045324F"/>
    <w:rsid w:val="004909E2"/>
    <w:rsid w:val="00493106"/>
    <w:rsid w:val="004A2B8E"/>
    <w:rsid w:val="004B1D09"/>
    <w:rsid w:val="004B2F93"/>
    <w:rsid w:val="004B5709"/>
    <w:rsid w:val="004B57A9"/>
    <w:rsid w:val="004B62CC"/>
    <w:rsid w:val="004C03AC"/>
    <w:rsid w:val="004C57FB"/>
    <w:rsid w:val="004D2EC4"/>
    <w:rsid w:val="00500FE8"/>
    <w:rsid w:val="00503884"/>
    <w:rsid w:val="005043A3"/>
    <w:rsid w:val="00505135"/>
    <w:rsid w:val="00505F61"/>
    <w:rsid w:val="005104A0"/>
    <w:rsid w:val="00512385"/>
    <w:rsid w:val="00515CC7"/>
    <w:rsid w:val="0051730E"/>
    <w:rsid w:val="0052794D"/>
    <w:rsid w:val="00533D49"/>
    <w:rsid w:val="005455A0"/>
    <w:rsid w:val="00545E5D"/>
    <w:rsid w:val="005542DA"/>
    <w:rsid w:val="0055482D"/>
    <w:rsid w:val="00556A78"/>
    <w:rsid w:val="00556B05"/>
    <w:rsid w:val="00556EC5"/>
    <w:rsid w:val="00563D19"/>
    <w:rsid w:val="005801B4"/>
    <w:rsid w:val="0058606F"/>
    <w:rsid w:val="00592024"/>
    <w:rsid w:val="005943BA"/>
    <w:rsid w:val="005A2D39"/>
    <w:rsid w:val="005A6073"/>
    <w:rsid w:val="005A66A8"/>
    <w:rsid w:val="005B144A"/>
    <w:rsid w:val="005C009E"/>
    <w:rsid w:val="005C49DF"/>
    <w:rsid w:val="005D3D0C"/>
    <w:rsid w:val="005D3F01"/>
    <w:rsid w:val="005D6F16"/>
    <w:rsid w:val="005E280D"/>
    <w:rsid w:val="005E6F91"/>
    <w:rsid w:val="005F044B"/>
    <w:rsid w:val="005F2FE7"/>
    <w:rsid w:val="005F347C"/>
    <w:rsid w:val="005F3788"/>
    <w:rsid w:val="005F404D"/>
    <w:rsid w:val="00610C86"/>
    <w:rsid w:val="006159F8"/>
    <w:rsid w:val="0062336E"/>
    <w:rsid w:val="006238C4"/>
    <w:rsid w:val="006352B9"/>
    <w:rsid w:val="00636421"/>
    <w:rsid w:val="006409F5"/>
    <w:rsid w:val="006440B7"/>
    <w:rsid w:val="00653CC1"/>
    <w:rsid w:val="00655A70"/>
    <w:rsid w:val="00666E61"/>
    <w:rsid w:val="0067229F"/>
    <w:rsid w:val="006729A3"/>
    <w:rsid w:val="00674CB8"/>
    <w:rsid w:val="00683C76"/>
    <w:rsid w:val="006868CB"/>
    <w:rsid w:val="006A198C"/>
    <w:rsid w:val="006A2757"/>
    <w:rsid w:val="006B2FF2"/>
    <w:rsid w:val="006B4DD8"/>
    <w:rsid w:val="006C4081"/>
    <w:rsid w:val="006D2C30"/>
    <w:rsid w:val="006D5ABE"/>
    <w:rsid w:val="006E16D2"/>
    <w:rsid w:val="006F429B"/>
    <w:rsid w:val="006F5619"/>
    <w:rsid w:val="006F638D"/>
    <w:rsid w:val="007013C0"/>
    <w:rsid w:val="00702897"/>
    <w:rsid w:val="00702D11"/>
    <w:rsid w:val="007041D4"/>
    <w:rsid w:val="007043C1"/>
    <w:rsid w:val="00706E4D"/>
    <w:rsid w:val="0071000D"/>
    <w:rsid w:val="00720CC3"/>
    <w:rsid w:val="00722DBB"/>
    <w:rsid w:val="0073062D"/>
    <w:rsid w:val="00731940"/>
    <w:rsid w:val="0073424D"/>
    <w:rsid w:val="007357BA"/>
    <w:rsid w:val="007429B1"/>
    <w:rsid w:val="00742FFE"/>
    <w:rsid w:val="007452CF"/>
    <w:rsid w:val="007604CD"/>
    <w:rsid w:val="0076404B"/>
    <w:rsid w:val="00764836"/>
    <w:rsid w:val="00771973"/>
    <w:rsid w:val="00781AA1"/>
    <w:rsid w:val="00781B3E"/>
    <w:rsid w:val="007824FC"/>
    <w:rsid w:val="007835F0"/>
    <w:rsid w:val="007859BF"/>
    <w:rsid w:val="007945C6"/>
    <w:rsid w:val="007B0BD4"/>
    <w:rsid w:val="007B69C5"/>
    <w:rsid w:val="007C0214"/>
    <w:rsid w:val="007C4DA1"/>
    <w:rsid w:val="007C60F2"/>
    <w:rsid w:val="007C6361"/>
    <w:rsid w:val="007D329B"/>
    <w:rsid w:val="007D6030"/>
    <w:rsid w:val="007E5DDB"/>
    <w:rsid w:val="00811225"/>
    <w:rsid w:val="00820DF4"/>
    <w:rsid w:val="00823AB6"/>
    <w:rsid w:val="00825914"/>
    <w:rsid w:val="00826F1A"/>
    <w:rsid w:val="008300D8"/>
    <w:rsid w:val="00831634"/>
    <w:rsid w:val="0083307F"/>
    <w:rsid w:val="00840053"/>
    <w:rsid w:val="00840DE0"/>
    <w:rsid w:val="00841082"/>
    <w:rsid w:val="0084701E"/>
    <w:rsid w:val="008525B5"/>
    <w:rsid w:val="00852BD8"/>
    <w:rsid w:val="00854F0C"/>
    <w:rsid w:val="00856EBC"/>
    <w:rsid w:val="008630B0"/>
    <w:rsid w:val="00867D4A"/>
    <w:rsid w:val="00873183"/>
    <w:rsid w:val="00875079"/>
    <w:rsid w:val="00877EAB"/>
    <w:rsid w:val="008851D0"/>
    <w:rsid w:val="008902BE"/>
    <w:rsid w:val="00891727"/>
    <w:rsid w:val="00893D68"/>
    <w:rsid w:val="00895D9E"/>
    <w:rsid w:val="008A5776"/>
    <w:rsid w:val="008A66EE"/>
    <w:rsid w:val="008B36E0"/>
    <w:rsid w:val="008B409A"/>
    <w:rsid w:val="008B5876"/>
    <w:rsid w:val="008C5B5E"/>
    <w:rsid w:val="008C787F"/>
    <w:rsid w:val="008D1D3C"/>
    <w:rsid w:val="008D4D85"/>
    <w:rsid w:val="008E06F0"/>
    <w:rsid w:val="008E59AA"/>
    <w:rsid w:val="008F2897"/>
    <w:rsid w:val="008F4147"/>
    <w:rsid w:val="008F44C4"/>
    <w:rsid w:val="009068DC"/>
    <w:rsid w:val="00911219"/>
    <w:rsid w:val="009142B0"/>
    <w:rsid w:val="00916DA4"/>
    <w:rsid w:val="00917F17"/>
    <w:rsid w:val="0093717D"/>
    <w:rsid w:val="009371CB"/>
    <w:rsid w:val="0094177A"/>
    <w:rsid w:val="009466FC"/>
    <w:rsid w:val="00967394"/>
    <w:rsid w:val="00967644"/>
    <w:rsid w:val="009708C6"/>
    <w:rsid w:val="0097187D"/>
    <w:rsid w:val="00971C3E"/>
    <w:rsid w:val="0097326F"/>
    <w:rsid w:val="00973D18"/>
    <w:rsid w:val="009808A9"/>
    <w:rsid w:val="0098190B"/>
    <w:rsid w:val="009833BD"/>
    <w:rsid w:val="00990BDF"/>
    <w:rsid w:val="00991521"/>
    <w:rsid w:val="00994BCB"/>
    <w:rsid w:val="009A431A"/>
    <w:rsid w:val="009A6384"/>
    <w:rsid w:val="009A7A90"/>
    <w:rsid w:val="009B2E43"/>
    <w:rsid w:val="009B358F"/>
    <w:rsid w:val="009B3D11"/>
    <w:rsid w:val="009C1C4F"/>
    <w:rsid w:val="009C1FA0"/>
    <w:rsid w:val="009D46FE"/>
    <w:rsid w:val="009D6E38"/>
    <w:rsid w:val="009E2D58"/>
    <w:rsid w:val="009F2232"/>
    <w:rsid w:val="00A077C2"/>
    <w:rsid w:val="00A07992"/>
    <w:rsid w:val="00A26BB9"/>
    <w:rsid w:val="00A34040"/>
    <w:rsid w:val="00A34837"/>
    <w:rsid w:val="00A373B7"/>
    <w:rsid w:val="00A4134C"/>
    <w:rsid w:val="00A4140D"/>
    <w:rsid w:val="00A42FA6"/>
    <w:rsid w:val="00A46B2F"/>
    <w:rsid w:val="00A47736"/>
    <w:rsid w:val="00A60682"/>
    <w:rsid w:val="00A86DC2"/>
    <w:rsid w:val="00A91BF2"/>
    <w:rsid w:val="00A94254"/>
    <w:rsid w:val="00A94C3F"/>
    <w:rsid w:val="00AB1480"/>
    <w:rsid w:val="00AB18A6"/>
    <w:rsid w:val="00AB20A7"/>
    <w:rsid w:val="00AC728A"/>
    <w:rsid w:val="00AD03F9"/>
    <w:rsid w:val="00AD0E8D"/>
    <w:rsid w:val="00AD186D"/>
    <w:rsid w:val="00AD5353"/>
    <w:rsid w:val="00AD637B"/>
    <w:rsid w:val="00AE20BD"/>
    <w:rsid w:val="00AE2BA2"/>
    <w:rsid w:val="00AE2FE2"/>
    <w:rsid w:val="00AE3BFD"/>
    <w:rsid w:val="00AE5EE1"/>
    <w:rsid w:val="00AF175C"/>
    <w:rsid w:val="00AF2379"/>
    <w:rsid w:val="00AF42D1"/>
    <w:rsid w:val="00B01AF8"/>
    <w:rsid w:val="00B06508"/>
    <w:rsid w:val="00B14F6F"/>
    <w:rsid w:val="00B200BA"/>
    <w:rsid w:val="00B224B7"/>
    <w:rsid w:val="00B24F61"/>
    <w:rsid w:val="00B34FAD"/>
    <w:rsid w:val="00B522CC"/>
    <w:rsid w:val="00B562CF"/>
    <w:rsid w:val="00B5684F"/>
    <w:rsid w:val="00B65B0E"/>
    <w:rsid w:val="00B72E54"/>
    <w:rsid w:val="00B744A3"/>
    <w:rsid w:val="00B76098"/>
    <w:rsid w:val="00B76C5D"/>
    <w:rsid w:val="00B80305"/>
    <w:rsid w:val="00B843CA"/>
    <w:rsid w:val="00B85030"/>
    <w:rsid w:val="00B8519A"/>
    <w:rsid w:val="00B863EE"/>
    <w:rsid w:val="00B94FFE"/>
    <w:rsid w:val="00BA16FB"/>
    <w:rsid w:val="00BA3306"/>
    <w:rsid w:val="00BA4334"/>
    <w:rsid w:val="00BA786E"/>
    <w:rsid w:val="00BB1DB7"/>
    <w:rsid w:val="00BB42AB"/>
    <w:rsid w:val="00BB4CAE"/>
    <w:rsid w:val="00BB6469"/>
    <w:rsid w:val="00BB7CDF"/>
    <w:rsid w:val="00BD0368"/>
    <w:rsid w:val="00BD1C04"/>
    <w:rsid w:val="00BD3339"/>
    <w:rsid w:val="00BD6308"/>
    <w:rsid w:val="00BE4DC6"/>
    <w:rsid w:val="00BE664E"/>
    <w:rsid w:val="00BF21F9"/>
    <w:rsid w:val="00C013DA"/>
    <w:rsid w:val="00C01F9E"/>
    <w:rsid w:val="00C11AC4"/>
    <w:rsid w:val="00C1303D"/>
    <w:rsid w:val="00C132AD"/>
    <w:rsid w:val="00C13834"/>
    <w:rsid w:val="00C244B7"/>
    <w:rsid w:val="00C27254"/>
    <w:rsid w:val="00C3720B"/>
    <w:rsid w:val="00C40567"/>
    <w:rsid w:val="00C47673"/>
    <w:rsid w:val="00C5321B"/>
    <w:rsid w:val="00C6237B"/>
    <w:rsid w:val="00C64670"/>
    <w:rsid w:val="00C67C8A"/>
    <w:rsid w:val="00C72E22"/>
    <w:rsid w:val="00C75287"/>
    <w:rsid w:val="00C75340"/>
    <w:rsid w:val="00C777E5"/>
    <w:rsid w:val="00C80453"/>
    <w:rsid w:val="00C83449"/>
    <w:rsid w:val="00C8495D"/>
    <w:rsid w:val="00C90CD2"/>
    <w:rsid w:val="00C976CC"/>
    <w:rsid w:val="00CB2603"/>
    <w:rsid w:val="00CB7C2A"/>
    <w:rsid w:val="00CC434E"/>
    <w:rsid w:val="00CC51E1"/>
    <w:rsid w:val="00CD1472"/>
    <w:rsid w:val="00CD17D5"/>
    <w:rsid w:val="00CD335D"/>
    <w:rsid w:val="00CE0B91"/>
    <w:rsid w:val="00CE4712"/>
    <w:rsid w:val="00D0037A"/>
    <w:rsid w:val="00D00E36"/>
    <w:rsid w:val="00D07888"/>
    <w:rsid w:val="00D12133"/>
    <w:rsid w:val="00D12836"/>
    <w:rsid w:val="00D1478B"/>
    <w:rsid w:val="00D20761"/>
    <w:rsid w:val="00D23144"/>
    <w:rsid w:val="00D23EAF"/>
    <w:rsid w:val="00D257C0"/>
    <w:rsid w:val="00D27617"/>
    <w:rsid w:val="00D35FC2"/>
    <w:rsid w:val="00D37DCA"/>
    <w:rsid w:val="00D4120E"/>
    <w:rsid w:val="00D4306D"/>
    <w:rsid w:val="00D46707"/>
    <w:rsid w:val="00D51DD6"/>
    <w:rsid w:val="00D54F1D"/>
    <w:rsid w:val="00D5714A"/>
    <w:rsid w:val="00D572C9"/>
    <w:rsid w:val="00D60D46"/>
    <w:rsid w:val="00D64742"/>
    <w:rsid w:val="00D6489F"/>
    <w:rsid w:val="00D70514"/>
    <w:rsid w:val="00D76456"/>
    <w:rsid w:val="00D77552"/>
    <w:rsid w:val="00D77B3F"/>
    <w:rsid w:val="00D90A7F"/>
    <w:rsid w:val="00D949CD"/>
    <w:rsid w:val="00DA34DB"/>
    <w:rsid w:val="00DA3C07"/>
    <w:rsid w:val="00DB1A42"/>
    <w:rsid w:val="00DB430A"/>
    <w:rsid w:val="00DC1898"/>
    <w:rsid w:val="00DC527D"/>
    <w:rsid w:val="00DC555A"/>
    <w:rsid w:val="00DD4F1B"/>
    <w:rsid w:val="00DE0C68"/>
    <w:rsid w:val="00DE2E29"/>
    <w:rsid w:val="00DF030D"/>
    <w:rsid w:val="00DF373B"/>
    <w:rsid w:val="00DF6E98"/>
    <w:rsid w:val="00DF732D"/>
    <w:rsid w:val="00E16ADE"/>
    <w:rsid w:val="00E24486"/>
    <w:rsid w:val="00E251A8"/>
    <w:rsid w:val="00E41BB9"/>
    <w:rsid w:val="00E42BE4"/>
    <w:rsid w:val="00E5557F"/>
    <w:rsid w:val="00E6262C"/>
    <w:rsid w:val="00E639CB"/>
    <w:rsid w:val="00E64F5A"/>
    <w:rsid w:val="00E72BC4"/>
    <w:rsid w:val="00E8669E"/>
    <w:rsid w:val="00E960EE"/>
    <w:rsid w:val="00EA391F"/>
    <w:rsid w:val="00EA7FD6"/>
    <w:rsid w:val="00EB0484"/>
    <w:rsid w:val="00EB6E4C"/>
    <w:rsid w:val="00EC0F1E"/>
    <w:rsid w:val="00EC1125"/>
    <w:rsid w:val="00EC5D03"/>
    <w:rsid w:val="00ED16F9"/>
    <w:rsid w:val="00ED1C1A"/>
    <w:rsid w:val="00ED36F3"/>
    <w:rsid w:val="00ED69D2"/>
    <w:rsid w:val="00ED7059"/>
    <w:rsid w:val="00EE1A0F"/>
    <w:rsid w:val="00EE61DC"/>
    <w:rsid w:val="00EF3A33"/>
    <w:rsid w:val="00F00C1F"/>
    <w:rsid w:val="00F12CB2"/>
    <w:rsid w:val="00F373BD"/>
    <w:rsid w:val="00F4311D"/>
    <w:rsid w:val="00F45421"/>
    <w:rsid w:val="00F50656"/>
    <w:rsid w:val="00F54502"/>
    <w:rsid w:val="00F568B1"/>
    <w:rsid w:val="00F62759"/>
    <w:rsid w:val="00F640F0"/>
    <w:rsid w:val="00F66978"/>
    <w:rsid w:val="00F737D5"/>
    <w:rsid w:val="00F745B8"/>
    <w:rsid w:val="00F7612C"/>
    <w:rsid w:val="00F7764C"/>
    <w:rsid w:val="00F81511"/>
    <w:rsid w:val="00F82580"/>
    <w:rsid w:val="00F83007"/>
    <w:rsid w:val="00F90E76"/>
    <w:rsid w:val="00F911AC"/>
    <w:rsid w:val="00FA4FA5"/>
    <w:rsid w:val="00FB0206"/>
    <w:rsid w:val="00FB2185"/>
    <w:rsid w:val="00FB3C73"/>
    <w:rsid w:val="00FB5E91"/>
    <w:rsid w:val="00FB7EBD"/>
    <w:rsid w:val="00FD0053"/>
    <w:rsid w:val="00FD19D8"/>
    <w:rsid w:val="00FD2CE9"/>
    <w:rsid w:val="00FE3F47"/>
    <w:rsid w:val="00FE79C4"/>
    <w:rsid w:val="00FF047C"/>
    <w:rsid w:val="00FF265F"/>
    <w:rsid w:val="00FF4CA8"/>
    <w:rsid w:val="00FF5A0D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08F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Mang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262C"/>
    <w:pPr>
      <w:spacing w:before="240" w:after="240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7043C1"/>
    <w:pPr>
      <w:keepNext/>
      <w:keepLines/>
      <w:numPr>
        <w:numId w:val="49"/>
      </w:numPr>
      <w:spacing w:line="276" w:lineRule="auto"/>
      <w:ind w:left="284"/>
      <w:jc w:val="left"/>
      <w:outlineLvl w:val="0"/>
    </w:pPr>
    <w:rPr>
      <w:rFonts w:cs="Times New Roman"/>
      <w:b/>
      <w:sz w:val="24"/>
      <w:szCs w:val="24"/>
      <w:lang w:val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971C3E"/>
    <w:pPr>
      <w:keepNext/>
      <w:keepLines/>
      <w:numPr>
        <w:ilvl w:val="1"/>
        <w:numId w:val="50"/>
      </w:numPr>
      <w:spacing w:before="120" w:after="120" w:line="276" w:lineRule="auto"/>
      <w:ind w:left="426" w:hanging="426"/>
      <w:jc w:val="left"/>
      <w:outlineLvl w:val="1"/>
    </w:pPr>
    <w:rPr>
      <w:b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6F638D"/>
    <w:pPr>
      <w:keepNext/>
      <w:keepLines/>
      <w:numPr>
        <w:ilvl w:val="2"/>
        <w:numId w:val="50"/>
      </w:numPr>
      <w:spacing w:before="120" w:after="120" w:line="276" w:lineRule="auto"/>
      <w:ind w:left="567" w:hanging="578"/>
      <w:jc w:val="left"/>
      <w:outlineLvl w:val="2"/>
    </w:pPr>
    <w:rPr>
      <w:b/>
      <w:lang w:val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80453"/>
    <w:pPr>
      <w:keepNext/>
      <w:keepLines/>
      <w:numPr>
        <w:ilvl w:val="3"/>
        <w:numId w:val="13"/>
      </w:numPr>
      <w:outlineLvl w:val="3"/>
    </w:pPr>
    <w:rPr>
      <w:b/>
      <w:iCs/>
      <w:sz w:val="2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5CF9"/>
    <w:pPr>
      <w:keepNext/>
      <w:keepLines/>
      <w:numPr>
        <w:ilvl w:val="4"/>
        <w:numId w:val="13"/>
      </w:numPr>
      <w:spacing w:before="40"/>
      <w:outlineLvl w:val="4"/>
    </w:pPr>
    <w:rPr>
      <w:rFonts w:ascii="Calibri Light" w:hAnsi="Calibri Light"/>
      <w:color w:val="2E74B5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5CF9"/>
    <w:pPr>
      <w:keepNext/>
      <w:keepLines/>
      <w:numPr>
        <w:ilvl w:val="5"/>
        <w:numId w:val="13"/>
      </w:numPr>
      <w:spacing w:before="40"/>
      <w:outlineLvl w:val="5"/>
    </w:pPr>
    <w:rPr>
      <w:rFonts w:ascii="Calibri Light" w:hAnsi="Calibri Light"/>
      <w:color w:val="1F4D78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5CF9"/>
    <w:pPr>
      <w:keepNext/>
      <w:keepLines/>
      <w:numPr>
        <w:ilvl w:val="6"/>
        <w:numId w:val="13"/>
      </w:numPr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5CF9"/>
    <w:pPr>
      <w:keepNext/>
      <w:keepLines/>
      <w:numPr>
        <w:ilvl w:val="7"/>
        <w:numId w:val="13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5CF9"/>
    <w:pPr>
      <w:keepNext/>
      <w:keepLines/>
      <w:numPr>
        <w:ilvl w:val="8"/>
        <w:numId w:val="13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2D58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link w:val="stBilgi"/>
    <w:uiPriority w:val="99"/>
    <w:rsid w:val="009E2D58"/>
    <w:rPr>
      <w:szCs w:val="22"/>
      <w:lang w:val="en-IN" w:bidi="ar-SA"/>
    </w:rPr>
  </w:style>
  <w:style w:type="paragraph" w:styleId="AltBilgi">
    <w:name w:val="footer"/>
    <w:basedOn w:val="Normal"/>
    <w:link w:val="AltBilgiChar"/>
    <w:uiPriority w:val="99"/>
    <w:unhideWhenUsed/>
    <w:rsid w:val="009E2D58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link w:val="AltBilgi"/>
    <w:uiPriority w:val="99"/>
    <w:rsid w:val="009E2D58"/>
    <w:rPr>
      <w:szCs w:val="22"/>
      <w:lang w:val="en-IN" w:bidi="ar-SA"/>
    </w:rPr>
  </w:style>
  <w:style w:type="paragraph" w:styleId="KonuBal">
    <w:name w:val="Title"/>
    <w:basedOn w:val="Normal"/>
    <w:next w:val="Normal"/>
    <w:link w:val="KonuBalChar"/>
    <w:autoRedefine/>
    <w:rsid w:val="00D12836"/>
    <w:pPr>
      <w:spacing w:after="120"/>
      <w:jc w:val="center"/>
    </w:pPr>
    <w:rPr>
      <w:rFonts w:eastAsia="Times New Roman" w:cs="Times New Roman"/>
      <w:b/>
      <w:spacing w:val="-10"/>
      <w:kern w:val="28"/>
      <w:sz w:val="32"/>
      <w:szCs w:val="20"/>
      <w:lang w:val="en-US"/>
    </w:rPr>
  </w:style>
  <w:style w:type="character" w:customStyle="1" w:styleId="KonuBalChar">
    <w:name w:val="Konu Başlığı Char"/>
    <w:link w:val="KonuBal"/>
    <w:rsid w:val="00D12836"/>
    <w:rPr>
      <w:rFonts w:ascii="Times New Roman" w:eastAsia="Times New Roman" w:hAnsi="Times New Roman" w:cs="Times New Roman"/>
      <w:b/>
      <w:spacing w:val="-10"/>
      <w:kern w:val="28"/>
      <w:sz w:val="32"/>
      <w:lang w:val="en-US" w:eastAsia="en-US"/>
    </w:rPr>
  </w:style>
  <w:style w:type="paragraph" w:customStyle="1" w:styleId="Affiliation">
    <w:name w:val="Affiliation"/>
    <w:autoRedefine/>
    <w:rsid w:val="006C4081"/>
    <w:pPr>
      <w:tabs>
        <w:tab w:val="center" w:pos="5220"/>
        <w:tab w:val="right" w:pos="10441"/>
      </w:tabs>
      <w:spacing w:after="120" w:line="276" w:lineRule="auto"/>
      <w:jc w:val="center"/>
    </w:pPr>
    <w:rPr>
      <w:rFonts w:ascii="Times New Roman" w:eastAsia="SimSun" w:hAnsi="Times New Roman" w:cs="Times New Roman"/>
      <w:bCs/>
      <w:szCs w:val="24"/>
      <w:lang w:val="en-US" w:eastAsia="en-US"/>
    </w:rPr>
  </w:style>
  <w:style w:type="paragraph" w:customStyle="1" w:styleId="Author">
    <w:name w:val="Author"/>
    <w:autoRedefine/>
    <w:rsid w:val="003A54DB"/>
    <w:pPr>
      <w:spacing w:before="120" w:after="120" w:line="300" w:lineRule="auto"/>
      <w:jc w:val="center"/>
    </w:pPr>
    <w:rPr>
      <w:rFonts w:ascii="Times New Roman" w:eastAsia="SimSun" w:hAnsi="Times New Roman" w:cs="Times New Roman"/>
      <w:noProof/>
      <w:sz w:val="22"/>
      <w:szCs w:val="22"/>
      <w:lang w:val="en-US" w:eastAsia="en-US"/>
    </w:rPr>
  </w:style>
  <w:style w:type="paragraph" w:customStyle="1" w:styleId="Abstract">
    <w:name w:val="Abstract"/>
    <w:basedOn w:val="Normal"/>
    <w:next w:val="Normal"/>
    <w:autoRedefine/>
    <w:rsid w:val="00C80453"/>
    <w:pPr>
      <w:ind w:left="576" w:right="576"/>
    </w:pPr>
    <w:rPr>
      <w:rFonts w:cs="Times New Roman"/>
      <w:sz w:val="20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9E2D58"/>
    <w:pPr>
      <w:ind w:left="720"/>
      <w:contextualSpacing/>
    </w:pPr>
  </w:style>
  <w:style w:type="paragraph" w:customStyle="1" w:styleId="Text">
    <w:name w:val="Text"/>
    <w:basedOn w:val="Normal"/>
    <w:autoRedefine/>
    <w:qFormat/>
    <w:rsid w:val="00ED16F9"/>
    <w:pPr>
      <w:spacing w:before="120" w:after="120"/>
      <w:jc w:val="center"/>
    </w:pPr>
    <w:rPr>
      <w:rFonts w:cs="Times New Roman"/>
      <w:sz w:val="20"/>
      <w:szCs w:val="18"/>
      <w:lang w:val="tr-TR"/>
    </w:rPr>
  </w:style>
  <w:style w:type="paragraph" w:customStyle="1" w:styleId="References">
    <w:name w:val="References"/>
    <w:basedOn w:val="ListeNumaras"/>
    <w:autoRedefine/>
    <w:qFormat/>
    <w:rsid w:val="006440B7"/>
    <w:pPr>
      <w:numPr>
        <w:numId w:val="0"/>
      </w:numPr>
      <w:tabs>
        <w:tab w:val="num" w:pos="0"/>
      </w:tabs>
      <w:ind w:left="22" w:hanging="22"/>
      <w:contextualSpacing w:val="0"/>
    </w:pPr>
    <w:rPr>
      <w:rFonts w:eastAsia="Times New Roman" w:cs="Times New Roman"/>
      <w:sz w:val="16"/>
      <w:szCs w:val="20"/>
      <w:lang w:val="en-US"/>
    </w:rPr>
  </w:style>
  <w:style w:type="character" w:styleId="Kpr">
    <w:name w:val="Hyperlink"/>
    <w:uiPriority w:val="99"/>
    <w:unhideWhenUsed/>
    <w:rsid w:val="009E2D58"/>
    <w:rPr>
      <w:color w:val="0563C1"/>
      <w:u w:val="single"/>
    </w:rPr>
  </w:style>
  <w:style w:type="paragraph" w:styleId="ListeNumaras">
    <w:name w:val="List Number"/>
    <w:basedOn w:val="Normal"/>
    <w:uiPriority w:val="99"/>
    <w:semiHidden/>
    <w:unhideWhenUsed/>
    <w:rsid w:val="009E2D58"/>
    <w:pPr>
      <w:numPr>
        <w:numId w:val="1"/>
      </w:numPr>
      <w:contextualSpacing/>
    </w:pPr>
  </w:style>
  <w:style w:type="character" w:customStyle="1" w:styleId="Balk2Char">
    <w:name w:val="Başlık 2 Char"/>
    <w:link w:val="Balk2"/>
    <w:uiPriority w:val="9"/>
    <w:rsid w:val="00971C3E"/>
    <w:rPr>
      <w:rFonts w:ascii="Times New Roman" w:hAnsi="Times New Roman"/>
      <w:b/>
      <w:sz w:val="22"/>
      <w:szCs w:val="26"/>
      <w:lang w:eastAsia="en-US"/>
    </w:rPr>
  </w:style>
  <w:style w:type="character" w:customStyle="1" w:styleId="Balk1Char">
    <w:name w:val="Başlık 1 Char"/>
    <w:link w:val="Balk1"/>
    <w:uiPriority w:val="9"/>
    <w:rsid w:val="007043C1"/>
    <w:rPr>
      <w:rFonts w:ascii="Times New Roman" w:hAnsi="Times New Roman" w:cs="Times New Roman"/>
      <w:b/>
      <w:sz w:val="24"/>
      <w:szCs w:val="24"/>
      <w:lang w:val="en-US" w:eastAsia="en-US"/>
    </w:rPr>
  </w:style>
  <w:style w:type="character" w:customStyle="1" w:styleId="Balk3Char">
    <w:name w:val="Başlık 3 Char"/>
    <w:link w:val="Balk3"/>
    <w:uiPriority w:val="9"/>
    <w:rsid w:val="006F638D"/>
    <w:rPr>
      <w:rFonts w:ascii="Times New Roman" w:hAnsi="Times New Roman"/>
      <w:b/>
      <w:sz w:val="22"/>
      <w:szCs w:val="22"/>
      <w:lang w:val="tr-TR" w:eastAsia="en-US"/>
    </w:rPr>
  </w:style>
  <w:style w:type="paragraph" w:customStyle="1" w:styleId="H1">
    <w:name w:val="H1"/>
    <w:basedOn w:val="Balk1"/>
    <w:next w:val="Normal"/>
    <w:autoRedefine/>
    <w:rsid w:val="00E251A8"/>
    <w:pPr>
      <w:keepNext w:val="0"/>
      <w:keepLines w:val="0"/>
      <w:numPr>
        <w:numId w:val="0"/>
      </w:numPr>
      <w:autoSpaceDE w:val="0"/>
      <w:autoSpaceDN w:val="0"/>
      <w:jc w:val="center"/>
    </w:pPr>
    <w:rPr>
      <w:rFonts w:eastAsia="Times New Roman" w:cs="AdvPSTim"/>
      <w:bCs/>
      <w:color w:val="000000"/>
      <w:spacing w:val="30"/>
      <w:kern w:val="28"/>
      <w:szCs w:val="25"/>
    </w:rPr>
  </w:style>
  <w:style w:type="character" w:styleId="SatrNumaras">
    <w:name w:val="line number"/>
    <w:basedOn w:val="VarsaylanParagrafYazTipi"/>
    <w:uiPriority w:val="99"/>
    <w:semiHidden/>
    <w:unhideWhenUsed/>
    <w:rsid w:val="00B80305"/>
  </w:style>
  <w:style w:type="table" w:styleId="TabloKlavuzu">
    <w:name w:val="Table Grid"/>
    <w:basedOn w:val="NormalTablo"/>
    <w:uiPriority w:val="39"/>
    <w:rsid w:val="00BA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uiPriority w:val="99"/>
    <w:semiHidden/>
    <w:unhideWhenUsed/>
    <w:rsid w:val="008630B0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917F17"/>
    <w:pPr>
      <w:spacing w:before="100" w:beforeAutospacing="1" w:after="100" w:afterAutospacing="1"/>
      <w:jc w:val="left"/>
    </w:pPr>
    <w:rPr>
      <w:rFonts w:cs="Times New Roman"/>
      <w:szCs w:val="24"/>
      <w:lang w:val="fr-FR" w:eastAsia="fr-FR"/>
    </w:rPr>
  </w:style>
  <w:style w:type="paragraph" w:styleId="Dzeltme">
    <w:name w:val="Revision"/>
    <w:hidden/>
    <w:uiPriority w:val="99"/>
    <w:semiHidden/>
    <w:rsid w:val="00731940"/>
    <w:rPr>
      <w:rFonts w:ascii="Times New Roman" w:hAnsi="Times New Roman"/>
      <w:sz w:val="24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19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31940"/>
    <w:rPr>
      <w:rFonts w:ascii="Segoe UI" w:hAnsi="Segoe UI" w:cs="Segoe UI"/>
      <w:sz w:val="18"/>
      <w:szCs w:val="18"/>
      <w:lang w:val="en-IN" w:bidi="ar-SA"/>
    </w:rPr>
  </w:style>
  <w:style w:type="character" w:customStyle="1" w:styleId="Balk4Char">
    <w:name w:val="Başlık 4 Char"/>
    <w:link w:val="Balk4"/>
    <w:uiPriority w:val="9"/>
    <w:semiHidden/>
    <w:rsid w:val="00C80453"/>
    <w:rPr>
      <w:rFonts w:ascii="Times New Roman" w:eastAsia="PMingLiU" w:hAnsi="Times New Roman" w:cs="Mangal"/>
      <w:b/>
      <w:iCs/>
      <w:sz w:val="20"/>
      <w:szCs w:val="22"/>
      <w:lang w:val="en-IN" w:bidi="ar-SA"/>
    </w:rPr>
  </w:style>
  <w:style w:type="character" w:customStyle="1" w:styleId="Balk5Char">
    <w:name w:val="Başlık 5 Char"/>
    <w:link w:val="Balk5"/>
    <w:uiPriority w:val="9"/>
    <w:semiHidden/>
    <w:rsid w:val="00175CF9"/>
    <w:rPr>
      <w:rFonts w:ascii="Calibri Light" w:eastAsia="PMingLiU" w:hAnsi="Calibri Light" w:cs="Mangal"/>
      <w:color w:val="2E74B5"/>
      <w:sz w:val="24"/>
      <w:szCs w:val="22"/>
      <w:lang w:val="en-IN" w:bidi="ar-SA"/>
    </w:rPr>
  </w:style>
  <w:style w:type="character" w:customStyle="1" w:styleId="Balk6Char">
    <w:name w:val="Başlık 6 Char"/>
    <w:link w:val="Balk6"/>
    <w:uiPriority w:val="9"/>
    <w:semiHidden/>
    <w:rsid w:val="00175CF9"/>
    <w:rPr>
      <w:rFonts w:ascii="Calibri Light" w:eastAsia="PMingLiU" w:hAnsi="Calibri Light" w:cs="Mangal"/>
      <w:color w:val="1F4D78"/>
      <w:sz w:val="24"/>
      <w:szCs w:val="22"/>
      <w:lang w:val="en-IN" w:bidi="ar-SA"/>
    </w:rPr>
  </w:style>
  <w:style w:type="character" w:customStyle="1" w:styleId="Balk7Char">
    <w:name w:val="Başlık 7 Char"/>
    <w:link w:val="Balk7"/>
    <w:uiPriority w:val="9"/>
    <w:semiHidden/>
    <w:rsid w:val="00175CF9"/>
    <w:rPr>
      <w:rFonts w:ascii="Calibri Light" w:eastAsia="PMingLiU" w:hAnsi="Calibri Light" w:cs="Mangal"/>
      <w:i/>
      <w:iCs/>
      <w:color w:val="1F4D78"/>
      <w:sz w:val="24"/>
      <w:szCs w:val="22"/>
      <w:lang w:val="en-IN" w:bidi="ar-SA"/>
    </w:rPr>
  </w:style>
  <w:style w:type="character" w:customStyle="1" w:styleId="Balk8Char">
    <w:name w:val="Başlık 8 Char"/>
    <w:link w:val="Balk8"/>
    <w:uiPriority w:val="9"/>
    <w:semiHidden/>
    <w:rsid w:val="00175CF9"/>
    <w:rPr>
      <w:rFonts w:ascii="Calibri Light" w:eastAsia="PMingLiU" w:hAnsi="Calibri Light" w:cs="Mangal"/>
      <w:color w:val="272727"/>
      <w:sz w:val="21"/>
      <w:szCs w:val="21"/>
      <w:lang w:val="en-IN" w:bidi="ar-SA"/>
    </w:rPr>
  </w:style>
  <w:style w:type="character" w:customStyle="1" w:styleId="Balk9Char">
    <w:name w:val="Başlık 9 Char"/>
    <w:link w:val="Balk9"/>
    <w:uiPriority w:val="9"/>
    <w:semiHidden/>
    <w:rsid w:val="00175CF9"/>
    <w:rPr>
      <w:rFonts w:ascii="Calibri Light" w:eastAsia="PMingLiU" w:hAnsi="Calibri Light" w:cs="Mangal"/>
      <w:i/>
      <w:iCs/>
      <w:color w:val="272727"/>
      <w:sz w:val="21"/>
      <w:szCs w:val="21"/>
      <w:lang w:val="en-IN" w:bidi="ar-SA"/>
    </w:rPr>
  </w:style>
  <w:style w:type="character" w:customStyle="1" w:styleId="zmlenmeyenBahsetme1">
    <w:name w:val="Çözümlenmeyen Bahsetme1"/>
    <w:uiPriority w:val="99"/>
    <w:semiHidden/>
    <w:unhideWhenUsed/>
    <w:rsid w:val="009F2232"/>
    <w:rPr>
      <w:color w:val="808080"/>
      <w:shd w:val="clear" w:color="auto" w:fill="E6E6E6"/>
    </w:rPr>
  </w:style>
  <w:style w:type="character" w:styleId="Vurgu">
    <w:name w:val="Emphasis"/>
    <w:uiPriority w:val="20"/>
    <w:qFormat/>
    <w:rsid w:val="00505F61"/>
    <w:rPr>
      <w:i/>
      <w:iCs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57F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57FB"/>
    <w:rPr>
      <w:rFonts w:ascii="Times New Roman" w:hAnsi="Times New Roman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4C57FB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4C57FB"/>
    <w:rPr>
      <w:color w:val="808080"/>
    </w:rPr>
  </w:style>
  <w:style w:type="table" w:styleId="DzTablo2">
    <w:name w:val="Plain Table 2"/>
    <w:basedOn w:val="NormalTablo"/>
    <w:uiPriority w:val="42"/>
    <w:rsid w:val="00563D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Kaynaka">
    <w:name w:val="Bibliography"/>
    <w:basedOn w:val="Normal"/>
    <w:next w:val="Normal"/>
    <w:uiPriority w:val="37"/>
    <w:unhideWhenUsed/>
    <w:rsid w:val="00197408"/>
    <w:pPr>
      <w:spacing w:line="480" w:lineRule="auto"/>
      <w:ind w:firstLine="720"/>
      <w:jc w:val="left"/>
    </w:pPr>
    <w:rPr>
      <w:rFonts w:eastAsiaTheme="minorHAnsi" w:cstheme="minorBidi"/>
      <w:sz w:val="24"/>
      <w:lang w:val="en-US"/>
    </w:rPr>
  </w:style>
  <w:style w:type="paragraph" w:customStyle="1" w:styleId="GOVDE">
    <w:name w:val="GOVDE"/>
    <w:basedOn w:val="Normal"/>
    <w:link w:val="GOVDEChar"/>
    <w:qFormat/>
    <w:rsid w:val="004504D0"/>
    <w:pPr>
      <w:spacing w:before="120" w:after="120" w:line="360" w:lineRule="auto"/>
    </w:pPr>
    <w:rPr>
      <w:rFonts w:eastAsia="Batang" w:cs="Times New Roman"/>
      <w:noProof/>
      <w:sz w:val="24"/>
      <w:szCs w:val="24"/>
      <w:lang w:val="tr-TR" w:eastAsia="tr-TR"/>
    </w:rPr>
  </w:style>
  <w:style w:type="character" w:customStyle="1" w:styleId="GOVDEChar">
    <w:name w:val="GOVDE Char"/>
    <w:link w:val="GOVDE"/>
    <w:locked/>
    <w:rsid w:val="004504D0"/>
    <w:rPr>
      <w:rFonts w:ascii="Times New Roman" w:eastAsia="Batang" w:hAnsi="Times New Roman" w:cs="Times New Roman"/>
      <w:noProof/>
      <w:sz w:val="24"/>
      <w:szCs w:val="24"/>
      <w:lang w:val="tr-TR"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60682"/>
    <w:rPr>
      <w:color w:val="605E5C"/>
      <w:shd w:val="clear" w:color="auto" w:fill="E1DFDD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11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11219"/>
    <w:rPr>
      <w:rFonts w:ascii="Courier New" w:eastAsia="Times New Roman" w:hAnsi="Courier New" w:cs="Courier New"/>
      <w:lang w:val="tr-TR" w:eastAsia="tr-TR"/>
    </w:rPr>
  </w:style>
  <w:style w:type="character" w:customStyle="1" w:styleId="y2iqfc">
    <w:name w:val="y2iqfc"/>
    <w:basedOn w:val="VarsaylanParagrafYazTipi"/>
    <w:rsid w:val="00911219"/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991521"/>
    <w:rPr>
      <w:color w:val="605E5C"/>
      <w:shd w:val="clear" w:color="auto" w:fill="E1DFDD"/>
    </w:rPr>
  </w:style>
  <w:style w:type="paragraph" w:styleId="ResimYazs">
    <w:name w:val="caption"/>
    <w:basedOn w:val="Normal"/>
    <w:next w:val="Normal"/>
    <w:uiPriority w:val="35"/>
    <w:unhideWhenUsed/>
    <w:qFormat/>
    <w:rsid w:val="004503AC"/>
    <w:pPr>
      <w:spacing w:before="0"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ea.europa.e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tb.gov.tr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siyasa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utourismcouncil.org/images/publications/tourism_FIN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uik.gov.tr" TargetMode="External"/><Relationship Id="rId10" Type="http://schemas.openxmlformats.org/officeDocument/2006/relationships/hyperlink" Target="https://apastyle.apa.org/style-grammar-guidelines/referenc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ziraat.subu.edu.tr/tr/node/5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5D395-64ED-41B3-AAC5-5D2EE3C7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2024-05-05T18:52:00Z</dcterms:created>
  <dcterms:modified xsi:type="dcterms:W3CDTF">2024-05-05T18:52:00Z</dcterms:modified>
</cp:coreProperties>
</file>