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D61C" w14:textId="77777777" w:rsidR="00926A00" w:rsidRDefault="00926A00" w:rsidP="00E50F29">
      <w:pPr>
        <w:ind w:right="-1"/>
        <w:rPr>
          <w:rFonts w:cs="Traditional Arabic"/>
          <w:b/>
          <w:bCs/>
          <w:sz w:val="20"/>
          <w:szCs w:val="20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7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35"/>
        <w:gridCol w:w="4471"/>
      </w:tblGrid>
      <w:tr w:rsidR="00176E35" w14:paraId="29B832D5" w14:textId="77777777" w:rsidTr="00ED4889">
        <w:trPr>
          <w:trHeight w:val="362"/>
        </w:trPr>
        <w:tc>
          <w:tcPr>
            <w:tcW w:w="7216" w:type="dxa"/>
            <w:gridSpan w:val="3"/>
          </w:tcPr>
          <w:p w14:paraId="06EBCF2F" w14:textId="2E8CBECF" w:rsidR="00BD45FF" w:rsidRPr="00BD45FF" w:rsidRDefault="00E95804" w:rsidP="00BD45F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64195482"/>
            <w:r>
              <w:rPr>
                <w:rFonts w:ascii="Simplified Arabic" w:hAnsi="Simplified Arabic" w:cs="Simplified Arabic" w:hint="cs"/>
                <w:b/>
                <w:bCs/>
                <w:rtl/>
                <w:lang w:bidi="ar-MA"/>
              </w:rPr>
              <w:t>عنوان المقال بالعربية</w:t>
            </w:r>
          </w:p>
          <w:bookmarkEnd w:id="0"/>
          <w:p w14:paraId="7CA02CD7" w14:textId="4EBD2294" w:rsidR="00BD45FF" w:rsidRPr="00E63D53" w:rsidRDefault="00E63D53" w:rsidP="00BD45FF">
            <w:pPr>
              <w:ind w:right="-1"/>
              <w:jc w:val="center"/>
              <w:rPr>
                <w:rFonts w:cs="Traditional Arabic"/>
                <w:bCs/>
                <w:color w:val="000000" w:themeColor="text1"/>
                <w:rtl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raditional Arabic" w:hint="cs"/>
                <w:bCs/>
                <w:color w:val="000000" w:themeColor="text1"/>
                <w:rtl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عنوان المقالة بالتركية</w:t>
            </w:r>
          </w:p>
          <w:p w14:paraId="21FBDB0F" w14:textId="53B458D4" w:rsidR="00BD45FF" w:rsidRPr="00E63D53" w:rsidRDefault="00E63D53" w:rsidP="00BD45FF">
            <w:pPr>
              <w:tabs>
                <w:tab w:val="left" w:pos="1549"/>
              </w:tabs>
              <w:spacing w:line="276" w:lineRule="auto"/>
              <w:ind w:right="-1"/>
              <w:jc w:val="center"/>
              <w:rPr>
                <w:i/>
                <w:iCs/>
                <w:sz w:val="22"/>
                <w:szCs w:val="22"/>
                <w:rtl/>
                <w:lang w:val="en-US"/>
              </w:rPr>
            </w:pPr>
            <w:bookmarkStart w:id="1" w:name="_Hlk133825876"/>
            <w:r>
              <w:rPr>
                <w:rFonts w:hint="cs"/>
                <w:i/>
                <w:iCs/>
                <w:sz w:val="22"/>
                <w:szCs w:val="22"/>
                <w:rtl/>
                <w:lang w:val="en-US"/>
              </w:rPr>
              <w:t xml:space="preserve">عنوان المقالة </w:t>
            </w:r>
            <w:r w:rsidR="00707A96">
              <w:rPr>
                <w:rFonts w:hint="cs"/>
                <w:i/>
                <w:iCs/>
                <w:sz w:val="22"/>
                <w:szCs w:val="22"/>
                <w:rtl/>
                <w:lang w:val="en-US"/>
              </w:rPr>
              <w:t>بالإنكليزية</w:t>
            </w:r>
          </w:p>
          <w:bookmarkEnd w:id="1"/>
          <w:p w14:paraId="278162CE" w14:textId="6EAB8C81" w:rsidR="005F43BF" w:rsidRPr="00571541" w:rsidRDefault="005F43BF" w:rsidP="00E50F29">
            <w:pPr>
              <w:tabs>
                <w:tab w:val="left" w:pos="1549"/>
                <w:tab w:val="left" w:pos="2560"/>
              </w:tabs>
              <w:spacing w:line="276" w:lineRule="auto"/>
              <w:ind w:right="-1"/>
              <w:rPr>
                <w:rFonts w:cs="Traditional Arabic"/>
                <w:bCs/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6E35" w14:paraId="3C2DDD1D" w14:textId="77777777" w:rsidTr="00ED4889">
        <w:trPr>
          <w:trHeight w:val="60"/>
        </w:trPr>
        <w:tc>
          <w:tcPr>
            <w:tcW w:w="7216" w:type="dxa"/>
            <w:gridSpan w:val="3"/>
          </w:tcPr>
          <w:p w14:paraId="6E43DACD" w14:textId="77777777" w:rsidR="00176E35" w:rsidRPr="00176E35" w:rsidRDefault="00176E35" w:rsidP="00E50F29">
            <w:pPr>
              <w:bidi/>
              <w:ind w:right="-1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</w:tc>
      </w:tr>
      <w:tr w:rsidR="00176E35" w14:paraId="7C73693C" w14:textId="77777777" w:rsidTr="00ED4889">
        <w:trPr>
          <w:trHeight w:val="293"/>
        </w:trPr>
        <w:tc>
          <w:tcPr>
            <w:tcW w:w="7216" w:type="dxa"/>
            <w:gridSpan w:val="3"/>
            <w:vAlign w:val="center"/>
          </w:tcPr>
          <w:p w14:paraId="46887814" w14:textId="6875B15A" w:rsidR="00176E35" w:rsidRPr="00752952" w:rsidRDefault="00E63D53" w:rsidP="00752952">
            <w:pPr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2"/>
                <w:szCs w:val="22"/>
                <w:rtl/>
              </w:rPr>
              <w:t>الاسم اللقب</w:t>
            </w:r>
            <w:r w:rsidR="00752952">
              <w:rPr>
                <w:rFonts w:asciiTheme="majorBidi" w:hAnsiTheme="majorBidi" w:cs="Simplified Arabic" w:hint="cs"/>
                <w:b/>
                <w:bCs/>
                <w:sz w:val="22"/>
                <w:szCs w:val="22"/>
                <w:rtl/>
              </w:rPr>
              <w:t xml:space="preserve"> باللاتينية</w:t>
            </w:r>
            <w:r w:rsidR="001F6694" w:rsidRPr="00F61647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  <w:r w:rsidR="005229D3" w:rsidRPr="00383EF1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*</w:t>
            </w:r>
            <w:r w:rsidR="005229D3" w:rsidRPr="00383EF1">
              <w:rPr>
                <w:rFonts w:asciiTheme="majorBidi" w:hAnsiTheme="majorBidi" w:cs="Simplified Arabic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3B19715" wp14:editId="6EFDD72B">
                  <wp:extent cx="102550" cy="1025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5619" cy="10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29D3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  <w:r w:rsidR="005229D3" w:rsidRPr="00CF302E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&amp;</w:t>
            </w:r>
            <w:r w:rsidR="001F6694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="Simplified Arabic" w:hint="cs"/>
                <w:b/>
                <w:bCs/>
                <w:sz w:val="22"/>
                <w:szCs w:val="22"/>
                <w:rtl/>
              </w:rPr>
              <w:t>اسم ولقب الكاتب الثاني</w:t>
            </w:r>
            <w:r w:rsidR="00752952">
              <w:rPr>
                <w:rFonts w:asciiTheme="majorBidi" w:hAnsiTheme="majorBidi" w:cs="Simplified Arabic" w:hint="cs"/>
                <w:b/>
                <w:bCs/>
                <w:sz w:val="22"/>
                <w:szCs w:val="22"/>
                <w:rtl/>
              </w:rPr>
              <w:t xml:space="preserve"> باللاتينية</w:t>
            </w:r>
            <w:r w:rsidR="005229D3" w:rsidRPr="00383EF1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**</w:t>
            </w:r>
            <w:r w:rsidR="005229D3" w:rsidRPr="00383EF1">
              <w:rPr>
                <w:sz w:val="22"/>
              </w:rPr>
              <w:t xml:space="preserve"> </w:t>
            </w:r>
            <w:r w:rsidR="005229D3" w:rsidRPr="00383EF1">
              <w:rPr>
                <w:rFonts w:asciiTheme="majorBidi" w:hAnsiTheme="majorBidi" w:cs="Simplified Arabic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B3484F5" wp14:editId="48DD7A0E">
                  <wp:extent cx="102550" cy="1025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5619" cy="10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E35" w14:paraId="763CDBA0" w14:textId="77777777" w:rsidTr="00ED4889">
        <w:trPr>
          <w:trHeight w:val="273"/>
        </w:trPr>
        <w:tc>
          <w:tcPr>
            <w:tcW w:w="7216" w:type="dxa"/>
            <w:gridSpan w:val="3"/>
          </w:tcPr>
          <w:p w14:paraId="7299180F" w14:textId="3AC33A2A" w:rsidR="00176E35" w:rsidRPr="00176E35" w:rsidRDefault="00176E35" w:rsidP="00E50F29">
            <w:pPr>
              <w:bidi/>
              <w:ind w:right="-1"/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6E35" w14:paraId="1C4676D6" w14:textId="77777777" w:rsidTr="00ED4889">
        <w:trPr>
          <w:trHeight w:val="47"/>
        </w:trPr>
        <w:tc>
          <w:tcPr>
            <w:tcW w:w="7216" w:type="dxa"/>
            <w:gridSpan w:val="3"/>
          </w:tcPr>
          <w:p w14:paraId="17C283C9" w14:textId="77777777" w:rsidR="00176E35" w:rsidRPr="00176E35" w:rsidRDefault="00176E35" w:rsidP="00E50F29">
            <w:pPr>
              <w:bidi/>
              <w:ind w:right="-1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</w:tr>
      <w:tr w:rsidR="004628E2" w14:paraId="6156DC9F" w14:textId="77777777" w:rsidTr="00ED4889">
        <w:trPr>
          <w:trHeight w:val="7298"/>
        </w:trPr>
        <w:tc>
          <w:tcPr>
            <w:tcW w:w="2510" w:type="dxa"/>
          </w:tcPr>
          <w:p w14:paraId="5649A7CA" w14:textId="0DFE0B6C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62B6C520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18B5472D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7D78480F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0A7168EE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3BD32124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2DAB4223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1E150D50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28AC6C50" w14:textId="77777777" w:rsidR="004628E2" w:rsidRPr="00357180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21011E72" w14:textId="77777777" w:rsidR="00EB4914" w:rsidRDefault="00EB4914" w:rsidP="00E50F29">
            <w:pPr>
              <w:ind w:right="-1"/>
              <w:rPr>
                <w:sz w:val="11"/>
                <w:szCs w:val="11"/>
              </w:rPr>
            </w:pPr>
          </w:p>
          <w:p w14:paraId="04601CD5" w14:textId="77777777" w:rsidR="00EB4914" w:rsidRDefault="00EB4914" w:rsidP="00E50F29">
            <w:pPr>
              <w:ind w:right="-1"/>
              <w:rPr>
                <w:sz w:val="11"/>
                <w:szCs w:val="11"/>
              </w:rPr>
            </w:pPr>
          </w:p>
          <w:p w14:paraId="6451CA33" w14:textId="77777777" w:rsidR="00EB4914" w:rsidRDefault="00EB4914" w:rsidP="00E50F29">
            <w:pPr>
              <w:ind w:right="-1"/>
              <w:rPr>
                <w:sz w:val="11"/>
                <w:szCs w:val="11"/>
              </w:rPr>
            </w:pPr>
          </w:p>
          <w:p w14:paraId="5BB3A420" w14:textId="77777777" w:rsidR="00EB4914" w:rsidRDefault="00EB4914" w:rsidP="00E50F29">
            <w:pPr>
              <w:ind w:right="-1"/>
              <w:rPr>
                <w:sz w:val="11"/>
                <w:szCs w:val="11"/>
              </w:rPr>
            </w:pPr>
          </w:p>
          <w:p w14:paraId="0D198567" w14:textId="77777777" w:rsidR="00EB4914" w:rsidRDefault="00EB4914" w:rsidP="00E50F29">
            <w:pPr>
              <w:ind w:right="-1"/>
              <w:rPr>
                <w:sz w:val="11"/>
                <w:szCs w:val="11"/>
              </w:rPr>
            </w:pPr>
          </w:p>
          <w:p w14:paraId="17A1F9F9" w14:textId="77777777" w:rsidR="004628E2" w:rsidRDefault="004628E2" w:rsidP="00E50F29">
            <w:pPr>
              <w:ind w:right="-1"/>
              <w:rPr>
                <w:sz w:val="11"/>
                <w:szCs w:val="11"/>
              </w:rPr>
            </w:pPr>
          </w:p>
          <w:p w14:paraId="161793F1" w14:textId="77777777" w:rsidR="001F2AD0" w:rsidRDefault="001F2AD0" w:rsidP="00E50F29">
            <w:pPr>
              <w:ind w:right="-1"/>
              <w:rPr>
                <w:sz w:val="11"/>
                <w:szCs w:val="11"/>
              </w:rPr>
            </w:pPr>
          </w:p>
          <w:p w14:paraId="26B9C326" w14:textId="77777777" w:rsidR="001F2AD0" w:rsidRPr="00357180" w:rsidRDefault="001F2AD0" w:rsidP="00E50F29">
            <w:pPr>
              <w:ind w:right="-1"/>
              <w:rPr>
                <w:sz w:val="11"/>
                <w:szCs w:val="11"/>
              </w:rPr>
            </w:pPr>
          </w:p>
          <w:p w14:paraId="7D219FD8" w14:textId="4C29DF18" w:rsidR="00752952" w:rsidRDefault="00F61647" w:rsidP="00752952">
            <w:pPr>
              <w:spacing w:after="120"/>
              <w:jc w:val="both"/>
              <w:rPr>
                <w:rFonts w:cs="Simplified Arabic"/>
                <w:sz w:val="13"/>
                <w:szCs w:val="22"/>
                <w:rtl/>
                <w:lang w:val="en-US"/>
              </w:rPr>
            </w:pPr>
            <w:r w:rsidRPr="0032729A">
              <w:rPr>
                <w:rFonts w:cs="Simplified Arabic"/>
                <w:sz w:val="13"/>
                <w:szCs w:val="22"/>
              </w:rPr>
              <w:t xml:space="preserve">* </w:t>
            </w:r>
            <w:r w:rsidR="00752952"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>كتابة المعلومات التالية</w:t>
            </w:r>
            <w:r w:rsid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للكاتب على الترتيب</w:t>
            </w:r>
            <w:r w:rsidR="00752952"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بالحروف اللاتينية </w:t>
            </w:r>
          </w:p>
          <w:p w14:paraId="67DE35FF" w14:textId="48A02481" w:rsidR="00F61647" w:rsidRDefault="00752952" w:rsidP="001F2AD0">
            <w:pPr>
              <w:spacing w:after="120"/>
              <w:jc w:val="both"/>
              <w:rPr>
                <w:rFonts w:cs="Simplified Arabic"/>
                <w:sz w:val="13"/>
                <w:szCs w:val="22"/>
              </w:rPr>
            </w:pP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>الدرجة العلمية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>،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الجامعة، الكلية،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>القسم، المدينة، البلد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>.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</w:t>
            </w:r>
          </w:p>
          <w:p w14:paraId="0F11BE3C" w14:textId="0ABE2DB1" w:rsidR="001F6694" w:rsidRPr="00CC20C0" w:rsidRDefault="001F6694" w:rsidP="001F6694">
            <w:pPr>
              <w:spacing w:after="120"/>
              <w:rPr>
                <w:rFonts w:cs="Simplified Arabic"/>
                <w:sz w:val="13"/>
                <w:szCs w:val="22"/>
              </w:rPr>
            </w:pPr>
            <w:proofErr w:type="gram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E-mail</w:t>
            </w:r>
            <w:proofErr w:type="gram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: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 xml:space="preserve"> </w:t>
            </w:r>
            <w:r w:rsidR="00E95804">
              <w:rPr>
                <w:rFonts w:cs="Simplified Arabic"/>
                <w:sz w:val="13"/>
                <w:szCs w:val="22"/>
              </w:rPr>
              <w:t>........</w:t>
            </w:r>
            <w:r w:rsidRPr="00F61647">
              <w:rPr>
                <w:rFonts w:cs="Simplified Arabic"/>
                <w:sz w:val="13"/>
                <w:szCs w:val="22"/>
              </w:rPr>
              <w:t>@</w:t>
            </w:r>
            <w:r w:rsidR="00E95804">
              <w:rPr>
                <w:rFonts w:cs="Simplified Arabic"/>
                <w:sz w:val="13"/>
                <w:szCs w:val="22"/>
              </w:rPr>
              <w:t>.....</w:t>
            </w:r>
            <w:r w:rsidRPr="00F61647">
              <w:rPr>
                <w:rFonts w:cs="Simplified Arabic"/>
                <w:sz w:val="13"/>
                <w:szCs w:val="22"/>
              </w:rPr>
              <w:t>.edu.tr</w:t>
            </w:r>
            <w:r w:rsidRPr="00CC20C0">
              <w:rPr>
                <w:rFonts w:cs="Simplified Arabic"/>
                <w:sz w:val="13"/>
                <w:szCs w:val="22"/>
              </w:rPr>
              <w:t xml:space="preserve"> </w:t>
            </w:r>
          </w:p>
          <w:p w14:paraId="281FA1DD" w14:textId="5457E959" w:rsidR="00F61647" w:rsidRPr="00F61647" w:rsidRDefault="00C048DA" w:rsidP="00F61647">
            <w:pPr>
              <w:spacing w:after="120"/>
              <w:jc w:val="both"/>
              <w:rPr>
                <w:sz w:val="13"/>
                <w:szCs w:val="13"/>
              </w:rPr>
            </w:pPr>
            <w:r>
              <w:rPr>
                <w:noProof/>
              </w:rPr>
              <w:pict w14:anchorId="7CCF2DF6">
                <v:shape id="Resim 72" o:spid="_x0000_i1025" type="#_x0000_t75" alt="" style="width:5.95pt;height:5.95pt;rotation:180;flip:x y;visibility:visible;mso-wrap-style:square;mso-width-percent:0;mso-height-percent:0;mso-width-percent:0;mso-height-percent:0">
                  <v:imagedata r:id="rId9" o:title=""/>
                  <o:lock v:ext="edit" aspectratio="f"/>
                </v:shape>
              </w:pict>
            </w:r>
            <w:r w:rsidR="00F61647" w:rsidRPr="00CC20C0">
              <w:rPr>
                <w:sz w:val="13"/>
                <w:szCs w:val="13"/>
              </w:rPr>
              <w:t>https://orcid.org/</w:t>
            </w:r>
            <w:hyperlink r:id="rId10" w:tgtFrame="_blank" w:history="1">
              <w:r w:rsidR="00E95804">
                <w:rPr>
                  <w:rFonts w:cs="Simplified Arabic"/>
                  <w:sz w:val="13"/>
                  <w:szCs w:val="22"/>
                </w:rPr>
                <w:t>…..</w:t>
              </w:r>
            </w:hyperlink>
          </w:p>
          <w:p w14:paraId="2A5BCDEF" w14:textId="689D91B8" w:rsidR="00752952" w:rsidRDefault="00F61647" w:rsidP="00752952">
            <w:pPr>
              <w:spacing w:after="120"/>
              <w:jc w:val="both"/>
              <w:rPr>
                <w:rFonts w:cs="Simplified Arabic"/>
                <w:sz w:val="13"/>
                <w:szCs w:val="22"/>
                <w:rtl/>
                <w:lang w:val="en-US"/>
              </w:rPr>
            </w:pPr>
            <w:r w:rsidRPr="0032729A">
              <w:rPr>
                <w:rFonts w:cs="Simplified Arabic"/>
                <w:sz w:val="13"/>
                <w:szCs w:val="22"/>
              </w:rPr>
              <w:t>**</w:t>
            </w:r>
            <w:r w:rsidR="001F6694">
              <w:rPr>
                <w:rFonts w:cs="Simplified Arabic"/>
                <w:sz w:val="13"/>
                <w:szCs w:val="22"/>
              </w:rPr>
              <w:t xml:space="preserve"> </w:t>
            </w:r>
            <w:r w:rsidR="00752952"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كتابة المعلومات التالية</w:t>
            </w:r>
            <w:r w:rsid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للكاتب الثاني على الترتيب</w:t>
            </w:r>
            <w:r w:rsidR="00752952"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بالحروف اللاتينية </w:t>
            </w:r>
          </w:p>
          <w:p w14:paraId="2F44D3E8" w14:textId="27B5E92F" w:rsidR="00E95804" w:rsidRPr="00752952" w:rsidRDefault="00752952" w:rsidP="00752952">
            <w:pPr>
              <w:spacing w:after="120"/>
              <w:jc w:val="both"/>
              <w:rPr>
                <w:rFonts w:cs="Simplified Arabic"/>
                <w:sz w:val="13"/>
                <w:szCs w:val="22"/>
              </w:rPr>
            </w:pP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>الدرجة العلمية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>،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الجامعة، الكلية،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>القسم، المدينة، البلد</w:t>
            </w:r>
            <w:r>
              <w:rPr>
                <w:rFonts w:cs="Simplified Arabic" w:hint="cs"/>
                <w:sz w:val="16"/>
                <w:szCs w:val="16"/>
                <w:rtl/>
                <w:lang w:val="en-US"/>
              </w:rPr>
              <w:t>.</w:t>
            </w:r>
            <w:r w:rsidRPr="00752952">
              <w:rPr>
                <w:rFonts w:cs="Simplified Arabic" w:hint="cs"/>
                <w:sz w:val="16"/>
                <w:szCs w:val="16"/>
                <w:rtl/>
                <w:lang w:val="en-US"/>
              </w:rPr>
              <w:t xml:space="preserve"> </w:t>
            </w:r>
          </w:p>
          <w:p w14:paraId="4C85872E" w14:textId="77777777" w:rsidR="00E95804" w:rsidRPr="00CC20C0" w:rsidRDefault="00E95804" w:rsidP="00E95804">
            <w:pPr>
              <w:spacing w:after="120"/>
              <w:rPr>
                <w:rFonts w:cs="Simplified Arabic"/>
                <w:sz w:val="13"/>
                <w:szCs w:val="22"/>
              </w:rPr>
            </w:pPr>
            <w:proofErr w:type="gram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E-mail</w:t>
            </w:r>
            <w:proofErr w:type="gram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: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 xml:space="preserve"> </w:t>
            </w:r>
            <w:r>
              <w:rPr>
                <w:rFonts w:cs="Simplified Arabic"/>
                <w:sz w:val="13"/>
                <w:szCs w:val="22"/>
              </w:rPr>
              <w:t>........</w:t>
            </w:r>
            <w:r w:rsidRPr="00F61647">
              <w:rPr>
                <w:rFonts w:cs="Simplified Arabic"/>
                <w:sz w:val="13"/>
                <w:szCs w:val="22"/>
              </w:rPr>
              <w:t>@</w:t>
            </w:r>
            <w:r>
              <w:rPr>
                <w:rFonts w:cs="Simplified Arabic"/>
                <w:sz w:val="13"/>
                <w:szCs w:val="22"/>
              </w:rPr>
              <w:t>.....</w:t>
            </w:r>
            <w:r w:rsidRPr="00F61647">
              <w:rPr>
                <w:rFonts w:cs="Simplified Arabic"/>
                <w:sz w:val="13"/>
                <w:szCs w:val="22"/>
              </w:rPr>
              <w:t>.edu.tr</w:t>
            </w:r>
            <w:r w:rsidRPr="00CC20C0">
              <w:rPr>
                <w:rFonts w:cs="Simplified Arabic"/>
                <w:sz w:val="13"/>
                <w:szCs w:val="22"/>
              </w:rPr>
              <w:t xml:space="preserve"> </w:t>
            </w:r>
          </w:p>
          <w:p w14:paraId="59F00F50" w14:textId="785E8C5C" w:rsidR="00F61647" w:rsidRPr="00CC20C0" w:rsidRDefault="00F61647" w:rsidP="00F61647">
            <w:r w:rsidRPr="0032729A">
              <w:rPr>
                <w:rFonts w:cs="Simplified Arabic"/>
                <w:noProof/>
                <w:szCs w:val="22"/>
                <w:lang w:val="en-US" w:eastAsia="en-US"/>
              </w:rPr>
              <w:drawing>
                <wp:inline distT="0" distB="0" distL="0" distR="0" wp14:anchorId="1272FC99" wp14:editId="6BE2C699">
                  <wp:extent cx="86360" cy="86360"/>
                  <wp:effectExtent l="0" t="0" r="2540" b="2540"/>
                  <wp:docPr id="5" name="Resi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0C0">
              <w:rPr>
                <w:rFonts w:cs="Simplified Arabic"/>
                <w:sz w:val="13"/>
                <w:szCs w:val="22"/>
              </w:rPr>
              <w:t>https://orcid.org/</w:t>
            </w:r>
            <w:hyperlink r:id="rId12" w:tgtFrame="_blank" w:history="1">
              <w:r w:rsidR="00E95804">
                <w:rPr>
                  <w:rFonts w:cs="Simplified Arabic"/>
                  <w:sz w:val="13"/>
                  <w:szCs w:val="22"/>
                </w:rPr>
                <w:t>….</w:t>
              </w:r>
            </w:hyperlink>
          </w:p>
          <w:p w14:paraId="698846C1" w14:textId="77777777" w:rsidR="00F61647" w:rsidRPr="0032729A" w:rsidRDefault="00F61647" w:rsidP="00F61647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1A300019" w14:textId="77777777" w:rsidR="002F2B85" w:rsidRPr="005D1993" w:rsidRDefault="002F2B85" w:rsidP="00E50F29">
            <w:pPr>
              <w:ind w:right="-1" w:hanging="284"/>
              <w:rPr>
                <w:rFonts w:asciiTheme="majorBidi" w:hAnsiTheme="majorBidi" w:cstheme="majorBidi"/>
                <w:b/>
                <w:bCs/>
                <w:shd w:val="clear" w:color="auto" w:fill="FFFFFF"/>
              </w:rPr>
            </w:pPr>
          </w:p>
          <w:p w14:paraId="6BA4E5A7" w14:textId="34C11120" w:rsidR="005D2414" w:rsidRDefault="00F86FA0" w:rsidP="00E50F29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Submission</w:t>
            </w:r>
            <w:proofErr w:type="spellEnd"/>
            <w:r w:rsidR="00E63D53">
              <w:rPr>
                <w:b/>
                <w:bCs/>
                <w:sz w:val="13"/>
                <w:szCs w:val="13"/>
              </w:rPr>
              <w:t>/</w:t>
            </w:r>
            <w:r w:rsidR="00E63D53">
              <w:rPr>
                <w:rFonts w:hint="cs"/>
                <w:b/>
                <w:bCs/>
                <w:sz w:val="13"/>
                <w:szCs w:val="13"/>
                <w:rtl/>
                <w:lang w:val="en-US"/>
              </w:rPr>
              <w:t xml:space="preserve">المراجعة </w:t>
            </w:r>
            <w:r w:rsidRPr="00E05042">
              <w:rPr>
                <w:b/>
                <w:bCs/>
                <w:sz w:val="13"/>
                <w:szCs w:val="13"/>
              </w:rPr>
              <w:t>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300B1FE5" w14:textId="6CE51515" w:rsidR="00F86FA0" w:rsidRPr="00E05042" w:rsidRDefault="00E63D53" w:rsidP="00BD45FF">
            <w:pPr>
              <w:ind w:right="-97"/>
              <w:rPr>
                <w:sz w:val="13"/>
                <w:szCs w:val="13"/>
                <w:rtl/>
              </w:rPr>
            </w:pPr>
            <w:r>
              <w:rPr>
                <w:rFonts w:hint="cs"/>
                <w:sz w:val="13"/>
                <w:szCs w:val="13"/>
                <w:rtl/>
                <w:lang w:val="en-US"/>
              </w:rPr>
              <w:t>اليوم الشهر السنة</w:t>
            </w:r>
          </w:p>
          <w:p w14:paraId="35D36125" w14:textId="77777777" w:rsidR="00A86013" w:rsidRDefault="00A86013" w:rsidP="00E50F29">
            <w:pPr>
              <w:ind w:right="-1"/>
              <w:rPr>
                <w:b/>
                <w:bCs/>
                <w:sz w:val="13"/>
                <w:szCs w:val="13"/>
              </w:rPr>
            </w:pPr>
          </w:p>
          <w:p w14:paraId="094290D3" w14:textId="393820AF" w:rsidR="005D2414" w:rsidRDefault="00F86FA0" w:rsidP="00707A96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Acceptance</w:t>
            </w:r>
            <w:proofErr w:type="spellEnd"/>
            <w:r w:rsidRPr="00E05042">
              <w:rPr>
                <w:b/>
                <w:bCs/>
                <w:sz w:val="13"/>
                <w:szCs w:val="13"/>
              </w:rPr>
              <w:t>/</w:t>
            </w:r>
            <w:r w:rsidR="00707A96">
              <w:rPr>
                <w:rFonts w:hint="cs"/>
                <w:b/>
                <w:bCs/>
                <w:sz w:val="13"/>
                <w:szCs w:val="13"/>
                <w:rtl/>
                <w:lang w:val="en-US"/>
              </w:rPr>
              <w:t>القبول</w:t>
            </w:r>
            <w:r w:rsidRPr="00E05042">
              <w:rPr>
                <w:b/>
                <w:bCs/>
                <w:sz w:val="13"/>
                <w:szCs w:val="13"/>
              </w:rPr>
              <w:t>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6A96BEE1" w14:textId="65BB7C1F" w:rsidR="004628E2" w:rsidRDefault="00E63D53" w:rsidP="00E50F29">
            <w:pPr>
              <w:ind w:right="-1"/>
              <w:rPr>
                <w:sz w:val="13"/>
                <w:szCs w:val="13"/>
              </w:rPr>
            </w:pPr>
            <w:r>
              <w:rPr>
                <w:rFonts w:hint="cs"/>
                <w:sz w:val="13"/>
                <w:szCs w:val="13"/>
                <w:rtl/>
              </w:rPr>
              <w:t>اليوم الشهر السنة</w:t>
            </w:r>
          </w:p>
          <w:p w14:paraId="3313A66A" w14:textId="77777777" w:rsidR="00E95804" w:rsidRPr="00E05042" w:rsidRDefault="00E95804" w:rsidP="00E50F29">
            <w:pPr>
              <w:ind w:right="-1"/>
              <w:rPr>
                <w:sz w:val="13"/>
                <w:szCs w:val="13"/>
              </w:rPr>
            </w:pPr>
          </w:p>
          <w:p w14:paraId="2883C479" w14:textId="7DFD8747" w:rsidR="00D46B5D" w:rsidRDefault="00A86013" w:rsidP="00707A96">
            <w:pPr>
              <w:ind w:right="-1"/>
              <w:rPr>
                <w:b/>
                <w:bCs/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Citation</w:t>
            </w:r>
            <w:proofErr w:type="spellEnd"/>
            <w:r>
              <w:rPr>
                <w:b/>
                <w:bCs/>
                <w:sz w:val="13"/>
                <w:szCs w:val="13"/>
              </w:rPr>
              <w:t>/</w:t>
            </w:r>
            <w:r w:rsidR="00707A96">
              <w:rPr>
                <w:rFonts w:hint="cs"/>
                <w:b/>
                <w:bCs/>
                <w:sz w:val="13"/>
                <w:szCs w:val="13"/>
                <w:rtl/>
                <w:lang w:val="en-US"/>
              </w:rPr>
              <w:t>الاقتباس</w:t>
            </w:r>
            <w:r w:rsidR="004628E2" w:rsidRPr="00E05042">
              <w:rPr>
                <w:b/>
                <w:bCs/>
                <w:sz w:val="13"/>
                <w:szCs w:val="13"/>
              </w:rPr>
              <w:t>:</w:t>
            </w:r>
            <w:r w:rsidR="004628E2" w:rsidRPr="00BD45FF">
              <w:rPr>
                <w:b/>
                <w:bCs/>
                <w:sz w:val="13"/>
                <w:szCs w:val="13"/>
              </w:rPr>
              <w:t xml:space="preserve"> </w:t>
            </w:r>
          </w:p>
          <w:p w14:paraId="23A1BE81" w14:textId="023BA063" w:rsidR="00D46B5D" w:rsidRPr="00BD45FF" w:rsidRDefault="00D46B5D" w:rsidP="001F2AD0">
            <w:pPr>
              <w:ind w:right="-1"/>
              <w:rPr>
                <w:b/>
                <w:bCs/>
                <w:sz w:val="13"/>
                <w:szCs w:val="13"/>
                <w:rtl/>
              </w:rPr>
            </w:pPr>
            <w:r w:rsidRPr="00752952">
              <w:rPr>
                <w:rFonts w:hint="cs"/>
                <w:sz w:val="13"/>
                <w:szCs w:val="13"/>
                <w:rtl/>
              </w:rPr>
              <w:t>اللقب، الاسم واسم الكاتب الثاني ولقبه</w:t>
            </w:r>
            <w:r w:rsidR="00707A96">
              <w:rPr>
                <w:rFonts w:hint="cs"/>
                <w:sz w:val="13"/>
                <w:szCs w:val="13"/>
                <w:rtl/>
              </w:rPr>
              <w:t xml:space="preserve"> باللاتينية</w:t>
            </w:r>
            <w:r w:rsidRPr="00752952">
              <w:rPr>
                <w:rFonts w:hint="cs"/>
                <w:sz w:val="13"/>
                <w:szCs w:val="13"/>
                <w:rtl/>
              </w:rPr>
              <w:t>. "عنوان المقالة بالتركية."</w:t>
            </w:r>
            <w:r>
              <w:rPr>
                <w:rFonts w:hint="cs"/>
                <w:b/>
                <w:bCs/>
                <w:sz w:val="13"/>
                <w:szCs w:val="13"/>
                <w:rtl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Istanbul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Journal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of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Arabic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Studies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(ISTANBULJAS)</w:t>
            </w:r>
            <w:r w:rsidRPr="00E0504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7, </w:t>
            </w:r>
            <w:proofErr w:type="spellStart"/>
            <w:r>
              <w:rPr>
                <w:sz w:val="13"/>
                <w:szCs w:val="13"/>
              </w:rPr>
              <w:t>no</w:t>
            </w:r>
            <w:proofErr w:type="spellEnd"/>
            <w:r>
              <w:rPr>
                <w:sz w:val="13"/>
                <w:szCs w:val="13"/>
              </w:rPr>
              <w:t>. 2</w:t>
            </w:r>
            <w:r w:rsidRPr="00E05042">
              <w:rPr>
                <w:sz w:val="13"/>
                <w:szCs w:val="13"/>
              </w:rPr>
              <w:t xml:space="preserve"> (202</w:t>
            </w:r>
            <w:r>
              <w:rPr>
                <w:sz w:val="13"/>
                <w:szCs w:val="13"/>
              </w:rPr>
              <w:t>4</w:t>
            </w:r>
            <w:r w:rsidRPr="00E05042">
              <w:rPr>
                <w:sz w:val="13"/>
                <w:szCs w:val="13"/>
              </w:rPr>
              <w:t>)</w:t>
            </w:r>
            <w:r>
              <w:rPr>
                <w:sz w:val="13"/>
                <w:szCs w:val="13"/>
              </w:rPr>
              <w:t>: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0F162C77" w14:textId="77777777" w:rsidR="00176E35" w:rsidRPr="00176E35" w:rsidRDefault="00176E35" w:rsidP="00E50F29">
            <w:pPr>
              <w:ind w:right="-1" w:firstLine="816"/>
              <w:rPr>
                <w:rFonts w:cs="Traditional Arabic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471" w:type="dxa"/>
            <w:tcBorders>
              <w:left w:val="single" w:sz="4" w:space="0" w:color="auto"/>
            </w:tcBorders>
          </w:tcPr>
          <w:p w14:paraId="60B47D49" w14:textId="77777777" w:rsidR="0083726D" w:rsidRPr="003B3ACA" w:rsidRDefault="0083726D" w:rsidP="00E50F29">
            <w:pPr>
              <w:bidi/>
              <w:ind w:right="-1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B3AC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ملخص</w:t>
            </w:r>
          </w:p>
          <w:p w14:paraId="0D82183F" w14:textId="2CB0EA7F" w:rsidR="00EB4914" w:rsidRPr="0008717C" w:rsidRDefault="00EB4914" w:rsidP="0008717C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يجب أن يكون ال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>ملخص بحوالي 250 كلمة</w:t>
            </w:r>
            <w:r w:rsidR="00752952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EB491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با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للغة </w:t>
            </w:r>
            <w:r w:rsidR="00752952">
              <w:rPr>
                <w:rFonts w:ascii="Simplified Arabic" w:hAnsi="Simplified Arabic" w:cs="Simplified Arabic"/>
                <w:sz w:val="18"/>
                <w:szCs w:val="18"/>
                <w:rtl/>
              </w:rPr>
              <w:t>العربية</w:t>
            </w:r>
            <w:r w:rsidR="0075295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و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>يجب أن يلخص المقال</w:t>
            </w:r>
            <w:r w:rsidR="003D32C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3D32C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يحتوي على 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>السبب والمشكلة والهدف</w:t>
            </w:r>
            <w:r w:rsidRPr="00EB491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>والأسئلة</w:t>
            </w:r>
            <w:r w:rsidRPr="00EB491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>/الفرضيات</w:t>
            </w:r>
            <w:r w:rsidR="003D32C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،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و</w:t>
            </w:r>
            <w:r w:rsidRPr="00EB491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يبين المنهج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والنتائج/</w:t>
            </w:r>
            <w:r w:rsidRPr="00EB491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EB491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الاستنتاجات بشكل </w:t>
            </w:r>
            <w:r w:rsidR="003D32C3" w:rsidRPr="00707A96">
              <w:rPr>
                <w:rFonts w:ascii="Simplified Arabic" w:hAnsi="Simplified Arabic" w:cs="Simplified Arabic"/>
                <w:sz w:val="18"/>
                <w:szCs w:val="18"/>
                <w:rtl/>
              </w:rPr>
              <w:t>واضح و</w:t>
            </w:r>
            <w:r w:rsidRPr="00707A96">
              <w:rPr>
                <w:rFonts w:ascii="Simplified Arabic" w:hAnsi="Simplified Arabic" w:cs="Simplified Arabic"/>
                <w:sz w:val="18"/>
                <w:szCs w:val="18"/>
                <w:rtl/>
              </w:rPr>
              <w:t>صحيح</w:t>
            </w:r>
            <w:r w:rsidR="00707A96" w:rsidRPr="00707A96">
              <w:rPr>
                <w:rFonts w:ascii="Simplified Arabic" w:hAnsi="Simplified Arabic" w:cs="Simplified Arabic"/>
                <w:sz w:val="18"/>
                <w:szCs w:val="18"/>
                <w:rtl/>
              </w:rPr>
              <w:t>، كما يجب كتابة كلمات مفتاحية عددها 4-5 كلمات، تبدأ من العام إلى الخاص، وتعبر عن مضمون المقالة</w:t>
            </w:r>
            <w:r w:rsidRPr="00707A96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  <w:r>
              <w:t xml:space="preserve"> </w:t>
            </w:r>
          </w:p>
          <w:p w14:paraId="07FBC8E6" w14:textId="28C2D08F" w:rsidR="00CC58D7" w:rsidRPr="005F43BF" w:rsidRDefault="003B0315" w:rsidP="00EB491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3B3AC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كلمات مفتاحية</w:t>
            </w:r>
            <w:r w:rsidRPr="00D12F7F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  <w:r w:rsidRPr="00D12F7F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08717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</w:t>
            </w:r>
            <w:r w:rsidRPr="00E73A5A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، </w:t>
            </w:r>
            <w:r w:rsidR="0008717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......</w:t>
            </w:r>
            <w:r w:rsidRPr="00E73A5A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، </w:t>
            </w:r>
            <w:r w:rsidR="0008717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......</w:t>
            </w:r>
            <w:r w:rsidRPr="00E73A5A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، </w:t>
            </w:r>
            <w:r w:rsidR="0008717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......</w:t>
            </w:r>
            <w:r w:rsidRPr="00E73A5A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، </w:t>
            </w:r>
            <w:r w:rsidR="0008717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........</w:t>
            </w:r>
            <w:r w:rsidRPr="00E73A5A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</w:tc>
      </w:tr>
    </w:tbl>
    <w:p w14:paraId="17E13E2F" w14:textId="77777777" w:rsidR="002C6CAC" w:rsidRPr="0023156A" w:rsidRDefault="002C6CAC" w:rsidP="002C6CAC">
      <w:pPr>
        <w:framePr w:hSpace="141" w:wrap="around" w:vAnchor="text" w:hAnchor="text" w:x="-5" w:y="1"/>
        <w:ind w:right="-1"/>
        <w:suppressOverlap/>
        <w:rPr>
          <w:rFonts w:asciiTheme="minorHAnsi" w:hAnsiTheme="minorHAnsi" w:cs="Simplified Arabic"/>
          <w:sz w:val="18"/>
          <w:szCs w:val="18"/>
        </w:rPr>
      </w:pPr>
    </w:p>
    <w:p w14:paraId="371B5B8E" w14:textId="3502733A" w:rsidR="002C6CAC" w:rsidRPr="003B3ACA" w:rsidRDefault="002C6CAC" w:rsidP="002C6CAC">
      <w:pPr>
        <w:framePr w:hSpace="141" w:wrap="around" w:vAnchor="text" w:hAnchor="text" w:x="-5" w:y="1"/>
        <w:ind w:right="-1"/>
        <w:suppressOverlap/>
        <w:rPr>
          <w:rFonts w:asciiTheme="majorBidi" w:hAnsiTheme="majorBidi" w:cstheme="majorBidi"/>
          <w:b/>
          <w:bCs/>
          <w:sz w:val="18"/>
          <w:szCs w:val="18"/>
        </w:rPr>
      </w:pPr>
    </w:p>
    <w:p w14:paraId="5FF32213" w14:textId="78206881" w:rsidR="00BE76F4" w:rsidRPr="00BE76F4" w:rsidRDefault="00BE76F4" w:rsidP="00BE76F4">
      <w:pPr>
        <w:ind w:right="-1"/>
        <w:rPr>
          <w:rFonts w:asciiTheme="majorBidi" w:hAnsiTheme="majorBidi" w:cstheme="majorBidi"/>
          <w:b/>
          <w:bCs/>
          <w:sz w:val="18"/>
          <w:szCs w:val="18"/>
        </w:rPr>
      </w:pPr>
      <w:r w:rsidRPr="003B3ACA">
        <w:rPr>
          <w:rFonts w:asciiTheme="majorBidi" w:hAnsiTheme="majorBidi" w:cstheme="majorBidi"/>
          <w:b/>
          <w:bCs/>
          <w:sz w:val="18"/>
          <w:szCs w:val="18"/>
        </w:rPr>
        <w:lastRenderedPageBreak/>
        <w:t>Öz</w:t>
      </w:r>
    </w:p>
    <w:p w14:paraId="00D1AC1F" w14:textId="6BAAD374" w:rsidR="00752952" w:rsidRPr="0008717C" w:rsidRDefault="00752952" w:rsidP="00707A96">
      <w:pPr>
        <w:bidi/>
        <w:jc w:val="both"/>
        <w:rPr>
          <w:rtl/>
        </w:rPr>
      </w:pPr>
      <w:r>
        <w:rPr>
          <w:rFonts w:ascii="Simplified Arabic" w:hAnsi="Simplified Arabic" w:cs="Simplified Arabic" w:hint="cs"/>
          <w:sz w:val="18"/>
          <w:szCs w:val="18"/>
          <w:rtl/>
        </w:rPr>
        <w:t>يجب أن يكون ال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>ملخص بحوالي 250 كلمة باللغة التركية</w:t>
      </w:r>
      <w:r>
        <w:rPr>
          <w:rFonts w:ascii="Simplified Arabic" w:hAnsi="Simplified Arabic" w:cs="Simplified Arabic" w:hint="cs"/>
          <w:sz w:val="18"/>
          <w:szCs w:val="18"/>
          <w:rtl/>
        </w:rPr>
        <w:t>،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>
        <w:rPr>
          <w:rFonts w:ascii="Simplified Arabic" w:hAnsi="Simplified Arabic" w:cs="Simplified Arabic" w:hint="cs"/>
          <w:sz w:val="18"/>
          <w:szCs w:val="18"/>
          <w:rtl/>
        </w:rPr>
        <w:t>و</w:t>
      </w:r>
      <w:r w:rsidR="00707A96">
        <w:rPr>
          <w:rFonts w:ascii="Simplified Arabic" w:hAnsi="Simplified Arabic" w:cs="Simplified Arabic" w:hint="cs"/>
          <w:sz w:val="18"/>
          <w:szCs w:val="18"/>
          <w:rtl/>
        </w:rPr>
        <w:t xml:space="preserve">يكون مطابقا للملخص العربي، أي 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 xml:space="preserve">يجب أن 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يحتوي على 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>السبب والمشكلة والهدف</w:t>
      </w:r>
      <w:r w:rsidRPr="00EB4914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>والأسئلة</w:t>
      </w:r>
      <w:r w:rsidRPr="00EB4914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>/الفرضيات</w:t>
      </w:r>
      <w:r>
        <w:rPr>
          <w:rFonts w:ascii="Simplified Arabic" w:hAnsi="Simplified Arabic" w:cs="Simplified Arabic" w:hint="cs"/>
          <w:sz w:val="18"/>
          <w:szCs w:val="18"/>
          <w:rtl/>
        </w:rPr>
        <w:t>،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 xml:space="preserve"> و</w:t>
      </w:r>
      <w:r w:rsidRPr="00EB4914">
        <w:rPr>
          <w:rFonts w:ascii="Simplified Arabic" w:hAnsi="Simplified Arabic" w:cs="Simplified Arabic" w:hint="cs"/>
          <w:sz w:val="18"/>
          <w:szCs w:val="18"/>
          <w:rtl/>
        </w:rPr>
        <w:t>يبين المنهج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 xml:space="preserve"> والنتائج/</w:t>
      </w:r>
      <w:r w:rsidRPr="00EB4914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 xml:space="preserve">الاستنتاجات بشكل </w:t>
      </w:r>
      <w:r>
        <w:rPr>
          <w:rFonts w:ascii="Simplified Arabic" w:hAnsi="Simplified Arabic" w:cs="Simplified Arabic" w:hint="cs"/>
          <w:sz w:val="18"/>
          <w:szCs w:val="18"/>
          <w:rtl/>
        </w:rPr>
        <w:t>واضح و</w:t>
      </w:r>
      <w:r w:rsidRPr="00EB4914">
        <w:rPr>
          <w:rFonts w:ascii="Simplified Arabic" w:hAnsi="Simplified Arabic" w:cs="Simplified Arabic"/>
          <w:sz w:val="18"/>
          <w:szCs w:val="18"/>
          <w:rtl/>
        </w:rPr>
        <w:t>صحيح</w:t>
      </w:r>
      <w:r w:rsidR="00707A96">
        <w:rPr>
          <w:rFonts w:ascii="Simplified Arabic" w:hAnsi="Simplified Arabic" w:cs="Simplified Arabic" w:hint="cs"/>
          <w:sz w:val="18"/>
          <w:szCs w:val="18"/>
          <w:rtl/>
        </w:rPr>
        <w:t>، كما يجب أن تكون الكلمات المفتاحية مطابقة للكلمات المفتاحية العربية</w:t>
      </w:r>
      <w:r w:rsidRPr="00055857">
        <w:rPr>
          <w:rtl/>
        </w:rPr>
        <w:t>.</w:t>
      </w:r>
      <w:r>
        <w:t xml:space="preserve"> </w:t>
      </w:r>
    </w:p>
    <w:p w14:paraId="672838FF" w14:textId="28EB7DD7" w:rsidR="005F43BF" w:rsidRDefault="003B3ACA" w:rsidP="00BE76F4">
      <w:pPr>
        <w:spacing w:after="160" w:line="259" w:lineRule="auto"/>
        <w:jc w:val="both"/>
        <w:rPr>
          <w:rFonts w:asciiTheme="majorBidi" w:hAnsiTheme="majorBidi" w:cstheme="majorBidi"/>
          <w:sz w:val="18"/>
          <w:szCs w:val="18"/>
        </w:rPr>
      </w:pPr>
      <w:r w:rsidRPr="003B3ACA">
        <w:rPr>
          <w:rFonts w:asciiTheme="majorBidi" w:hAnsiTheme="majorBidi" w:cstheme="majorBidi"/>
          <w:b/>
          <w:bCs/>
          <w:sz w:val="18"/>
          <w:szCs w:val="18"/>
        </w:rPr>
        <w:t>Anahtar Kelimeler</w:t>
      </w:r>
      <w:r w:rsidRPr="003B3ACA">
        <w:rPr>
          <w:rFonts w:asciiTheme="majorBidi" w:hAnsiTheme="majorBidi" w:cstheme="majorBidi"/>
          <w:sz w:val="18"/>
          <w:szCs w:val="18"/>
        </w:rPr>
        <w:t>:</w:t>
      </w:r>
      <w:r w:rsidR="00CC58D7">
        <w:rPr>
          <w:rFonts w:asciiTheme="majorBidi" w:hAnsiTheme="majorBidi" w:cstheme="majorBidi"/>
          <w:sz w:val="18"/>
          <w:szCs w:val="18"/>
        </w:rPr>
        <w:t xml:space="preserve"> </w:t>
      </w:r>
      <w:r w:rsidR="0008717C">
        <w:rPr>
          <w:rFonts w:asciiTheme="majorBidi" w:hAnsiTheme="majorBidi" w:cstheme="majorBidi"/>
          <w:sz w:val="18"/>
          <w:szCs w:val="18"/>
        </w:rPr>
        <w:t>……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r w:rsidR="0008717C">
        <w:rPr>
          <w:rFonts w:asciiTheme="majorBidi" w:hAnsiTheme="majorBidi" w:cstheme="majorBidi"/>
          <w:sz w:val="18"/>
          <w:szCs w:val="18"/>
        </w:rPr>
        <w:t>……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08717C">
        <w:rPr>
          <w:rFonts w:asciiTheme="majorBidi" w:hAnsiTheme="majorBidi" w:cstheme="majorBidi"/>
          <w:sz w:val="18"/>
          <w:szCs w:val="18"/>
        </w:rPr>
        <w:t>.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r w:rsidR="0008717C">
        <w:rPr>
          <w:rFonts w:asciiTheme="majorBidi" w:hAnsiTheme="majorBidi" w:cstheme="majorBidi"/>
          <w:sz w:val="18"/>
          <w:szCs w:val="18"/>
        </w:rPr>
        <w:t>……..</w:t>
      </w:r>
      <w:r w:rsidR="00BE76F4" w:rsidRPr="00E73A5A">
        <w:rPr>
          <w:rFonts w:asciiTheme="majorBidi" w:hAnsiTheme="majorBidi" w:cstheme="majorBidi"/>
          <w:sz w:val="18"/>
          <w:szCs w:val="18"/>
        </w:rPr>
        <w:t>.</w:t>
      </w:r>
    </w:p>
    <w:p w14:paraId="36763459" w14:textId="77777777" w:rsidR="00BE76F4" w:rsidRPr="000E01A7" w:rsidRDefault="00BE76F4" w:rsidP="00BE76F4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35DE6EB" w14:textId="77777777" w:rsidR="0042204A" w:rsidRPr="003B3ACA" w:rsidRDefault="0042204A" w:rsidP="00E50F29">
      <w:pPr>
        <w:ind w:right="-1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</w:rPr>
        <w:t>Abstract</w:t>
      </w:r>
      <w:proofErr w:type="spellEnd"/>
    </w:p>
    <w:p w14:paraId="17FF2620" w14:textId="77777777" w:rsidR="0008717C" w:rsidRPr="00CB43FE" w:rsidRDefault="0008717C" w:rsidP="00BE76F4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  <w:bookmarkStart w:id="2" w:name="_Hlk133850320"/>
      <w:bookmarkStart w:id="3" w:name="_Hlk118925265"/>
      <w:r w:rsidRPr="0008717C">
        <w:rPr>
          <w:rFonts w:asciiTheme="majorBidi" w:hAnsiTheme="majorBidi" w:cstheme="majorBidi"/>
          <w:sz w:val="18"/>
          <w:szCs w:val="18"/>
          <w:lang w:val="en"/>
        </w:rPr>
        <w:t>An abstract of around 250 words should be written in Turkish and should summarize the reason for writing the article, its problem, purpose, questions/hypothesis, method, summary results and impacts to the field.</w:t>
      </w:r>
    </w:p>
    <w:bookmarkEnd w:id="2"/>
    <w:bookmarkEnd w:id="3"/>
    <w:p w14:paraId="39BB592C" w14:textId="1F0E779C" w:rsidR="00BE76F4" w:rsidRDefault="0042204A" w:rsidP="00BE76F4">
      <w:pPr>
        <w:jc w:val="both"/>
        <w:rPr>
          <w:rFonts w:asciiTheme="majorBidi" w:hAnsiTheme="majorBidi" w:cstheme="majorBidi"/>
          <w:sz w:val="18"/>
          <w:szCs w:val="18"/>
          <w:rtl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  <w:lang w:bidi="ar-IQ"/>
        </w:rPr>
        <w:t>Keywords</w:t>
      </w:r>
      <w:proofErr w:type="spellEnd"/>
      <w:r w:rsidRPr="003B3ACA">
        <w:rPr>
          <w:rFonts w:asciiTheme="majorBidi" w:hAnsiTheme="majorBidi" w:cstheme="majorBidi"/>
          <w:sz w:val="18"/>
          <w:szCs w:val="18"/>
          <w:lang w:bidi="ar-IQ"/>
        </w:rPr>
        <w:t xml:space="preserve">: </w:t>
      </w:r>
      <w:r w:rsidR="0008717C">
        <w:rPr>
          <w:rFonts w:asciiTheme="majorBidi" w:hAnsiTheme="majorBidi" w:cstheme="majorBidi"/>
          <w:sz w:val="18"/>
          <w:szCs w:val="18"/>
        </w:rPr>
        <w:t>……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08717C">
        <w:rPr>
          <w:rFonts w:asciiTheme="majorBidi" w:hAnsiTheme="majorBidi" w:cstheme="majorBidi"/>
          <w:sz w:val="18"/>
          <w:szCs w:val="18"/>
        </w:rPr>
        <w:t>.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08717C">
        <w:rPr>
          <w:rFonts w:asciiTheme="majorBidi" w:hAnsiTheme="majorBidi" w:cstheme="majorBidi"/>
          <w:sz w:val="18"/>
          <w:szCs w:val="18"/>
        </w:rPr>
        <w:t>.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08717C">
        <w:rPr>
          <w:rFonts w:asciiTheme="majorBidi" w:hAnsiTheme="majorBidi" w:cstheme="majorBidi"/>
          <w:sz w:val="18"/>
          <w:szCs w:val="18"/>
        </w:rPr>
        <w:t>.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 w:rsidR="0008717C">
        <w:rPr>
          <w:rFonts w:asciiTheme="majorBidi" w:hAnsiTheme="majorBidi" w:cstheme="majorBidi"/>
          <w:sz w:val="18"/>
          <w:szCs w:val="18"/>
        </w:rPr>
        <w:t>…….</w:t>
      </w:r>
      <w:proofErr w:type="gramEnd"/>
      <w:r w:rsidR="0008717C">
        <w:rPr>
          <w:rFonts w:asciiTheme="majorBidi" w:hAnsiTheme="majorBidi" w:cstheme="majorBidi"/>
          <w:sz w:val="18"/>
          <w:szCs w:val="18"/>
        </w:rPr>
        <w:t>.</w:t>
      </w:r>
      <w:r w:rsidR="00BE76F4" w:rsidRPr="00E73A5A">
        <w:rPr>
          <w:rFonts w:asciiTheme="majorBidi" w:hAnsiTheme="majorBidi" w:cstheme="majorBidi"/>
          <w:sz w:val="18"/>
          <w:szCs w:val="18"/>
        </w:rPr>
        <w:t xml:space="preserve">, </w:t>
      </w:r>
      <w:r w:rsidR="0008717C">
        <w:rPr>
          <w:rFonts w:asciiTheme="majorBidi" w:hAnsiTheme="majorBidi" w:cstheme="majorBidi"/>
          <w:sz w:val="18"/>
          <w:szCs w:val="18"/>
        </w:rPr>
        <w:t>……..</w:t>
      </w:r>
      <w:r w:rsidR="00BE76F4" w:rsidRPr="00E73A5A">
        <w:rPr>
          <w:rFonts w:asciiTheme="majorBidi" w:hAnsiTheme="majorBidi" w:cstheme="majorBidi"/>
          <w:sz w:val="18"/>
          <w:szCs w:val="18"/>
        </w:rPr>
        <w:t>.</w:t>
      </w:r>
    </w:p>
    <w:p w14:paraId="0358EF56" w14:textId="4DE85B10" w:rsidR="0042204A" w:rsidRDefault="0042204A" w:rsidP="00E50F29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65FA492E" w14:textId="77777777" w:rsidR="0028034E" w:rsidRDefault="0028034E" w:rsidP="00E50F29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1AFA182A" w14:textId="4C8E1F70" w:rsidR="00DC0E52" w:rsidRPr="003D32C3" w:rsidRDefault="002C3A4A" w:rsidP="00E50F29">
      <w:pPr>
        <w:ind w:right="-1" w:firstLine="284"/>
        <w:rPr>
          <w:rFonts w:asciiTheme="majorBidi" w:hAnsiTheme="majorBidi" w:cstheme="majorBidi"/>
          <w:b/>
          <w:bCs/>
          <w:sz w:val="22"/>
          <w:szCs w:val="22"/>
          <w:lang w:val="en-US" w:bidi="ar-QA"/>
        </w:rPr>
      </w:pPr>
      <w:proofErr w:type="spellStart"/>
      <w:r w:rsidRPr="003B3ACA">
        <w:rPr>
          <w:rFonts w:asciiTheme="majorBidi" w:hAnsiTheme="majorBidi" w:cstheme="majorBidi"/>
          <w:b/>
          <w:bCs/>
          <w:sz w:val="22"/>
          <w:szCs w:val="22"/>
        </w:rPr>
        <w:t>Extended</w:t>
      </w:r>
      <w:proofErr w:type="spellEnd"/>
      <w:r w:rsidRPr="003B3AC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7874F8" w:rsidRPr="003B3ACA">
        <w:rPr>
          <w:rFonts w:asciiTheme="majorBidi" w:hAnsiTheme="majorBidi" w:cstheme="majorBidi"/>
          <w:b/>
          <w:bCs/>
          <w:sz w:val="22"/>
          <w:szCs w:val="22"/>
        </w:rPr>
        <w:t>Abstract</w:t>
      </w:r>
      <w:proofErr w:type="spellEnd"/>
    </w:p>
    <w:p w14:paraId="6243E777" w14:textId="77777777" w:rsidR="00707A96" w:rsidRPr="00707A96" w:rsidRDefault="00707A96" w:rsidP="00707A96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There should be an extended abstract in English, around 10-15% of the article, and it should summarize the reason for writing the article, its problem, purpose, questions/hypothesis, method, findings/results and contribution to the field</w:t>
      </w:r>
      <w:proofErr w:type="gram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…..</w:t>
      </w:r>
      <w:proofErr w:type="gramEnd"/>
    </w:p>
    <w:p w14:paraId="562857D0" w14:textId="6213BA10" w:rsidR="00D12F7F" w:rsidRPr="00707A96" w:rsidRDefault="00707A96" w:rsidP="00707A96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Makalenin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%10-15’i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civarında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İngilizce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genişletilmiş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olmalı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ve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makalenin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yazılma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sebebini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problemini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amacını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sorularını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/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hipotezini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yöntemini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bulgularını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/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sonuçlarını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ve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alana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katkısını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özetlemeli</w:t>
      </w:r>
      <w:proofErr w:type="spellEnd"/>
      <w:r w:rsidRPr="00707A9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….</w:t>
      </w:r>
    </w:p>
    <w:p w14:paraId="258F08E2" w14:textId="77777777" w:rsidR="00CD525F" w:rsidRDefault="00CD525F" w:rsidP="00CD525F">
      <w:pPr>
        <w:bidi/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rtl/>
          <w:lang w:val="en"/>
        </w:rPr>
      </w:pPr>
    </w:p>
    <w:p w14:paraId="143BD882" w14:textId="3C12F9CA" w:rsidR="003B3ACA" w:rsidRDefault="003B3ACA" w:rsidP="00E50F29">
      <w:pPr>
        <w:spacing w:after="120" w:line="276" w:lineRule="auto"/>
        <w:ind w:right="-1" w:firstLine="284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>
        <w:rPr>
          <w:rFonts w:asciiTheme="majorBidi" w:hAnsiTheme="majorBidi" w:cstheme="majorBidi"/>
          <w:color w:val="FF0000"/>
          <w:sz w:val="20"/>
          <w:szCs w:val="20"/>
        </w:rPr>
        <w:br w:type="page"/>
      </w:r>
    </w:p>
    <w:p w14:paraId="3F057D98" w14:textId="77777777" w:rsidR="00DC0E52" w:rsidRPr="00DC0E52" w:rsidRDefault="00DC0E52" w:rsidP="00E50F29">
      <w:pPr>
        <w:spacing w:after="120" w:line="276" w:lineRule="auto"/>
        <w:ind w:right="-1" w:firstLine="284"/>
        <w:jc w:val="both"/>
        <w:rPr>
          <w:rFonts w:asciiTheme="majorBidi" w:hAnsiTheme="majorBidi" w:cstheme="majorBidi"/>
          <w:color w:val="FF0000"/>
          <w:sz w:val="20"/>
          <w:szCs w:val="20"/>
          <w:rtl/>
        </w:rPr>
      </w:pPr>
    </w:p>
    <w:p w14:paraId="675A54F7" w14:textId="0CD86E53" w:rsidR="00BE76F4" w:rsidRPr="00CD525F" w:rsidRDefault="00CD525F" w:rsidP="00707A96">
      <w:pPr>
        <w:bidi/>
        <w:ind w:right="-1"/>
        <w:jc w:val="center"/>
        <w:rPr>
          <w:rFonts w:ascii="Cambria" w:hAnsi="Cambria" w:cs="Traditional Arabic"/>
          <w:b/>
          <w:bCs/>
          <w:sz w:val="28"/>
          <w:szCs w:val="28"/>
          <w:rtl/>
        </w:rPr>
      </w:pPr>
      <w:r>
        <w:rPr>
          <w:rFonts w:ascii="Cambria" w:hAnsi="Cambria" w:cs="Traditional Arabic" w:hint="cs"/>
          <w:b/>
          <w:bCs/>
          <w:sz w:val="28"/>
          <w:szCs w:val="28"/>
          <w:rtl/>
        </w:rPr>
        <w:t>عنوان المقال</w:t>
      </w:r>
      <w:r w:rsidRPr="00CD525F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14:paraId="2603B169" w14:textId="77777777" w:rsidR="00D12F7F" w:rsidRPr="00D12F7F" w:rsidRDefault="00D12F7F" w:rsidP="00D12F7F">
      <w:pPr>
        <w:bidi/>
        <w:ind w:right="-1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65A9679" w14:textId="29D5DEFE" w:rsidR="00E81FF4" w:rsidRPr="00CD525F" w:rsidRDefault="00E81FF4" w:rsidP="00707A96">
      <w:pPr>
        <w:tabs>
          <w:tab w:val="left" w:pos="0"/>
        </w:tabs>
        <w:bidi/>
        <w:spacing w:after="120"/>
        <w:ind w:right="-1" w:firstLine="283"/>
        <w:jc w:val="lowKashida"/>
        <w:rPr>
          <w:rFonts w:ascii="Cambria" w:hAnsi="Cambria" w:cs="Simplified Arabic"/>
          <w:b/>
          <w:bCs/>
          <w:sz w:val="22"/>
          <w:szCs w:val="22"/>
          <w:rtl/>
          <w:lang w:val="en-US"/>
        </w:rPr>
      </w:pPr>
      <w:r w:rsidRPr="007F26EA">
        <w:rPr>
          <w:rFonts w:ascii="Simplified Arabic" w:hAnsi="Simplified Arabic" w:cs="Simplified Arabic" w:hint="cs"/>
          <w:b/>
          <w:bCs/>
          <w:sz w:val="22"/>
          <w:szCs w:val="22"/>
          <w:rtl/>
          <w:lang w:val="en-US" w:bidi="ar-EG"/>
        </w:rPr>
        <w:t>المقدمة</w:t>
      </w:r>
    </w:p>
    <w:p w14:paraId="2876E943" w14:textId="5CAEE3EC" w:rsidR="00CD525F" w:rsidRPr="00CD525F" w:rsidRDefault="00CD525F" w:rsidP="00653D0C">
      <w:pPr>
        <w:bidi/>
        <w:spacing w:after="120"/>
        <w:ind w:firstLine="282"/>
        <w:jc w:val="both"/>
        <w:rPr>
          <w:rFonts w:cs="Simplified Arabic"/>
          <w:sz w:val="22"/>
          <w:szCs w:val="22"/>
        </w:rPr>
      </w:pPr>
      <w:bookmarkStart w:id="4" w:name="_Hlk161175264"/>
      <w:r>
        <w:rPr>
          <w:rFonts w:cs="Simplified Arabic" w:hint="cs"/>
          <w:sz w:val="22"/>
          <w:szCs w:val="22"/>
          <w:rtl/>
        </w:rPr>
        <w:t xml:space="preserve">يجب </w:t>
      </w:r>
      <w:r w:rsidR="003D32C3">
        <w:rPr>
          <w:rFonts w:cs="Simplified Arabic" w:hint="cs"/>
          <w:sz w:val="22"/>
          <w:szCs w:val="22"/>
          <w:rtl/>
        </w:rPr>
        <w:t>أن يتضمن</w:t>
      </w:r>
      <w:r w:rsidRPr="00CD525F">
        <w:rPr>
          <w:rFonts w:cs="Simplified Arabic"/>
          <w:sz w:val="22"/>
          <w:szCs w:val="22"/>
          <w:rtl/>
        </w:rPr>
        <w:t xml:space="preserve"> </w:t>
      </w:r>
      <w:r w:rsidR="003D32C3">
        <w:rPr>
          <w:rFonts w:cs="Simplified Arabic" w:hint="cs"/>
          <w:sz w:val="22"/>
          <w:szCs w:val="22"/>
          <w:rtl/>
        </w:rPr>
        <w:t xml:space="preserve">المقال </w:t>
      </w:r>
      <w:r w:rsidRPr="00CD525F">
        <w:rPr>
          <w:rFonts w:cs="Simplified Arabic"/>
          <w:sz w:val="22"/>
          <w:szCs w:val="22"/>
          <w:rtl/>
        </w:rPr>
        <w:t>أقسام</w:t>
      </w:r>
      <w:r w:rsidR="003D32C3">
        <w:rPr>
          <w:rFonts w:cs="Simplified Arabic" w:hint="cs"/>
          <w:sz w:val="22"/>
          <w:szCs w:val="22"/>
          <w:rtl/>
        </w:rPr>
        <w:t>اً</w:t>
      </w:r>
      <w:r w:rsidR="00791402">
        <w:rPr>
          <w:rFonts w:cs="Simplified Arabic" w:hint="cs"/>
          <w:sz w:val="22"/>
          <w:szCs w:val="22"/>
          <w:rtl/>
        </w:rPr>
        <w:t xml:space="preserve"> مثل </w:t>
      </w:r>
      <w:r w:rsidRPr="00CD525F">
        <w:rPr>
          <w:rFonts w:cs="Simplified Arabic"/>
          <w:sz w:val="22"/>
          <w:szCs w:val="22"/>
          <w:rtl/>
        </w:rPr>
        <w:t>المقدمة</w:t>
      </w:r>
      <w:r w:rsidR="003D32C3">
        <w:rPr>
          <w:rFonts w:cs="Simplified Arabic" w:hint="cs"/>
          <w:sz w:val="22"/>
          <w:szCs w:val="22"/>
          <w:rtl/>
        </w:rPr>
        <w:t xml:space="preserve">، ....، </w:t>
      </w:r>
      <w:r w:rsidRPr="00CD525F">
        <w:rPr>
          <w:rFonts w:cs="Simplified Arabic"/>
          <w:sz w:val="22"/>
          <w:szCs w:val="22"/>
          <w:rtl/>
        </w:rPr>
        <w:t>النتائج</w:t>
      </w:r>
      <w:r>
        <w:rPr>
          <w:rFonts w:cs="Simplified Arabic" w:hint="cs"/>
          <w:sz w:val="22"/>
          <w:szCs w:val="22"/>
          <w:rtl/>
        </w:rPr>
        <w:t>.</w:t>
      </w:r>
      <w:r w:rsidRPr="00CD525F">
        <w:rPr>
          <w:rFonts w:cs="Simplified Arabic"/>
          <w:sz w:val="22"/>
          <w:szCs w:val="22"/>
          <w:rtl/>
        </w:rPr>
        <w:t xml:space="preserve"> </w:t>
      </w:r>
      <w:r w:rsidR="003D32C3">
        <w:rPr>
          <w:rFonts w:cs="Simplified Arabic" w:hint="cs"/>
          <w:sz w:val="22"/>
          <w:szCs w:val="22"/>
          <w:rtl/>
        </w:rPr>
        <w:t>ويجب</w:t>
      </w:r>
      <w:r w:rsidRPr="00CD525F">
        <w:rPr>
          <w:rFonts w:cs="Simplified Arabic"/>
          <w:sz w:val="22"/>
          <w:szCs w:val="22"/>
          <w:rtl/>
        </w:rPr>
        <w:t xml:space="preserve"> </w:t>
      </w:r>
      <w:r w:rsidR="003D32C3">
        <w:rPr>
          <w:rFonts w:cs="Simplified Arabic" w:hint="cs"/>
          <w:sz w:val="22"/>
          <w:szCs w:val="22"/>
          <w:rtl/>
        </w:rPr>
        <w:t xml:space="preserve">أن توثق </w:t>
      </w:r>
      <w:r w:rsidRPr="00CD525F">
        <w:rPr>
          <w:rFonts w:cs="Simplified Arabic"/>
          <w:sz w:val="22"/>
          <w:szCs w:val="22"/>
          <w:rtl/>
        </w:rPr>
        <w:t>المراجع</w:t>
      </w:r>
      <w:r w:rsidR="003D32C3">
        <w:rPr>
          <w:rFonts w:cs="Simplified Arabic" w:hint="cs"/>
          <w:sz w:val="22"/>
          <w:szCs w:val="22"/>
          <w:rtl/>
        </w:rPr>
        <w:t xml:space="preserve"> والمصادر</w:t>
      </w:r>
      <w:r w:rsidRPr="00CD525F">
        <w:rPr>
          <w:rFonts w:cs="Simplified Arabic"/>
          <w:sz w:val="22"/>
          <w:szCs w:val="22"/>
          <w:rtl/>
        </w:rPr>
        <w:t xml:space="preserve"> وفقًا لنظام شيكاغ</w:t>
      </w:r>
      <w:r w:rsidR="003D32C3">
        <w:rPr>
          <w:rFonts w:cs="Simplified Arabic" w:hint="cs"/>
          <w:sz w:val="22"/>
          <w:szCs w:val="22"/>
          <w:rtl/>
        </w:rPr>
        <w:t>و</w:t>
      </w:r>
      <w:r w:rsidR="00791402">
        <w:rPr>
          <w:rFonts w:cs="Simplified Arabic" w:hint="cs"/>
          <w:sz w:val="22"/>
          <w:szCs w:val="22"/>
          <w:rtl/>
        </w:rPr>
        <w:t>. و</w:t>
      </w:r>
      <w:r w:rsidR="003D32C3">
        <w:rPr>
          <w:rFonts w:cs="Simplified Arabic" w:hint="cs"/>
          <w:sz w:val="22"/>
          <w:szCs w:val="22"/>
          <w:rtl/>
        </w:rPr>
        <w:t>يجب الالتزام</w:t>
      </w:r>
      <w:r w:rsidRPr="00CD525F">
        <w:rPr>
          <w:rFonts w:cs="Simplified Arabic"/>
          <w:sz w:val="22"/>
          <w:szCs w:val="22"/>
          <w:rtl/>
        </w:rPr>
        <w:t xml:space="preserve"> </w:t>
      </w:r>
      <w:r w:rsidR="003D32C3">
        <w:rPr>
          <w:rFonts w:cs="Simplified Arabic" w:hint="cs"/>
          <w:sz w:val="22"/>
          <w:szCs w:val="22"/>
          <w:rtl/>
        </w:rPr>
        <w:t>ب</w:t>
      </w:r>
      <w:r w:rsidRPr="00CD525F">
        <w:rPr>
          <w:rFonts w:cs="Simplified Arabic"/>
          <w:sz w:val="22"/>
          <w:szCs w:val="22"/>
          <w:rtl/>
        </w:rPr>
        <w:t>حجم الصفحة والهوامش بالشكل الصحيح</w:t>
      </w:r>
      <w:r w:rsidR="00791402">
        <w:rPr>
          <w:rFonts w:cs="Simplified Arabic" w:hint="cs"/>
          <w:sz w:val="22"/>
          <w:szCs w:val="22"/>
          <w:rtl/>
        </w:rPr>
        <w:t>.</w:t>
      </w:r>
      <w:r w:rsidRPr="00CD525F">
        <w:rPr>
          <w:rFonts w:cs="Simplified Arabic"/>
          <w:sz w:val="22"/>
          <w:szCs w:val="22"/>
          <w:rtl/>
        </w:rPr>
        <w:t xml:space="preserve"> (حجم الصفحة: 16 × 24 سم؛ أعلى وأسفل: 1 سم؛ يمين ويسار 1.5 سم، مزراب 0 سم)</w:t>
      </w:r>
      <w:r w:rsidR="00791402">
        <w:rPr>
          <w:rFonts w:cs="Simplified Arabic" w:hint="cs"/>
          <w:sz w:val="22"/>
          <w:szCs w:val="22"/>
          <w:rtl/>
        </w:rPr>
        <w:t>.</w:t>
      </w:r>
    </w:p>
    <w:p w14:paraId="74DF6B34" w14:textId="53D17D40" w:rsidR="00CD525F" w:rsidRPr="00CD525F" w:rsidRDefault="00CB43FE" w:rsidP="00653D0C">
      <w:pPr>
        <w:bidi/>
        <w:spacing w:after="120"/>
        <w:ind w:firstLine="282"/>
        <w:jc w:val="both"/>
        <w:rPr>
          <w:rFonts w:cs="Simplified Arabic"/>
          <w:sz w:val="22"/>
          <w:szCs w:val="22"/>
          <w:rtl/>
        </w:rPr>
      </w:pPr>
      <w:r>
        <w:rPr>
          <w:rFonts w:cs="Simplified Arabic" w:hint="cs"/>
          <w:sz w:val="22"/>
          <w:szCs w:val="22"/>
          <w:rtl/>
        </w:rPr>
        <w:t>يجب أن يراعى</w:t>
      </w:r>
      <w:r w:rsidR="00791402">
        <w:rPr>
          <w:rFonts w:cs="Simplified Arabic" w:hint="cs"/>
          <w:sz w:val="22"/>
          <w:szCs w:val="22"/>
          <w:rtl/>
        </w:rPr>
        <w:t xml:space="preserve"> </w:t>
      </w:r>
      <w:r>
        <w:rPr>
          <w:rFonts w:cs="Simplified Arabic" w:hint="cs"/>
          <w:sz w:val="22"/>
          <w:szCs w:val="22"/>
          <w:rtl/>
        </w:rPr>
        <w:t xml:space="preserve">نوع </w:t>
      </w:r>
      <w:r>
        <w:rPr>
          <w:rFonts w:cs="Simplified Arabic"/>
          <w:sz w:val="22"/>
          <w:szCs w:val="22"/>
          <w:rtl/>
        </w:rPr>
        <w:t>الخط و</w:t>
      </w:r>
      <w:r w:rsidR="00CD525F" w:rsidRPr="00CD525F">
        <w:rPr>
          <w:rFonts w:cs="Simplified Arabic"/>
          <w:sz w:val="22"/>
          <w:szCs w:val="22"/>
          <w:rtl/>
        </w:rPr>
        <w:t>حجم</w:t>
      </w:r>
      <w:r>
        <w:rPr>
          <w:rFonts w:cs="Simplified Arabic" w:hint="cs"/>
          <w:sz w:val="22"/>
          <w:szCs w:val="22"/>
          <w:rtl/>
        </w:rPr>
        <w:t>ه،</w:t>
      </w:r>
      <w:r w:rsidR="00CD525F" w:rsidRPr="00CD525F">
        <w:rPr>
          <w:rFonts w:cs="Simplified Arabic"/>
          <w:sz w:val="22"/>
          <w:szCs w:val="22"/>
          <w:rtl/>
        </w:rPr>
        <w:t xml:space="preserve"> و</w:t>
      </w:r>
      <w:r>
        <w:rPr>
          <w:rFonts w:cs="Simplified Arabic" w:hint="cs"/>
          <w:sz w:val="22"/>
          <w:szCs w:val="22"/>
          <w:rtl/>
        </w:rPr>
        <w:t xml:space="preserve">ضبط </w:t>
      </w:r>
      <w:r w:rsidR="00CD525F" w:rsidRPr="00CD525F">
        <w:rPr>
          <w:rFonts w:cs="Simplified Arabic"/>
          <w:sz w:val="22"/>
          <w:szCs w:val="22"/>
          <w:rtl/>
        </w:rPr>
        <w:t>الفقرات</w:t>
      </w:r>
      <w:r>
        <w:rPr>
          <w:rFonts w:cs="Simplified Arabic"/>
          <w:sz w:val="22"/>
          <w:szCs w:val="22"/>
          <w:rtl/>
        </w:rPr>
        <w:t xml:space="preserve"> والفقرات النصية</w:t>
      </w:r>
      <w:r w:rsidR="00791402">
        <w:rPr>
          <w:rFonts w:cs="Simplified Arabic" w:hint="cs"/>
          <w:sz w:val="22"/>
          <w:szCs w:val="22"/>
          <w:rtl/>
        </w:rPr>
        <w:t>.</w:t>
      </w:r>
      <w:r w:rsidR="00CD525F" w:rsidRPr="00CD525F">
        <w:rPr>
          <w:rFonts w:cs="Simplified Arabic"/>
          <w:sz w:val="22"/>
          <w:szCs w:val="22"/>
          <w:rtl/>
        </w:rPr>
        <w:t xml:space="preserve"> (الخط: </w:t>
      </w:r>
      <w:r w:rsidR="00CD525F" w:rsidRPr="00CD525F">
        <w:rPr>
          <w:rFonts w:cs="Simplified Arabic"/>
          <w:sz w:val="22"/>
          <w:szCs w:val="22"/>
        </w:rPr>
        <w:t>Times New Roman</w:t>
      </w:r>
      <w:r w:rsidR="00CD525F" w:rsidRPr="00CD525F">
        <w:rPr>
          <w:rFonts w:cs="Simplified Arabic"/>
          <w:sz w:val="22"/>
          <w:szCs w:val="22"/>
          <w:rtl/>
        </w:rPr>
        <w:t xml:space="preserve"> للتركية</w:t>
      </w:r>
      <w:r w:rsidR="00CD525F" w:rsidRPr="00CD525F">
        <w:rPr>
          <w:rFonts w:cs="Simplified Arabic" w:hint="cs"/>
          <w:sz w:val="22"/>
          <w:szCs w:val="22"/>
          <w:rtl/>
        </w:rPr>
        <w:t xml:space="preserve"> والانكليزية</w:t>
      </w:r>
      <w:r w:rsidR="00CD525F" w:rsidRPr="00CD525F">
        <w:rPr>
          <w:rFonts w:cs="Simplified Arabic"/>
          <w:sz w:val="22"/>
          <w:szCs w:val="22"/>
          <w:rtl/>
        </w:rPr>
        <w:t xml:space="preserve"> / </w:t>
      </w:r>
      <w:proofErr w:type="spellStart"/>
      <w:r w:rsidR="00CD525F" w:rsidRPr="00CD525F">
        <w:rPr>
          <w:rFonts w:cs="Simplified Arabic"/>
          <w:sz w:val="22"/>
          <w:szCs w:val="22"/>
        </w:rPr>
        <w:t>Simplified</w:t>
      </w:r>
      <w:proofErr w:type="spellEnd"/>
      <w:r w:rsidR="00CD525F" w:rsidRPr="00CD525F">
        <w:rPr>
          <w:rFonts w:cs="Simplified Arabic"/>
          <w:sz w:val="22"/>
          <w:szCs w:val="22"/>
        </w:rPr>
        <w:t xml:space="preserve"> </w:t>
      </w:r>
      <w:proofErr w:type="spellStart"/>
      <w:r w:rsidR="00CD525F" w:rsidRPr="00CD525F">
        <w:rPr>
          <w:rFonts w:cs="Simplified Arabic"/>
          <w:sz w:val="22"/>
          <w:szCs w:val="22"/>
        </w:rPr>
        <w:t>Arabic</w:t>
      </w:r>
      <w:proofErr w:type="spellEnd"/>
      <w:r w:rsidR="00CD525F" w:rsidRPr="00CD525F">
        <w:rPr>
          <w:rFonts w:cs="Simplified Arabic"/>
          <w:sz w:val="22"/>
          <w:szCs w:val="22"/>
          <w:rtl/>
        </w:rPr>
        <w:t xml:space="preserve"> للعربية؛ الحجم: 11 نقطة لنص المقال </w:t>
      </w:r>
      <w:proofErr w:type="gramStart"/>
      <w:r w:rsidR="00CD525F" w:rsidRPr="00CD525F">
        <w:rPr>
          <w:rFonts w:cs="Simplified Arabic"/>
          <w:sz w:val="22"/>
          <w:szCs w:val="22"/>
          <w:rtl/>
        </w:rPr>
        <w:t>و 9</w:t>
      </w:r>
      <w:proofErr w:type="gramEnd"/>
      <w:r w:rsidR="00CD525F" w:rsidRPr="00CD525F">
        <w:rPr>
          <w:rFonts w:cs="Simplified Arabic" w:hint="cs"/>
          <w:sz w:val="22"/>
          <w:szCs w:val="22"/>
          <w:rtl/>
        </w:rPr>
        <w:t xml:space="preserve"> </w:t>
      </w:r>
      <w:r w:rsidR="00CD525F" w:rsidRPr="00CD525F">
        <w:rPr>
          <w:rFonts w:cs="Simplified Arabic"/>
          <w:sz w:val="22"/>
          <w:szCs w:val="22"/>
          <w:rtl/>
        </w:rPr>
        <w:t>نقاط للملخص والهوامش؛ تباعد الأسطر: 1.15؛ تباعد بين الفقرات: 6 نقاط؛ مسافة بادئة الفقرة: 0.5 سم)</w:t>
      </w:r>
      <w:r w:rsidR="00CD525F" w:rsidRPr="00CD525F">
        <w:rPr>
          <w:rFonts w:cs="Simplified Arabic" w:hint="cs"/>
          <w:sz w:val="22"/>
          <w:szCs w:val="22"/>
          <w:rtl/>
        </w:rPr>
        <w:t>.</w:t>
      </w:r>
    </w:p>
    <w:p w14:paraId="0B1FD26C" w14:textId="6A5DE541" w:rsidR="00CD525F" w:rsidRPr="00CD525F" w:rsidRDefault="00791402" w:rsidP="00653D0C">
      <w:pPr>
        <w:bidi/>
        <w:spacing w:after="120"/>
        <w:ind w:firstLine="282"/>
        <w:jc w:val="both"/>
        <w:rPr>
          <w:rFonts w:cs="Simplified Arabic"/>
          <w:sz w:val="22"/>
          <w:szCs w:val="22"/>
          <w:rtl/>
        </w:rPr>
      </w:pPr>
      <w:r>
        <w:rPr>
          <w:rFonts w:cs="Simplified Arabic" w:hint="cs"/>
          <w:sz w:val="22"/>
          <w:szCs w:val="22"/>
          <w:rtl/>
        </w:rPr>
        <w:t>يجب أن يكون</w:t>
      </w:r>
      <w:r w:rsidR="00CD525F" w:rsidRPr="00CD525F">
        <w:rPr>
          <w:rFonts w:cs="Simplified Arabic"/>
          <w:sz w:val="22"/>
          <w:szCs w:val="22"/>
          <w:rtl/>
        </w:rPr>
        <w:t xml:space="preserve"> المقال </w:t>
      </w:r>
      <w:r w:rsidR="00CD525F" w:rsidRPr="00CD525F">
        <w:rPr>
          <w:rFonts w:cs="Simplified Arabic" w:hint="cs"/>
          <w:sz w:val="22"/>
          <w:szCs w:val="22"/>
          <w:rtl/>
        </w:rPr>
        <w:t>متكامل</w:t>
      </w:r>
      <w:r w:rsidR="00CB43FE">
        <w:rPr>
          <w:rFonts w:cs="Simplified Arabic" w:hint="cs"/>
          <w:sz w:val="22"/>
          <w:szCs w:val="22"/>
          <w:rtl/>
        </w:rPr>
        <w:t>ا</w:t>
      </w:r>
      <w:r>
        <w:rPr>
          <w:rFonts w:cs="Simplified Arabic" w:hint="cs"/>
          <w:sz w:val="22"/>
          <w:szCs w:val="22"/>
          <w:rtl/>
        </w:rPr>
        <w:t xml:space="preserve"> </w:t>
      </w:r>
      <w:r w:rsidR="00CB43FE">
        <w:rPr>
          <w:rFonts w:cs="Simplified Arabic"/>
          <w:sz w:val="22"/>
          <w:szCs w:val="22"/>
          <w:rtl/>
        </w:rPr>
        <w:t xml:space="preserve">من حيث صحة </w:t>
      </w:r>
      <w:r w:rsidR="00CB43FE">
        <w:rPr>
          <w:rFonts w:cs="Simplified Arabic" w:hint="cs"/>
          <w:sz w:val="22"/>
          <w:szCs w:val="22"/>
          <w:rtl/>
        </w:rPr>
        <w:t>اللغة و</w:t>
      </w:r>
      <w:r w:rsidR="00CB43FE">
        <w:rPr>
          <w:rFonts w:cs="Simplified Arabic"/>
          <w:sz w:val="22"/>
          <w:szCs w:val="22"/>
          <w:rtl/>
        </w:rPr>
        <w:t>سلاس</w:t>
      </w:r>
      <w:r w:rsidR="00CB43FE">
        <w:rPr>
          <w:rFonts w:cs="Simplified Arabic" w:hint="cs"/>
          <w:sz w:val="22"/>
          <w:szCs w:val="22"/>
          <w:rtl/>
        </w:rPr>
        <w:t>تها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1"/>
      </w:r>
      <w:r w:rsidR="00CD525F" w:rsidRPr="00CD525F">
        <w:rPr>
          <w:rFonts w:cs="Simplified Arabic" w:hint="cs"/>
          <w:sz w:val="22"/>
          <w:szCs w:val="22"/>
          <w:rtl/>
        </w:rPr>
        <w:t>.</w:t>
      </w:r>
      <w:r>
        <w:rPr>
          <w:rFonts w:cs="Simplified Arabic" w:hint="cs"/>
          <w:sz w:val="22"/>
          <w:szCs w:val="22"/>
          <w:rtl/>
        </w:rPr>
        <w:t xml:space="preserve"> و</w:t>
      </w:r>
      <w:r w:rsidR="00CD525F" w:rsidRPr="00CD525F">
        <w:rPr>
          <w:rFonts w:cs="Simplified Arabic"/>
          <w:sz w:val="22"/>
          <w:szCs w:val="22"/>
          <w:rtl/>
        </w:rPr>
        <w:t xml:space="preserve">من حيث </w:t>
      </w:r>
      <w:r w:rsidR="00CD525F" w:rsidRPr="00CD525F">
        <w:rPr>
          <w:rFonts w:cs="Simplified Arabic" w:hint="cs"/>
          <w:sz w:val="22"/>
          <w:szCs w:val="22"/>
          <w:rtl/>
        </w:rPr>
        <w:t>توافق</w:t>
      </w:r>
      <w:r w:rsidR="00CD525F" w:rsidRPr="00CD525F">
        <w:rPr>
          <w:rFonts w:cs="Simplified Arabic"/>
          <w:sz w:val="22"/>
          <w:szCs w:val="22"/>
          <w:rtl/>
        </w:rPr>
        <w:t xml:space="preserve"> عنوان المقال مع العناوين الفرعية</w:t>
      </w:r>
      <w:r w:rsidR="00CD525F" w:rsidRPr="00CD525F">
        <w:rPr>
          <w:rFonts w:cs="Simplified Arabic" w:hint="cs"/>
          <w:sz w:val="22"/>
          <w:szCs w:val="22"/>
          <w:rtl/>
        </w:rPr>
        <w:t>.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2"/>
      </w:r>
      <w:r>
        <w:rPr>
          <w:rFonts w:cs="Simplified Arabic" w:hint="cs"/>
          <w:sz w:val="22"/>
          <w:szCs w:val="22"/>
          <w:rtl/>
        </w:rPr>
        <w:t xml:space="preserve"> و</w:t>
      </w:r>
      <w:r w:rsidR="00CD525F" w:rsidRPr="00CD525F">
        <w:rPr>
          <w:rFonts w:cs="Simplified Arabic"/>
          <w:sz w:val="22"/>
          <w:szCs w:val="22"/>
          <w:rtl/>
        </w:rPr>
        <w:t xml:space="preserve">من حيث </w:t>
      </w:r>
      <w:r w:rsidR="00CD525F" w:rsidRPr="00CD525F">
        <w:rPr>
          <w:rFonts w:cs="Simplified Arabic" w:hint="cs"/>
          <w:sz w:val="22"/>
          <w:szCs w:val="22"/>
          <w:rtl/>
        </w:rPr>
        <w:t>انسجام</w:t>
      </w:r>
      <w:r w:rsidR="00CD525F" w:rsidRPr="00CD525F">
        <w:rPr>
          <w:rFonts w:cs="Simplified Arabic"/>
          <w:sz w:val="22"/>
          <w:szCs w:val="22"/>
          <w:rtl/>
        </w:rPr>
        <w:t xml:space="preserve"> العناوين الفرعية مع ما تحتها من كتابات</w:t>
      </w:r>
      <w:r w:rsidR="00CD525F" w:rsidRPr="00CD525F">
        <w:rPr>
          <w:rFonts w:cs="Simplified Arabic" w:hint="cs"/>
          <w:sz w:val="22"/>
          <w:szCs w:val="22"/>
          <w:rtl/>
        </w:rPr>
        <w:t>.</w:t>
      </w:r>
      <w:r>
        <w:rPr>
          <w:rFonts w:cs="Simplified Arabic" w:hint="cs"/>
          <w:sz w:val="22"/>
          <w:szCs w:val="22"/>
          <w:rtl/>
        </w:rPr>
        <w:t xml:space="preserve"> و</w:t>
      </w:r>
      <w:r w:rsidR="00CD525F" w:rsidRPr="00CD525F">
        <w:rPr>
          <w:rFonts w:cs="Simplified Arabic"/>
          <w:sz w:val="22"/>
          <w:szCs w:val="22"/>
          <w:rtl/>
        </w:rPr>
        <w:t xml:space="preserve">من حيث توافق المقال بنسبة لا تقل عن 50٪، ويفضل 75٪، مع الموضوع الذي يرغب </w:t>
      </w:r>
      <w:r w:rsidR="00CD525F" w:rsidRPr="00CD525F">
        <w:rPr>
          <w:rFonts w:cs="Simplified Arabic" w:hint="cs"/>
          <w:sz w:val="22"/>
          <w:szCs w:val="22"/>
          <w:rtl/>
        </w:rPr>
        <w:t xml:space="preserve">الباحث </w:t>
      </w:r>
      <w:r w:rsidR="00CD525F" w:rsidRPr="00CD525F">
        <w:rPr>
          <w:rFonts w:cs="Simplified Arabic"/>
          <w:sz w:val="22"/>
          <w:szCs w:val="22"/>
          <w:rtl/>
        </w:rPr>
        <w:t>في تناول</w:t>
      </w:r>
      <w:r w:rsidR="00CD525F" w:rsidRPr="00CD525F">
        <w:rPr>
          <w:rFonts w:cs="Simplified Arabic" w:hint="cs"/>
          <w:sz w:val="22"/>
          <w:szCs w:val="22"/>
          <w:rtl/>
        </w:rPr>
        <w:t>ه</w:t>
      </w:r>
      <w:r w:rsidR="00CD525F" w:rsidRPr="00CD525F">
        <w:rPr>
          <w:rFonts w:cs="Simplified Arabic"/>
          <w:sz w:val="22"/>
          <w:szCs w:val="22"/>
          <w:rtl/>
        </w:rPr>
        <w:t xml:space="preserve"> </w:t>
      </w:r>
      <w:r w:rsidR="00CD525F" w:rsidRPr="00CD525F">
        <w:rPr>
          <w:rFonts w:cs="Simplified Arabic" w:hint="cs"/>
          <w:sz w:val="22"/>
          <w:szCs w:val="22"/>
          <w:rtl/>
        </w:rPr>
        <w:t>في</w:t>
      </w:r>
      <w:r w:rsidR="00CD525F" w:rsidRPr="00CD525F">
        <w:rPr>
          <w:rFonts w:cs="Simplified Arabic"/>
          <w:sz w:val="22"/>
          <w:szCs w:val="22"/>
          <w:rtl/>
        </w:rPr>
        <w:t xml:space="preserve"> المقال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3"/>
      </w:r>
      <w:r w:rsidR="00653D0C">
        <w:rPr>
          <w:rFonts w:cs="Simplified Arabic" w:hint="cs"/>
          <w:sz w:val="22"/>
          <w:szCs w:val="22"/>
          <w:rtl/>
        </w:rPr>
        <w:t>.</w:t>
      </w:r>
    </w:p>
    <w:p w14:paraId="0CE17BD2" w14:textId="15B6DEC0" w:rsidR="00CD525F" w:rsidRPr="00CD525F" w:rsidRDefault="00791402" w:rsidP="00653D0C">
      <w:pPr>
        <w:bidi/>
        <w:spacing w:after="120"/>
        <w:ind w:firstLine="282"/>
        <w:jc w:val="both"/>
        <w:rPr>
          <w:rFonts w:cs="Simplified Arabic"/>
          <w:sz w:val="22"/>
          <w:szCs w:val="22"/>
        </w:rPr>
      </w:pPr>
      <w:r>
        <w:rPr>
          <w:rFonts w:cs="Simplified Arabic" w:hint="cs"/>
          <w:sz w:val="22"/>
          <w:szCs w:val="22"/>
          <w:rtl/>
        </w:rPr>
        <w:t>يجب</w:t>
      </w:r>
      <w:r w:rsidR="00CD525F" w:rsidRPr="00CD525F">
        <w:rPr>
          <w:rFonts w:cs="Simplified Arabic"/>
          <w:sz w:val="22"/>
          <w:szCs w:val="22"/>
          <w:rtl/>
        </w:rPr>
        <w:t xml:space="preserve"> التطرق في مقدمة المقال إلى الأبحاث السابقة المتعلقة بالمواضيع المتناولة</w:t>
      </w:r>
      <w:r w:rsidR="00CB43FE">
        <w:rPr>
          <w:rFonts w:cs="Simplified Arabic" w:hint="cs"/>
          <w:sz w:val="22"/>
          <w:szCs w:val="22"/>
          <w:rtl/>
        </w:rPr>
        <w:t>.</w:t>
      </w:r>
      <w:r w:rsidR="00CD525F" w:rsidRPr="00CD525F">
        <w:rPr>
          <w:rFonts w:cs="Simplified Arabic"/>
          <w:sz w:val="22"/>
          <w:szCs w:val="22"/>
          <w:rtl/>
        </w:rPr>
        <w:t xml:space="preserve"> و</w:t>
      </w:r>
      <w:r w:rsidR="00CB43FE">
        <w:rPr>
          <w:rFonts w:cs="Simplified Arabic" w:hint="cs"/>
          <w:sz w:val="22"/>
          <w:szCs w:val="22"/>
          <w:rtl/>
        </w:rPr>
        <w:t>يجب</w:t>
      </w:r>
      <w:r w:rsidR="00CD525F" w:rsidRPr="00CD525F">
        <w:rPr>
          <w:rFonts w:cs="Simplified Arabic"/>
          <w:sz w:val="22"/>
          <w:szCs w:val="22"/>
          <w:rtl/>
        </w:rPr>
        <w:t xml:space="preserve"> التأكيد على الفارق بين هذا البحث والأبحاث السابقة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4"/>
      </w:r>
      <w:r>
        <w:rPr>
          <w:rFonts w:cs="Simplified Arabic" w:hint="cs"/>
          <w:sz w:val="22"/>
          <w:szCs w:val="22"/>
          <w:rtl/>
        </w:rPr>
        <w:t>. و</w:t>
      </w:r>
      <w:r w:rsidR="00CD525F" w:rsidRPr="00CD525F">
        <w:rPr>
          <w:rFonts w:cs="Simplified Arabic"/>
          <w:sz w:val="22"/>
          <w:szCs w:val="22"/>
          <w:rtl/>
        </w:rPr>
        <w:t>التطرق في مقدمة المقال إلى مشكلة البحث وهدفه والأسئلة والطريقة</w:t>
      </w:r>
      <w:r>
        <w:rPr>
          <w:rFonts w:cs="Simplified Arabic" w:hint="cs"/>
          <w:sz w:val="22"/>
          <w:szCs w:val="22"/>
          <w:rtl/>
        </w:rPr>
        <w:t>. و</w:t>
      </w:r>
      <w:r w:rsidR="00CD525F" w:rsidRPr="00CD525F">
        <w:rPr>
          <w:rFonts w:cs="Simplified Arabic"/>
          <w:sz w:val="22"/>
          <w:szCs w:val="22"/>
          <w:rtl/>
        </w:rPr>
        <w:t>الإجابة على أسئلة المقدمة في ختام المقال، واستخلاص نتائج ملموسة/عامة والتطرق إلى إسهامه في المجال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5"/>
      </w:r>
      <w:r>
        <w:rPr>
          <w:rFonts w:cs="Simplified Arabic" w:hint="cs"/>
          <w:sz w:val="22"/>
          <w:szCs w:val="22"/>
          <w:rtl/>
        </w:rPr>
        <w:t>. و</w:t>
      </w:r>
      <w:r w:rsidR="00CD525F" w:rsidRPr="00CD525F">
        <w:rPr>
          <w:rFonts w:cs="Simplified Arabic"/>
          <w:sz w:val="22"/>
          <w:szCs w:val="22"/>
          <w:rtl/>
        </w:rPr>
        <w:t>تقديم الاقتباسات وفقًا للمعايير العلمية</w:t>
      </w:r>
      <w:r w:rsidR="00CB43FE">
        <w:rPr>
          <w:rFonts w:cs="Simplified Arabic" w:hint="cs"/>
          <w:sz w:val="22"/>
          <w:szCs w:val="22"/>
          <w:rtl/>
        </w:rPr>
        <w:t>،</w:t>
      </w:r>
      <w:r>
        <w:rPr>
          <w:rFonts w:cs="Simplified Arabic" w:hint="cs"/>
          <w:sz w:val="22"/>
          <w:szCs w:val="22"/>
          <w:rtl/>
        </w:rPr>
        <w:t xml:space="preserve"> ويجب أن تكون</w:t>
      </w:r>
      <w:r w:rsidR="00CD525F" w:rsidRPr="00CD525F">
        <w:rPr>
          <w:rFonts w:cs="Simplified Arabic"/>
          <w:sz w:val="22"/>
          <w:szCs w:val="22"/>
          <w:rtl/>
        </w:rPr>
        <w:t xml:space="preserve"> الاقتباسات مرتبطة بالنص</w:t>
      </w:r>
      <w:r w:rsidR="00CB43FE">
        <w:rPr>
          <w:rFonts w:cs="Simplified Arabic" w:hint="cs"/>
          <w:sz w:val="22"/>
          <w:szCs w:val="22"/>
          <w:rtl/>
        </w:rPr>
        <w:t>،</w:t>
      </w:r>
      <w:r>
        <w:rPr>
          <w:rFonts w:cs="Simplified Arabic" w:hint="cs"/>
          <w:sz w:val="22"/>
          <w:szCs w:val="22"/>
          <w:rtl/>
        </w:rPr>
        <w:t xml:space="preserve"> </w:t>
      </w:r>
      <w:proofErr w:type="gramStart"/>
      <w:r>
        <w:rPr>
          <w:rFonts w:cs="Simplified Arabic" w:hint="cs"/>
          <w:sz w:val="22"/>
          <w:szCs w:val="22"/>
          <w:rtl/>
        </w:rPr>
        <w:t>و</w:t>
      </w:r>
      <w:r w:rsidR="00CB43FE">
        <w:rPr>
          <w:rFonts w:cs="Simplified Arabic" w:hint="cs"/>
          <w:sz w:val="22"/>
          <w:szCs w:val="22"/>
          <w:rtl/>
        </w:rPr>
        <w:t>أن لا</w:t>
      </w:r>
      <w:proofErr w:type="gramEnd"/>
      <w:r>
        <w:rPr>
          <w:rFonts w:cs="Simplified Arabic" w:hint="cs"/>
          <w:sz w:val="22"/>
          <w:szCs w:val="22"/>
          <w:rtl/>
        </w:rPr>
        <w:t xml:space="preserve"> </w:t>
      </w:r>
      <w:r w:rsidR="00CB43FE">
        <w:rPr>
          <w:rFonts w:cs="Simplified Arabic" w:hint="cs"/>
          <w:sz w:val="22"/>
          <w:szCs w:val="22"/>
          <w:rtl/>
        </w:rPr>
        <w:t>تضاف</w:t>
      </w:r>
      <w:r w:rsidR="00CD525F" w:rsidRPr="00CD525F">
        <w:rPr>
          <w:rFonts w:cs="Simplified Arabic"/>
          <w:sz w:val="22"/>
          <w:szCs w:val="22"/>
          <w:rtl/>
        </w:rPr>
        <w:t xml:space="preserve"> مصادر ليس لها علاقة كاقتباسات</w:t>
      </w:r>
      <w:r w:rsidR="00653D0C">
        <w:rPr>
          <w:rStyle w:val="FootnoteReference"/>
          <w:rFonts w:cs="Simplified Arabic"/>
          <w:sz w:val="22"/>
          <w:szCs w:val="22"/>
          <w:rtl/>
        </w:rPr>
        <w:footnoteReference w:id="6"/>
      </w:r>
      <w:r>
        <w:rPr>
          <w:rFonts w:cs="Simplified Arabic" w:hint="cs"/>
          <w:sz w:val="22"/>
          <w:szCs w:val="22"/>
          <w:rtl/>
        </w:rPr>
        <w:t>.</w:t>
      </w:r>
    </w:p>
    <w:p w14:paraId="60F9631F" w14:textId="05BB67D2" w:rsidR="00653D0C" w:rsidRPr="00653D0C" w:rsidRDefault="00653D0C" w:rsidP="00653D0C">
      <w:pPr>
        <w:tabs>
          <w:tab w:val="left" w:pos="0"/>
        </w:tabs>
        <w:bidi/>
        <w:spacing w:after="120"/>
        <w:ind w:right="-1" w:firstLine="283"/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val="en-US"/>
        </w:rPr>
      </w:pPr>
      <w:r w:rsidRPr="00653D0C">
        <w:rPr>
          <w:rFonts w:ascii="Simplified Arabic" w:hAnsi="Simplified Arabic" w:cs="Simplified Arabic"/>
          <w:b/>
          <w:bCs/>
          <w:sz w:val="22"/>
          <w:szCs w:val="22"/>
          <w:rtl/>
          <w:lang w:val="en-US" w:bidi="ar-EG"/>
        </w:rPr>
        <w:t>النتائج</w:t>
      </w:r>
    </w:p>
    <w:p w14:paraId="7DABD2D7" w14:textId="5197F032" w:rsidR="00CD525F" w:rsidRPr="00653D0C" w:rsidRDefault="00653D0C" w:rsidP="00653D0C">
      <w:pPr>
        <w:bidi/>
        <w:spacing w:after="120"/>
        <w:ind w:firstLine="282"/>
        <w:jc w:val="both"/>
        <w:rPr>
          <w:rFonts w:cs="Simplified Arabic"/>
          <w:sz w:val="22"/>
          <w:szCs w:val="22"/>
          <w:rtl/>
        </w:rPr>
      </w:pPr>
      <w:r w:rsidRPr="00653D0C">
        <w:rPr>
          <w:rFonts w:cs="Simplified Arabic"/>
          <w:sz w:val="22"/>
          <w:szCs w:val="22"/>
          <w:rtl/>
        </w:rPr>
        <w:t>يجب أن يتسم المقال بالنزاهة. وينبغي أن يكون لغته دقيقة وسلسة</w:t>
      </w:r>
      <w:r w:rsidRPr="00653D0C">
        <w:rPr>
          <w:rFonts w:cs="Simplified Arabic"/>
          <w:sz w:val="22"/>
          <w:szCs w:val="22"/>
        </w:rPr>
        <w:t>.</w:t>
      </w:r>
      <w:r>
        <w:rPr>
          <w:rFonts w:cs="Simplified Arabic" w:hint="cs"/>
          <w:sz w:val="22"/>
          <w:szCs w:val="22"/>
          <w:rtl/>
        </w:rPr>
        <w:t xml:space="preserve"> </w:t>
      </w:r>
      <w:r w:rsidRPr="00653D0C">
        <w:rPr>
          <w:rFonts w:cs="Simplified Arabic"/>
          <w:sz w:val="22"/>
          <w:szCs w:val="22"/>
          <w:rtl/>
        </w:rPr>
        <w:t xml:space="preserve">عنوان المقال والعناوين الفرعية؛ يجب أن تكون العناوين الفرعية وما يُكتب تحت هذه العناوين؛ متوافقة على الأقل بنسبة 50%، ويُفضل حوالي </w:t>
      </w:r>
      <w:r w:rsidRPr="00653D0C">
        <w:rPr>
          <w:rFonts w:cs="Simplified Arabic"/>
          <w:sz w:val="22"/>
          <w:szCs w:val="22"/>
          <w:rtl/>
        </w:rPr>
        <w:lastRenderedPageBreak/>
        <w:t>75%، مع الموضوع الذي سيُناقش في المقال.</w:t>
      </w:r>
      <w:r>
        <w:rPr>
          <w:rFonts w:cs="Simplified Arabic" w:hint="cs"/>
          <w:sz w:val="22"/>
          <w:szCs w:val="22"/>
          <w:rtl/>
        </w:rPr>
        <w:t xml:space="preserve"> كما ينبغي أن تؤكد النتائج على أهمية المقالة والجديد الذي أتت به المقالة، </w:t>
      </w:r>
      <w:proofErr w:type="gramStart"/>
      <w:r>
        <w:rPr>
          <w:rFonts w:cs="Simplified Arabic" w:hint="cs"/>
          <w:sz w:val="22"/>
          <w:szCs w:val="22"/>
          <w:rtl/>
        </w:rPr>
        <w:t>وأن لا</w:t>
      </w:r>
      <w:proofErr w:type="gramEnd"/>
      <w:r>
        <w:rPr>
          <w:rFonts w:cs="Simplified Arabic" w:hint="cs"/>
          <w:sz w:val="22"/>
          <w:szCs w:val="22"/>
          <w:rtl/>
        </w:rPr>
        <w:t xml:space="preserve"> تكون العبارات الواردة في النتائج تكرارا للعبارات الواردة في المقال </w:t>
      </w:r>
      <w:proofErr w:type="spellStart"/>
      <w:r>
        <w:rPr>
          <w:rFonts w:cs="Simplified Arabic" w:hint="cs"/>
          <w:sz w:val="22"/>
          <w:szCs w:val="22"/>
          <w:rtl/>
        </w:rPr>
        <w:t>بحرفيتها</w:t>
      </w:r>
      <w:proofErr w:type="spellEnd"/>
      <w:r>
        <w:rPr>
          <w:rFonts w:cs="Simplified Arabic" w:hint="cs"/>
          <w:sz w:val="22"/>
          <w:szCs w:val="22"/>
          <w:rtl/>
        </w:rPr>
        <w:t xml:space="preserve">. </w:t>
      </w:r>
    </w:p>
    <w:bookmarkEnd w:id="4"/>
    <w:p w14:paraId="66DDF362" w14:textId="1AB729D9" w:rsidR="0028034E" w:rsidRPr="0028034E" w:rsidRDefault="0028034E" w:rsidP="00E50F29">
      <w:pPr>
        <w:pBdr>
          <w:bottom w:val="single" w:sz="6" w:space="1" w:color="auto"/>
        </w:pBdr>
        <w:ind w:right="-1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3E60B77E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</w:rPr>
        <w:t xml:space="preserve">Hakem Değerlendirmesi: </w:t>
      </w:r>
      <w:r w:rsidRPr="00CB2B34">
        <w:rPr>
          <w:rFonts w:asciiTheme="majorBidi" w:hAnsiTheme="majorBidi" w:cstheme="majorBidi"/>
          <w:sz w:val="16"/>
          <w:szCs w:val="16"/>
        </w:rPr>
        <w:t>Dış bağımsız.</w:t>
      </w:r>
    </w:p>
    <w:p w14:paraId="1F6C41B4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</w:rPr>
        <w:t>Çıkar Çatışması:</w:t>
      </w:r>
      <w:r w:rsidRPr="00CB2B34">
        <w:rPr>
          <w:rFonts w:asciiTheme="majorBidi" w:hAnsiTheme="majorBidi" w:cstheme="majorBidi"/>
          <w:sz w:val="16"/>
          <w:szCs w:val="16"/>
        </w:rPr>
        <w:t xml:space="preserve"> Yazar çıkar çatışması bildirmemiştir.</w:t>
      </w:r>
    </w:p>
    <w:p w14:paraId="17216392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</w:rPr>
        <w:t>Finansal Destek:</w:t>
      </w:r>
      <w:r w:rsidRPr="00CB2B34">
        <w:rPr>
          <w:rFonts w:asciiTheme="majorBidi" w:hAnsiTheme="majorBidi" w:cstheme="majorBidi"/>
          <w:sz w:val="16"/>
          <w:szCs w:val="16"/>
        </w:rPr>
        <w:t xml:space="preserve"> Yazar bu çalışma için finansal destek almadığını beyan etmiştir.</w:t>
      </w:r>
    </w:p>
    <w:p w14:paraId="76F58EF5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</w:p>
    <w:p w14:paraId="457A52AD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</w:rPr>
        <w:t>Peer-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</w:rPr>
        <w:t>review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</w:rPr>
        <w:t>:</w:t>
      </w:r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Externally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peer-reviewed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>.</w:t>
      </w:r>
    </w:p>
    <w:p w14:paraId="00C2927D" w14:textId="77777777" w:rsidR="00A302AF" w:rsidRPr="00CB2B34" w:rsidRDefault="00A302AF" w:rsidP="00E50F29">
      <w:pPr>
        <w:ind w:right="-1"/>
        <w:jc w:val="both"/>
        <w:rPr>
          <w:rFonts w:asciiTheme="majorBidi" w:hAnsiTheme="majorBidi" w:cstheme="majorBidi"/>
          <w:sz w:val="16"/>
          <w:szCs w:val="16"/>
        </w:rPr>
      </w:pP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</w:rPr>
        <w:t>Conflict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</w:rPr>
        <w:t xml:space="preserve"> of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</w:rPr>
        <w:t>Interest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</w:rPr>
        <w:t>:</w:t>
      </w:r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conflict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of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interest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to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declare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>.</w:t>
      </w:r>
    </w:p>
    <w:p w14:paraId="4D540470" w14:textId="03E7114F" w:rsidR="00A302AF" w:rsidRPr="003B3ACA" w:rsidRDefault="00A302AF" w:rsidP="00E50F29">
      <w:pPr>
        <w:pBdr>
          <w:bottom w:val="single" w:sz="6" w:space="1" w:color="auto"/>
        </w:pBdr>
        <w:ind w:right="-1"/>
        <w:jc w:val="both"/>
        <w:rPr>
          <w:rFonts w:asciiTheme="majorBidi" w:hAnsiTheme="majorBidi" w:cstheme="majorBidi"/>
          <w:sz w:val="16"/>
          <w:szCs w:val="16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</w:rPr>
        <w:t xml:space="preserve">Grant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</w:rPr>
        <w:t>Support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</w:rPr>
        <w:t>:</w:t>
      </w:r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declared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that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this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study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received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financial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</w:rPr>
        <w:t>support</w:t>
      </w:r>
      <w:proofErr w:type="spellEnd"/>
      <w:r w:rsidRPr="00CB2B34">
        <w:rPr>
          <w:rFonts w:asciiTheme="majorBidi" w:hAnsiTheme="majorBidi" w:cstheme="majorBidi"/>
          <w:sz w:val="16"/>
          <w:szCs w:val="16"/>
        </w:rPr>
        <w:t>.</w:t>
      </w:r>
    </w:p>
    <w:p w14:paraId="5BDA4E4A" w14:textId="77777777" w:rsidR="00D8354B" w:rsidRDefault="00D8354B" w:rsidP="001A409E">
      <w:pPr>
        <w:bidi/>
        <w:rPr>
          <w:rFonts w:ascii="Simplified Arabic" w:hAnsi="Simplified Arabic" w:cs="Simplified Arabic"/>
          <w:b/>
          <w:bCs/>
        </w:rPr>
      </w:pPr>
    </w:p>
    <w:p w14:paraId="1E062495" w14:textId="3282B804" w:rsidR="00D12F7F" w:rsidRPr="00226BEF" w:rsidRDefault="00D12F7F" w:rsidP="00D8354B">
      <w:pPr>
        <w:bidi/>
        <w:jc w:val="center"/>
        <w:rPr>
          <w:rFonts w:ascii="Simplified Arabic" w:hAnsi="Simplified Arabic" w:cs="Simplified Arabic"/>
          <w:b/>
          <w:bCs/>
          <w:rtl/>
          <w:lang w:bidi="ar-IQ"/>
        </w:rPr>
      </w:pPr>
      <w:r w:rsidRPr="00226BEF">
        <w:rPr>
          <w:rFonts w:ascii="Simplified Arabic" w:hAnsi="Simplified Arabic" w:cs="Simplified Arabic" w:hint="cs"/>
          <w:b/>
          <w:bCs/>
          <w:rtl/>
          <w:lang w:bidi="ar-IQ"/>
        </w:rPr>
        <w:t>المصادر والمراجع</w:t>
      </w:r>
    </w:p>
    <w:p w14:paraId="3460123C" w14:textId="77777777" w:rsidR="00235FED" w:rsidRDefault="00235FED" w:rsidP="003E6348">
      <w:pPr>
        <w:bidi/>
        <w:spacing w:after="120"/>
        <w:ind w:left="284" w:hanging="284"/>
        <w:jc w:val="both"/>
        <w:rPr>
          <w:rFonts w:ascii="Simplified Arabic" w:hAnsi="Simplified Arabic" w:cs="Simplified Arabic"/>
          <w:sz w:val="22"/>
          <w:szCs w:val="22"/>
          <w:rtl/>
        </w:rPr>
      </w:pPr>
      <w:bookmarkStart w:id="5" w:name="_Hlk126958780"/>
      <w:r w:rsidRPr="003E6348">
        <w:rPr>
          <w:rFonts w:ascii="Simplified Arabic" w:hAnsi="Simplified Arabic" w:cs="Simplified Arabic"/>
          <w:sz w:val="22"/>
          <w:szCs w:val="22"/>
          <w:rtl/>
        </w:rPr>
        <w:t>ابن خلدون</w:t>
      </w:r>
      <w:r>
        <w:rPr>
          <w:rFonts w:ascii="Simplified Arabic" w:hAnsi="Simplified Arabic" w:cs="Simplified Arabic" w:hint="cs"/>
          <w:sz w:val="22"/>
          <w:szCs w:val="22"/>
          <w:rtl/>
        </w:rPr>
        <w:t>، عبد الرحمن.</w:t>
      </w:r>
      <w:r w:rsidRPr="003E6348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3E6348">
        <w:rPr>
          <w:rFonts w:ascii="Simplified Arabic" w:hAnsi="Simplified Arabic" w:cs="Simplified Arabic"/>
          <w:i/>
          <w:iCs/>
          <w:sz w:val="22"/>
          <w:szCs w:val="22"/>
          <w:rtl/>
        </w:rPr>
        <w:t>ديوان المبتدأ والخبر في تاريخ العرب والبربر ومن عاصرهم من ذوي الشأن الأكبر</w:t>
      </w:r>
      <w:r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Pr="003E6348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/>
          <w:sz w:val="22"/>
          <w:szCs w:val="22"/>
          <w:rtl/>
        </w:rPr>
        <w:t>ط2</w:t>
      </w:r>
      <w:r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Pr="003E6348">
        <w:rPr>
          <w:rFonts w:ascii="Simplified Arabic" w:hAnsi="Simplified Arabic" w:cs="Simplified Arabic"/>
          <w:sz w:val="22"/>
          <w:szCs w:val="22"/>
          <w:rtl/>
        </w:rPr>
        <w:t xml:space="preserve"> تح: خليل ش</w:t>
      </w:r>
      <w:r>
        <w:rPr>
          <w:rFonts w:ascii="Simplified Arabic" w:hAnsi="Simplified Arabic" w:cs="Simplified Arabic"/>
          <w:sz w:val="22"/>
          <w:szCs w:val="22"/>
          <w:rtl/>
        </w:rPr>
        <w:t>حادة، دار الفكر، بيروت، 1988م.</w:t>
      </w:r>
    </w:p>
    <w:p w14:paraId="64A85CD7" w14:textId="77777777" w:rsidR="00235FED" w:rsidRDefault="00235FED" w:rsidP="003915BF">
      <w:pPr>
        <w:bidi/>
        <w:spacing w:after="120"/>
        <w:ind w:left="284" w:hanging="284"/>
        <w:jc w:val="both"/>
        <w:rPr>
          <w:rFonts w:ascii="Simplified Arabic" w:hAnsi="Simplified Arabic" w:cs="Simplified Arabic"/>
          <w:sz w:val="22"/>
          <w:szCs w:val="22"/>
          <w:rtl/>
          <w:lang w:bidi="ar-MA"/>
        </w:rPr>
      </w:pPr>
      <w:r w:rsidRPr="003915BF">
        <w:rPr>
          <w:rFonts w:ascii="Simplified Arabic" w:hAnsi="Simplified Arabic" w:cs="Simplified Arabic"/>
          <w:sz w:val="22"/>
          <w:szCs w:val="22"/>
          <w:rtl/>
          <w:lang w:bidi="ar-MA"/>
        </w:rPr>
        <w:t xml:space="preserve">حماد، حسين فهد. </w:t>
      </w:r>
      <w:r w:rsidRPr="003915BF">
        <w:rPr>
          <w:rFonts w:ascii="Simplified Arabic" w:hAnsi="Simplified Arabic" w:cs="Simplified Arabic"/>
          <w:i/>
          <w:iCs/>
          <w:sz w:val="22"/>
          <w:szCs w:val="22"/>
          <w:rtl/>
          <w:lang w:bidi="ar-MA"/>
        </w:rPr>
        <w:t>موسوعة الآثار التاريخية</w:t>
      </w:r>
      <w:r w:rsidRPr="003915BF">
        <w:rPr>
          <w:rFonts w:ascii="Simplified Arabic" w:hAnsi="Simplified Arabic" w:cs="Simplified Arabic"/>
          <w:sz w:val="22"/>
          <w:szCs w:val="22"/>
          <w:rtl/>
          <w:lang w:bidi="ar-MA"/>
        </w:rPr>
        <w:t>. عمان: دار أسامة للنشر والتوزيع، 2003.</w:t>
      </w:r>
    </w:p>
    <w:p w14:paraId="29FE842A" w14:textId="77777777" w:rsidR="00235FED" w:rsidRDefault="00235FED" w:rsidP="00815F01">
      <w:pPr>
        <w:bidi/>
        <w:spacing w:after="120"/>
        <w:ind w:left="284" w:hanging="284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815F01">
        <w:rPr>
          <w:rFonts w:ascii="Simplified Arabic" w:hAnsi="Simplified Arabic" w:cs="Simplified Arabic"/>
          <w:sz w:val="22"/>
          <w:szCs w:val="22"/>
          <w:rtl/>
        </w:rPr>
        <w:t xml:space="preserve">كيلي، جون ب. </w:t>
      </w:r>
      <w:r w:rsidRPr="00815F01">
        <w:rPr>
          <w:rFonts w:ascii="Simplified Arabic" w:hAnsi="Simplified Arabic" w:cs="Simplified Arabic"/>
          <w:i/>
          <w:iCs/>
          <w:sz w:val="22"/>
          <w:szCs w:val="22"/>
          <w:rtl/>
        </w:rPr>
        <w:t>بريطانيا والخليج 1745-1870</w:t>
      </w:r>
      <w:r>
        <w:rPr>
          <w:rFonts w:ascii="Simplified Arabic" w:hAnsi="Simplified Arabic" w:cs="Simplified Arabic"/>
          <w:sz w:val="22"/>
          <w:szCs w:val="22"/>
          <w:rtl/>
        </w:rPr>
        <w:t>.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المجلد 1.</w:t>
      </w:r>
      <w:r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</w:rPr>
        <w:t>المترجم</w:t>
      </w:r>
      <w:r w:rsidRPr="00815F01">
        <w:rPr>
          <w:rFonts w:ascii="Simplified Arabic" w:hAnsi="Simplified Arabic" w:cs="Simplified Arabic"/>
          <w:sz w:val="22"/>
          <w:szCs w:val="22"/>
          <w:rtl/>
        </w:rPr>
        <w:t xml:space="preserve"> محمد أمين عبد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/>
          <w:sz w:val="22"/>
          <w:szCs w:val="22"/>
          <w:rtl/>
        </w:rPr>
        <w:t>الله</w:t>
      </w:r>
      <w:r w:rsidRPr="00815F01">
        <w:rPr>
          <w:rFonts w:ascii="Simplified Arabic" w:hAnsi="Simplified Arabic" w:cs="Simplified Arabic"/>
          <w:sz w:val="22"/>
          <w:szCs w:val="22"/>
          <w:rtl/>
        </w:rPr>
        <w:t>. مسقط: وزارة التراث القومي والثقافة، 1979.</w:t>
      </w:r>
    </w:p>
    <w:p w14:paraId="242113DB" w14:textId="77777777" w:rsidR="00235FED" w:rsidRDefault="00235FED" w:rsidP="000E50ED">
      <w:pPr>
        <w:bidi/>
        <w:spacing w:after="120"/>
        <w:ind w:left="284" w:hanging="284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0E50ED">
        <w:rPr>
          <w:rFonts w:ascii="Simplified Arabic" w:hAnsi="Simplified Arabic" w:cs="Simplified Arabic"/>
          <w:sz w:val="22"/>
          <w:szCs w:val="22"/>
          <w:rtl/>
          <w:lang w:bidi="ar-MA"/>
        </w:rPr>
        <w:t>محبك، أحمد زياد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>.</w:t>
      </w:r>
      <w:r w:rsidRPr="000E50ED">
        <w:rPr>
          <w:rFonts w:ascii="Simplified Arabic" w:hAnsi="Simplified Arabic" w:cs="Simplified Arabic"/>
          <w:sz w:val="22"/>
          <w:szCs w:val="22"/>
          <w:rtl/>
          <w:lang w:bidi="ar-MA"/>
        </w:rPr>
        <w:t xml:space="preserve"> "من التراث الشعبي: الحكاية الشعبية،" </w:t>
      </w:r>
      <w:r w:rsidRPr="000E50ED">
        <w:rPr>
          <w:rFonts w:ascii="Simplified Arabic" w:hAnsi="Simplified Arabic" w:cs="Simplified Arabic"/>
          <w:i/>
          <w:iCs/>
          <w:sz w:val="22"/>
          <w:szCs w:val="22"/>
          <w:rtl/>
          <w:lang w:bidi="ar-MA"/>
        </w:rPr>
        <w:t>الموقف الأدبي،</w:t>
      </w:r>
      <w:r w:rsidRPr="000E50ED">
        <w:rPr>
          <w:rFonts w:ascii="Simplified Arabic" w:hAnsi="Simplified Arabic" w:cs="Simplified Arabic"/>
          <w:sz w:val="22"/>
          <w:szCs w:val="22"/>
          <w:rtl/>
          <w:lang w:bidi="ar-MA"/>
        </w:rPr>
        <w:t xml:space="preserve"> العدد 148 (1983): </w:t>
      </w:r>
      <w:r>
        <w:rPr>
          <w:rFonts w:ascii="Simplified Arabic" w:hAnsi="Simplified Arabic" w:cs="Simplified Arabic" w:hint="cs"/>
          <w:sz w:val="22"/>
          <w:szCs w:val="22"/>
          <w:rtl/>
          <w:lang w:bidi="ar-MA"/>
        </w:rPr>
        <w:t>50-57</w:t>
      </w:r>
      <w:r w:rsidRPr="000E50ED">
        <w:rPr>
          <w:rFonts w:ascii="Simplified Arabic" w:hAnsi="Simplified Arabic" w:cs="Simplified Arabic"/>
          <w:sz w:val="22"/>
          <w:szCs w:val="22"/>
          <w:rtl/>
          <w:lang w:bidi="ar-MA"/>
        </w:rPr>
        <w:t>.</w:t>
      </w:r>
    </w:p>
    <w:p w14:paraId="78B0B2DD" w14:textId="77777777" w:rsidR="001A409E" w:rsidRPr="00CB43FE" w:rsidRDefault="001A409E" w:rsidP="001A409E">
      <w:pPr>
        <w:jc w:val="both"/>
        <w:rPr>
          <w:rFonts w:asciiTheme="minorHAnsi" w:hAnsiTheme="minorHAnsi" w:cs="Traditional Arabic"/>
          <w:sz w:val="28"/>
          <w:szCs w:val="28"/>
        </w:rPr>
      </w:pPr>
    </w:p>
    <w:p w14:paraId="2D7EA04C" w14:textId="77777777" w:rsidR="001A409E" w:rsidRPr="00D60EB2" w:rsidRDefault="001A409E" w:rsidP="001A409E">
      <w:pPr>
        <w:tabs>
          <w:tab w:val="left" w:pos="282"/>
        </w:tabs>
        <w:spacing w:after="120"/>
        <w:jc w:val="center"/>
        <w:rPr>
          <w:b/>
          <w:bCs/>
        </w:rPr>
      </w:pPr>
      <w:bookmarkStart w:id="6" w:name="_Hlk140264785"/>
      <w:r w:rsidRPr="00D60EB2">
        <w:rPr>
          <w:rFonts w:cs="Simplified Arabic"/>
          <w:b/>
          <w:bCs/>
        </w:rPr>
        <w:t>Kaynakça/</w:t>
      </w:r>
      <w:proofErr w:type="spellStart"/>
      <w:r w:rsidRPr="00D60EB2">
        <w:rPr>
          <w:b/>
          <w:bCs/>
        </w:rPr>
        <w:t>References</w:t>
      </w:r>
      <w:proofErr w:type="spellEnd"/>
    </w:p>
    <w:bookmarkEnd w:id="5"/>
    <w:bookmarkEnd w:id="6"/>
    <w:p w14:paraId="50FF9059" w14:textId="77777777" w:rsidR="00235FED" w:rsidRPr="00235FED" w:rsidRDefault="00235FED" w:rsidP="001A409E">
      <w:pPr>
        <w:shd w:val="clear" w:color="auto" w:fill="FFFFFF"/>
        <w:spacing w:after="120"/>
        <w:ind w:left="284" w:hanging="284"/>
        <w:jc w:val="both"/>
        <w:outlineLvl w:val="0"/>
        <w:rPr>
          <w:rFonts w:asciiTheme="majorBidi" w:hAnsiTheme="majorBidi" w:cstheme="majorBidi"/>
          <w:sz w:val="22"/>
          <w:szCs w:val="22"/>
        </w:rPr>
      </w:pPr>
      <w:proofErr w:type="spellStart"/>
      <w:r w:rsidRPr="00235FED">
        <w:rPr>
          <w:rFonts w:asciiTheme="majorBidi" w:hAnsiTheme="majorBidi" w:cstheme="majorBidi"/>
          <w:sz w:val="22"/>
          <w:szCs w:val="22"/>
        </w:rPr>
        <w:t>Ḥammād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Ḥusayn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Fahd</w:t>
      </w:r>
      <w:proofErr w:type="spellEnd"/>
      <w:r w:rsidRPr="00235FED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Pr="00235FED">
        <w:rPr>
          <w:rFonts w:asciiTheme="majorBidi" w:hAnsiTheme="majorBidi" w:cstheme="majorBidi"/>
          <w:i/>
          <w:iCs/>
          <w:sz w:val="22"/>
          <w:szCs w:val="22"/>
        </w:rPr>
        <w:t>Mawsūʻat</w:t>
      </w:r>
      <w:proofErr w:type="spellEnd"/>
      <w:r w:rsidRPr="00235FED">
        <w:rPr>
          <w:rFonts w:asciiTheme="majorBidi" w:hAnsiTheme="majorBidi" w:cstheme="majorBidi"/>
          <w:i/>
          <w:iCs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i/>
          <w:iCs/>
          <w:sz w:val="22"/>
          <w:szCs w:val="22"/>
        </w:rPr>
        <w:t>Āthār</w:t>
      </w:r>
      <w:proofErr w:type="spellEnd"/>
      <w:r w:rsidRPr="00235FED">
        <w:rPr>
          <w:rFonts w:asciiTheme="majorBidi" w:hAnsiTheme="majorBidi" w:cstheme="majorBidi"/>
          <w:i/>
          <w:iCs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i/>
          <w:iCs/>
          <w:sz w:val="22"/>
          <w:szCs w:val="22"/>
        </w:rPr>
        <w:t>tārīkhīyah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ʻAmmān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Dār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Usāmah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lil-Nashr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wa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>-al-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Tawzīʻ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>, 2003</w:t>
      </w:r>
    </w:p>
    <w:p w14:paraId="77518291" w14:textId="77777777" w:rsidR="00235FED" w:rsidRPr="00235FED" w:rsidRDefault="00235FED" w:rsidP="003E6348">
      <w:pPr>
        <w:shd w:val="clear" w:color="auto" w:fill="FFFFFF"/>
        <w:spacing w:after="120"/>
        <w:ind w:left="284" w:hanging="284"/>
        <w:jc w:val="both"/>
        <w:outlineLvl w:val="0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235FED">
        <w:rPr>
          <w:sz w:val="22"/>
          <w:szCs w:val="22"/>
          <w:lang w:bidi="ar-IQ"/>
        </w:rPr>
        <w:t>Ibn</w:t>
      </w:r>
      <w:proofErr w:type="spellEnd"/>
      <w:r w:rsidRPr="00235FED">
        <w:rPr>
          <w:sz w:val="22"/>
          <w:szCs w:val="22"/>
          <w:lang w:bidi="ar-IQ"/>
        </w:rPr>
        <w:t xml:space="preserve"> </w:t>
      </w:r>
      <w:proofErr w:type="spellStart"/>
      <w:r w:rsidRPr="00235FED">
        <w:rPr>
          <w:sz w:val="22"/>
          <w:szCs w:val="22"/>
          <w:lang w:bidi="ar-IQ"/>
        </w:rPr>
        <w:t>Ḫaldūn</w:t>
      </w:r>
      <w:proofErr w:type="spellEnd"/>
      <w:r w:rsidRPr="00235FED">
        <w:rPr>
          <w:sz w:val="22"/>
          <w:szCs w:val="22"/>
          <w:lang w:bidi="ar-IQ"/>
        </w:rPr>
        <w:t>, ‘</w:t>
      </w:r>
      <w:proofErr w:type="spellStart"/>
      <w:r w:rsidRPr="00235FED">
        <w:rPr>
          <w:sz w:val="22"/>
          <w:szCs w:val="22"/>
          <w:lang w:bidi="ar-IQ"/>
        </w:rPr>
        <w:t>Abd</w:t>
      </w:r>
      <w:proofErr w:type="spellEnd"/>
      <w:r w:rsidRPr="00235FED">
        <w:rPr>
          <w:sz w:val="22"/>
          <w:szCs w:val="22"/>
          <w:lang w:bidi="ar-IQ"/>
        </w:rPr>
        <w:t xml:space="preserve"> al-</w:t>
      </w:r>
      <w:proofErr w:type="spellStart"/>
      <w:r w:rsidRPr="00235FED">
        <w:rPr>
          <w:sz w:val="22"/>
          <w:szCs w:val="22"/>
          <w:lang w:bidi="ar-IQ"/>
        </w:rPr>
        <w:t>Rahmān</w:t>
      </w:r>
      <w:proofErr w:type="spellEnd"/>
      <w:r w:rsidRPr="00235FED">
        <w:rPr>
          <w:sz w:val="22"/>
          <w:szCs w:val="22"/>
          <w:lang w:bidi="ar-IQ"/>
        </w:rPr>
        <w:t xml:space="preserve">. </w:t>
      </w:r>
      <w:proofErr w:type="spellStart"/>
      <w:r w:rsidRPr="00235FED">
        <w:rPr>
          <w:i/>
          <w:iCs/>
          <w:sz w:val="22"/>
          <w:szCs w:val="22"/>
          <w:lang w:bidi="ar-IQ"/>
        </w:rPr>
        <w:t>Kitāb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al-</w:t>
      </w:r>
      <w:proofErr w:type="spellStart"/>
      <w:r w:rsidRPr="00235FED">
        <w:rPr>
          <w:i/>
          <w:iCs/>
          <w:sz w:val="22"/>
          <w:szCs w:val="22"/>
          <w:lang w:bidi="ar-IQ"/>
        </w:rPr>
        <w:t>ʻibar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wa-dīwān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al-</w:t>
      </w:r>
      <w:proofErr w:type="spellStart"/>
      <w:r w:rsidRPr="00235FED">
        <w:rPr>
          <w:i/>
          <w:iCs/>
          <w:sz w:val="22"/>
          <w:szCs w:val="22"/>
          <w:lang w:bidi="ar-IQ"/>
        </w:rPr>
        <w:t>mubtadaʼ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wa-ʼl-ḫabar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fī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aiyām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al-</w:t>
      </w:r>
      <w:proofErr w:type="spellStart"/>
      <w:r w:rsidRPr="00235FED">
        <w:rPr>
          <w:i/>
          <w:iCs/>
          <w:sz w:val="22"/>
          <w:szCs w:val="22"/>
          <w:lang w:bidi="ar-IQ"/>
        </w:rPr>
        <w:t>ʻarab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wa-ʼl-ʻaǧam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wa</w:t>
      </w:r>
      <w:proofErr w:type="spellEnd"/>
      <w:r w:rsidRPr="00235FED">
        <w:rPr>
          <w:i/>
          <w:iCs/>
          <w:sz w:val="22"/>
          <w:szCs w:val="22"/>
          <w:lang w:bidi="ar-IQ"/>
        </w:rPr>
        <w:t>-</w:t>
      </w:r>
      <w:proofErr w:type="spellStart"/>
      <w:r w:rsidRPr="00235FED">
        <w:rPr>
          <w:i/>
          <w:iCs/>
          <w:sz w:val="22"/>
          <w:szCs w:val="22"/>
          <w:lang w:bidi="ar-IQ"/>
        </w:rPr>
        <w:t>ʼl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-barbar </w:t>
      </w:r>
      <w:proofErr w:type="spellStart"/>
      <w:r w:rsidRPr="00235FED">
        <w:rPr>
          <w:i/>
          <w:iCs/>
          <w:sz w:val="22"/>
          <w:szCs w:val="22"/>
          <w:lang w:bidi="ar-IQ"/>
        </w:rPr>
        <w:t>wa-man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ʻāṣarahum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min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</w:t>
      </w:r>
      <w:proofErr w:type="spellStart"/>
      <w:r w:rsidRPr="00235FED">
        <w:rPr>
          <w:i/>
          <w:iCs/>
          <w:sz w:val="22"/>
          <w:szCs w:val="22"/>
          <w:lang w:bidi="ar-IQ"/>
        </w:rPr>
        <w:t>dawī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al-</w:t>
      </w:r>
      <w:proofErr w:type="spellStart"/>
      <w:r w:rsidRPr="00235FED">
        <w:rPr>
          <w:i/>
          <w:iCs/>
          <w:sz w:val="22"/>
          <w:szCs w:val="22"/>
          <w:lang w:bidi="ar-IQ"/>
        </w:rPr>
        <w:t>sulṭān</w:t>
      </w:r>
      <w:proofErr w:type="spellEnd"/>
      <w:r w:rsidRPr="00235FED">
        <w:rPr>
          <w:i/>
          <w:iCs/>
          <w:sz w:val="22"/>
          <w:szCs w:val="22"/>
          <w:lang w:bidi="ar-IQ"/>
        </w:rPr>
        <w:t xml:space="preserve"> al-</w:t>
      </w:r>
      <w:proofErr w:type="spellStart"/>
      <w:r w:rsidRPr="00235FED">
        <w:rPr>
          <w:i/>
          <w:iCs/>
          <w:sz w:val="22"/>
          <w:szCs w:val="22"/>
          <w:lang w:bidi="ar-IQ"/>
        </w:rPr>
        <w:t>akbar</w:t>
      </w:r>
      <w:proofErr w:type="spellEnd"/>
      <w:r w:rsidRPr="00235FED">
        <w:rPr>
          <w:sz w:val="22"/>
          <w:szCs w:val="22"/>
          <w:lang w:bidi="ar-IQ"/>
        </w:rPr>
        <w:t xml:space="preserve">. 2. ed. Tahkik: </w:t>
      </w:r>
      <w:proofErr w:type="spellStart"/>
      <w:r w:rsidRPr="00235FED">
        <w:rPr>
          <w:sz w:val="22"/>
          <w:szCs w:val="22"/>
          <w:lang w:bidi="ar-IQ"/>
        </w:rPr>
        <w:t>Halīl</w:t>
      </w:r>
      <w:proofErr w:type="spellEnd"/>
      <w:r w:rsidRPr="00235FED">
        <w:rPr>
          <w:sz w:val="22"/>
          <w:szCs w:val="22"/>
          <w:lang w:bidi="ar-IQ"/>
        </w:rPr>
        <w:t xml:space="preserve"> </w:t>
      </w:r>
      <w:proofErr w:type="spellStart"/>
      <w:r w:rsidRPr="00235FED">
        <w:rPr>
          <w:sz w:val="22"/>
          <w:szCs w:val="22"/>
          <w:lang w:bidi="ar-IQ"/>
        </w:rPr>
        <w:t>Shahāda</w:t>
      </w:r>
      <w:proofErr w:type="spellEnd"/>
      <w:r w:rsidRPr="00235FED">
        <w:rPr>
          <w:sz w:val="22"/>
          <w:szCs w:val="22"/>
          <w:lang w:bidi="ar-IQ"/>
        </w:rPr>
        <w:t xml:space="preserve">, </w:t>
      </w:r>
      <w:proofErr w:type="spellStart"/>
      <w:r w:rsidRPr="00235FED">
        <w:rPr>
          <w:sz w:val="22"/>
          <w:szCs w:val="22"/>
          <w:lang w:bidi="ar-IQ"/>
        </w:rPr>
        <w:t>Dār</w:t>
      </w:r>
      <w:proofErr w:type="spellEnd"/>
      <w:r w:rsidRPr="00235FED">
        <w:rPr>
          <w:sz w:val="22"/>
          <w:szCs w:val="22"/>
          <w:lang w:bidi="ar-IQ"/>
        </w:rPr>
        <w:t xml:space="preserve"> al-</w:t>
      </w:r>
      <w:proofErr w:type="spellStart"/>
      <w:r w:rsidRPr="00235FED">
        <w:rPr>
          <w:sz w:val="22"/>
          <w:szCs w:val="22"/>
          <w:lang w:bidi="ar-IQ"/>
        </w:rPr>
        <w:t>Fikr</w:t>
      </w:r>
      <w:proofErr w:type="spellEnd"/>
      <w:r w:rsidRPr="00235FED">
        <w:rPr>
          <w:sz w:val="22"/>
          <w:szCs w:val="22"/>
          <w:lang w:bidi="ar-IQ"/>
        </w:rPr>
        <w:t xml:space="preserve">, </w:t>
      </w:r>
      <w:proofErr w:type="spellStart"/>
      <w:r w:rsidRPr="00235FED">
        <w:rPr>
          <w:sz w:val="22"/>
          <w:szCs w:val="22"/>
          <w:lang w:bidi="ar-IQ"/>
        </w:rPr>
        <w:t>Beirut</w:t>
      </w:r>
      <w:proofErr w:type="spellEnd"/>
      <w:r w:rsidRPr="00235FED">
        <w:rPr>
          <w:sz w:val="22"/>
          <w:szCs w:val="22"/>
          <w:lang w:bidi="ar-IQ"/>
        </w:rPr>
        <w:t xml:space="preserve"> 1988.</w:t>
      </w:r>
    </w:p>
    <w:p w14:paraId="0D0AE585" w14:textId="77777777" w:rsidR="00235FED" w:rsidRPr="00235FED" w:rsidRDefault="00235FED" w:rsidP="00815F01">
      <w:pPr>
        <w:shd w:val="clear" w:color="auto" w:fill="FFFFFF"/>
        <w:spacing w:after="120"/>
        <w:ind w:left="284" w:hanging="284"/>
        <w:jc w:val="both"/>
        <w:outlineLvl w:val="0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Kyly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Jūn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b. </w:t>
      </w:r>
      <w:proofErr w:type="spellStart"/>
      <w:r w:rsidRPr="00235FED">
        <w:rPr>
          <w:rFonts w:asciiTheme="majorBidi" w:eastAsia="Calibri" w:hAnsiTheme="majorBidi" w:cstheme="majorBidi"/>
          <w:i/>
          <w:iCs/>
          <w:sz w:val="22"/>
          <w:szCs w:val="22"/>
        </w:rPr>
        <w:t>Barīṭāniyā</w:t>
      </w:r>
      <w:proofErr w:type="spellEnd"/>
      <w:r w:rsidRPr="00235FED">
        <w:rPr>
          <w:rFonts w:asciiTheme="majorBidi" w:eastAsia="Calibri" w:hAnsiTheme="majorBidi" w:cstheme="majorBidi"/>
          <w:i/>
          <w:iCs/>
          <w:sz w:val="22"/>
          <w:szCs w:val="22"/>
        </w:rPr>
        <w:t xml:space="preserve"> wālkhlyj1745-1870</w:t>
      </w:r>
      <w:r w:rsidRPr="00235FED">
        <w:rPr>
          <w:rFonts w:asciiTheme="majorBidi" w:eastAsia="Calibri" w:hAnsiTheme="majorBidi" w:cstheme="majorBidi"/>
          <w:sz w:val="22"/>
          <w:szCs w:val="22"/>
        </w:rPr>
        <w:t>. al-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Mutarjim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Muḥammad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Amīn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Allāh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,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Mujallad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1,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Masqaṭ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: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Wizārat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al-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Turāth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al-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Qawmī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wa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>-al-</w:t>
      </w:r>
      <w:proofErr w:type="spellStart"/>
      <w:r w:rsidRPr="00235FED">
        <w:rPr>
          <w:rFonts w:asciiTheme="majorBidi" w:eastAsia="Calibri" w:hAnsiTheme="majorBidi" w:cstheme="majorBidi"/>
          <w:sz w:val="22"/>
          <w:szCs w:val="22"/>
        </w:rPr>
        <w:t>Thaqāfah</w:t>
      </w:r>
      <w:proofErr w:type="spellEnd"/>
      <w:r w:rsidRPr="00235FED">
        <w:rPr>
          <w:rFonts w:asciiTheme="majorBidi" w:eastAsia="Calibri" w:hAnsiTheme="majorBidi" w:cstheme="majorBidi"/>
          <w:sz w:val="22"/>
          <w:szCs w:val="22"/>
        </w:rPr>
        <w:t>, 1979.</w:t>
      </w:r>
    </w:p>
    <w:p w14:paraId="7613E812" w14:textId="77777777" w:rsidR="00235FED" w:rsidRPr="00235FED" w:rsidRDefault="00235FED" w:rsidP="003E6348">
      <w:pPr>
        <w:shd w:val="clear" w:color="auto" w:fill="FFFFFF"/>
        <w:spacing w:after="120"/>
        <w:ind w:left="284" w:hanging="284"/>
        <w:jc w:val="both"/>
        <w:outlineLvl w:val="0"/>
        <w:rPr>
          <w:rFonts w:asciiTheme="majorBidi" w:eastAsia="Calibri" w:hAnsiTheme="majorBidi" w:cstheme="majorBidi"/>
          <w:sz w:val="22"/>
          <w:szCs w:val="22"/>
        </w:rPr>
      </w:pPr>
      <w:proofErr w:type="spellStart"/>
      <w:r w:rsidRPr="00235FED">
        <w:rPr>
          <w:rFonts w:asciiTheme="majorBidi" w:hAnsiTheme="majorBidi" w:cstheme="majorBidi"/>
          <w:sz w:val="22"/>
          <w:szCs w:val="22"/>
        </w:rPr>
        <w:t>Muḥabbak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>, ‘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Ahmad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Ziyād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>. "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Min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turath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sha‘bī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>: al-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hikayat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sha‘bīya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," </w:t>
      </w:r>
      <w:r w:rsidRPr="00235FED">
        <w:rPr>
          <w:rFonts w:asciiTheme="majorBidi" w:hAnsiTheme="majorBidi" w:cstheme="majorBidi"/>
          <w:i/>
          <w:iCs/>
          <w:sz w:val="22"/>
          <w:szCs w:val="22"/>
        </w:rPr>
        <w:t>al-</w:t>
      </w:r>
      <w:proofErr w:type="spellStart"/>
      <w:r w:rsidRPr="00235FED">
        <w:rPr>
          <w:rFonts w:asciiTheme="majorBidi" w:hAnsiTheme="majorBidi" w:cstheme="majorBidi"/>
          <w:i/>
          <w:iCs/>
          <w:sz w:val="22"/>
          <w:szCs w:val="22"/>
        </w:rPr>
        <w:t>Mawqif</w:t>
      </w:r>
      <w:proofErr w:type="spellEnd"/>
      <w:r w:rsidRPr="00235FED">
        <w:rPr>
          <w:rFonts w:asciiTheme="majorBidi" w:hAnsiTheme="majorBidi" w:cstheme="majorBidi"/>
          <w:i/>
          <w:iCs/>
          <w:sz w:val="22"/>
          <w:szCs w:val="22"/>
        </w:rPr>
        <w:t xml:space="preserve"> al-</w:t>
      </w:r>
      <w:proofErr w:type="spellStart"/>
      <w:r w:rsidRPr="00235FED">
        <w:rPr>
          <w:rFonts w:asciiTheme="majorBidi" w:hAnsiTheme="majorBidi" w:cstheme="majorBidi"/>
          <w:i/>
          <w:iCs/>
          <w:sz w:val="22"/>
          <w:szCs w:val="22"/>
        </w:rPr>
        <w:t>Adabi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35FED">
        <w:rPr>
          <w:rFonts w:asciiTheme="majorBidi" w:hAnsiTheme="majorBidi" w:cstheme="majorBidi"/>
          <w:sz w:val="22"/>
          <w:szCs w:val="22"/>
        </w:rPr>
        <w:t>no</w:t>
      </w:r>
      <w:proofErr w:type="spellEnd"/>
      <w:r w:rsidRPr="00235FED">
        <w:rPr>
          <w:rFonts w:asciiTheme="majorBidi" w:hAnsiTheme="majorBidi" w:cstheme="majorBidi"/>
          <w:sz w:val="22"/>
          <w:szCs w:val="22"/>
        </w:rPr>
        <w:t xml:space="preserve"> 148 (1983): 50-57.</w:t>
      </w:r>
    </w:p>
    <w:sectPr w:rsidR="00235FED" w:rsidRPr="00235FED" w:rsidSect="001F2A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9072" w:h="13608" w:code="9"/>
      <w:pgMar w:top="567" w:right="851" w:bottom="567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2D66" w14:textId="77777777" w:rsidR="00C048DA" w:rsidRDefault="00C048DA">
      <w:r>
        <w:separator/>
      </w:r>
    </w:p>
  </w:endnote>
  <w:endnote w:type="continuationSeparator" w:id="0">
    <w:p w14:paraId="07D33461" w14:textId="77777777" w:rsidR="00C048DA" w:rsidRDefault="00C0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Transcription">
    <w:panose1 w:val="00000500000000020000"/>
    <w:charset w:val="A2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Garamond Pro Bold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C349" w14:textId="77777777" w:rsidR="0023156A" w:rsidRDefault="0023156A" w:rsidP="007805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FED">
      <w:rPr>
        <w:rStyle w:val="PageNumber"/>
        <w:noProof/>
      </w:rPr>
      <w:t>64</w:t>
    </w:r>
    <w:r>
      <w:rPr>
        <w:rStyle w:val="PageNumber"/>
      </w:rPr>
      <w:fldChar w:fldCharType="end"/>
    </w:r>
  </w:p>
  <w:p w14:paraId="5DC69512" w14:textId="77777777" w:rsidR="0023156A" w:rsidRDefault="0023156A">
    <w:pPr>
      <w:pStyle w:val="Footer"/>
    </w:pPr>
  </w:p>
  <w:p w14:paraId="2651AD4E" w14:textId="77777777" w:rsidR="0023156A" w:rsidRDefault="002315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EE126" w14:textId="77777777" w:rsidR="0023156A" w:rsidRDefault="0023156A" w:rsidP="007805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FED">
      <w:rPr>
        <w:rStyle w:val="PageNumber"/>
        <w:noProof/>
      </w:rPr>
      <w:t>63</w:t>
    </w:r>
    <w:r>
      <w:rPr>
        <w:rStyle w:val="PageNumber"/>
      </w:rPr>
      <w:fldChar w:fldCharType="end"/>
    </w:r>
  </w:p>
  <w:p w14:paraId="54E0164A" w14:textId="77777777" w:rsidR="0023156A" w:rsidRDefault="0023156A">
    <w:pPr>
      <w:pStyle w:val="Footer"/>
    </w:pPr>
  </w:p>
  <w:p w14:paraId="33C40A85" w14:textId="77777777" w:rsidR="0023156A" w:rsidRDefault="00231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EE99" w14:textId="77777777" w:rsidR="00C048DA" w:rsidRDefault="00C048DA" w:rsidP="00C32CE1">
      <w:pPr>
        <w:bidi/>
      </w:pPr>
      <w:r>
        <w:separator/>
      </w:r>
    </w:p>
  </w:footnote>
  <w:footnote w:type="continuationSeparator" w:id="0">
    <w:p w14:paraId="4BF77DC4" w14:textId="77777777" w:rsidR="00C048DA" w:rsidRDefault="00C048DA">
      <w:r>
        <w:continuationSeparator/>
      </w:r>
    </w:p>
  </w:footnote>
  <w:footnote w:id="1">
    <w:p w14:paraId="489EF5B2" w14:textId="2F4DDDC3" w:rsidR="00653D0C" w:rsidRPr="006F5650" w:rsidRDefault="00653D0C" w:rsidP="006F5650">
      <w:pPr>
        <w:bidi/>
        <w:ind w:hanging="1"/>
        <w:jc w:val="both"/>
        <w:rPr>
          <w:rFonts w:ascii="Simplified Arabic" w:hAnsi="Simplified Arabic" w:cs="Simplified Arabic" w:hint="cs"/>
          <w:sz w:val="18"/>
          <w:szCs w:val="18"/>
          <w:rtl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="003915BF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حسين فهد حماد، </w:t>
      </w:r>
      <w:r w:rsidR="003915BF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>موسوعة الآثار التاريخية</w:t>
      </w:r>
      <w:r w:rsidR="003915BF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(عمان: دار أسامة للنشر والتوزيع، 2003)، 279-281.</w:t>
      </w:r>
    </w:p>
  </w:footnote>
  <w:footnote w:id="2">
    <w:p w14:paraId="6830101B" w14:textId="381F99A6" w:rsidR="00653D0C" w:rsidRPr="006F5650" w:rsidRDefault="00653D0C" w:rsidP="006F5650">
      <w:pPr>
        <w:bidi/>
        <w:ind w:hanging="1"/>
        <w:jc w:val="both"/>
        <w:rPr>
          <w:rFonts w:ascii="Simplified Arabic" w:hAnsi="Simplified Arabic" w:cs="Simplified Arabic" w:hint="cs"/>
          <w:sz w:val="18"/>
          <w:szCs w:val="18"/>
          <w:rtl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="003915BF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حماد، </w:t>
      </w:r>
      <w:r w:rsidR="003915BF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>موسوعة الآثار التاريخية</w:t>
      </w:r>
      <w:r w:rsidR="003915BF" w:rsidRPr="006F5650">
        <w:rPr>
          <w:rFonts w:ascii="Simplified Arabic" w:hAnsi="Simplified Arabic" w:cs="Simplified Arabic" w:hint="cs"/>
          <w:sz w:val="18"/>
          <w:szCs w:val="18"/>
          <w:rtl/>
        </w:rPr>
        <w:t>. 283.</w:t>
      </w:r>
    </w:p>
  </w:footnote>
  <w:footnote w:id="3">
    <w:p w14:paraId="0ADA8462" w14:textId="25DE53DD" w:rsidR="00653D0C" w:rsidRPr="006F5650" w:rsidRDefault="00653D0C" w:rsidP="006F5650">
      <w:pPr>
        <w:bidi/>
        <w:ind w:hanging="1"/>
        <w:jc w:val="both"/>
        <w:rPr>
          <w:rFonts w:ascii="Simplified Arabic" w:hAnsi="Simplified Arabic" w:cs="Simplified Arabic" w:hint="cs"/>
          <w:sz w:val="18"/>
          <w:szCs w:val="18"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Pr="006F5650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  <w:r w:rsidR="00B92FFA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أحمد زياد محبك، "من </w:t>
      </w:r>
      <w:r w:rsidR="000E50ED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التراث الشعبي: الحكاية الشعبية،" </w:t>
      </w:r>
      <w:r w:rsidR="000E50ED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>الموقف</w:t>
      </w:r>
      <w:r w:rsidR="00B92FFA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 xml:space="preserve"> الأدبي</w:t>
      </w:r>
      <w:r w:rsidR="000E50ED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، العدد 148 </w:t>
      </w:r>
      <w:r w:rsidR="00B92FFA" w:rsidRPr="006F5650">
        <w:rPr>
          <w:rFonts w:ascii="Simplified Arabic" w:hAnsi="Simplified Arabic" w:cs="Simplified Arabic" w:hint="cs"/>
          <w:sz w:val="18"/>
          <w:szCs w:val="18"/>
          <w:rtl/>
        </w:rPr>
        <w:t>(1983)</w:t>
      </w:r>
      <w:r w:rsidR="000E50ED" w:rsidRPr="006F5650">
        <w:rPr>
          <w:rFonts w:ascii="Simplified Arabic" w:hAnsi="Simplified Arabic" w:cs="Simplified Arabic" w:hint="cs"/>
          <w:sz w:val="18"/>
          <w:szCs w:val="18"/>
          <w:rtl/>
        </w:rPr>
        <w:t>:</w:t>
      </w:r>
      <w:r w:rsidR="00B92FFA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5</w:t>
      </w:r>
      <w:r w:rsidR="000E50ED" w:rsidRPr="006F5650">
        <w:rPr>
          <w:rFonts w:ascii="Simplified Arabic" w:hAnsi="Simplified Arabic" w:cs="Simplified Arabic" w:hint="cs"/>
          <w:sz w:val="18"/>
          <w:szCs w:val="18"/>
          <w:rtl/>
        </w:rPr>
        <w:t>4</w:t>
      </w:r>
      <w:r w:rsidR="00B92FFA" w:rsidRPr="006F5650">
        <w:rPr>
          <w:rFonts w:ascii="Simplified Arabic" w:hAnsi="Simplified Arabic" w:cs="Simplified Arabic" w:hint="cs"/>
          <w:sz w:val="18"/>
          <w:szCs w:val="18"/>
          <w:rtl/>
        </w:rPr>
        <w:t>.</w:t>
      </w:r>
    </w:p>
  </w:footnote>
  <w:footnote w:id="4">
    <w:p w14:paraId="698C3BC8" w14:textId="0327A863" w:rsidR="00653D0C" w:rsidRPr="006F5650" w:rsidRDefault="00653D0C" w:rsidP="006F5650">
      <w:pPr>
        <w:bidi/>
        <w:ind w:hanging="1"/>
        <w:jc w:val="both"/>
        <w:rPr>
          <w:rFonts w:ascii="Simplified Arabic" w:hAnsi="Simplified Arabic" w:cs="Simplified Arabic" w:hint="cs"/>
          <w:sz w:val="18"/>
          <w:szCs w:val="18"/>
          <w:rtl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  <w:rtl/>
        </w:rPr>
        <w:t xml:space="preserve"> </w:t>
      </w:r>
      <w:r w:rsidR="000E50ED" w:rsidRPr="006F5650">
        <w:rPr>
          <w:rFonts w:ascii="Simplified Arabic" w:hAnsi="Simplified Arabic" w:cs="Simplified Arabic" w:hint="cs"/>
          <w:sz w:val="18"/>
          <w:szCs w:val="18"/>
          <w:rtl/>
        </w:rPr>
        <w:t>محبك، "من التراث الشعبي،" 55.</w:t>
      </w:r>
    </w:p>
  </w:footnote>
  <w:footnote w:id="5">
    <w:p w14:paraId="00A0381F" w14:textId="327EA55C" w:rsidR="00653D0C" w:rsidRPr="006F5650" w:rsidRDefault="00653D0C" w:rsidP="006F5650">
      <w:pPr>
        <w:bidi/>
        <w:ind w:hanging="1"/>
        <w:jc w:val="both"/>
        <w:rPr>
          <w:rFonts w:ascii="Simplified Arabic" w:hAnsi="Simplified Arabic" w:cs="Simplified Arabic" w:hint="cs"/>
          <w:sz w:val="18"/>
          <w:szCs w:val="18"/>
          <w:rtl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="003E6348" w:rsidRPr="006F5650">
        <w:rPr>
          <w:rFonts w:ascii="Simplified Arabic" w:hAnsi="Simplified Arabic" w:cs="Simplified Arabic" w:hint="cs"/>
          <w:sz w:val="18"/>
          <w:szCs w:val="18"/>
          <w:vertAlign w:val="superscript"/>
          <w:rtl/>
        </w:rPr>
        <w:t xml:space="preserve"> </w:t>
      </w:r>
      <w:r w:rsidR="003E6348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عبد الرحمن ابن خلدون، </w:t>
      </w:r>
      <w:r w:rsidR="003E6348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>ديوان المبتدأ والخبر في تاريخ العرب والبربر ومن عاصرهم من ذوي الشأن الأكبر</w:t>
      </w:r>
      <w:r w:rsidR="00BC4572" w:rsidRPr="006F5650">
        <w:rPr>
          <w:rFonts w:ascii="Simplified Arabic" w:hAnsi="Simplified Arabic" w:cs="Simplified Arabic" w:hint="cs"/>
          <w:sz w:val="18"/>
          <w:szCs w:val="18"/>
          <w:rtl/>
        </w:rPr>
        <w:t>، ط2، تح: خليل شحادة</w:t>
      </w:r>
      <w:r w:rsidR="003E6348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="00BC4572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(دار الفكر، بيروت، </w:t>
      </w:r>
      <w:r w:rsidR="003E6348" w:rsidRPr="006F5650">
        <w:rPr>
          <w:rFonts w:ascii="Simplified Arabic" w:hAnsi="Simplified Arabic" w:cs="Simplified Arabic" w:hint="cs"/>
          <w:sz w:val="18"/>
          <w:szCs w:val="18"/>
          <w:rtl/>
        </w:rPr>
        <w:t>1988م</w:t>
      </w:r>
      <w:r w:rsidR="00BC4572" w:rsidRPr="006F5650">
        <w:rPr>
          <w:rFonts w:ascii="Simplified Arabic" w:hAnsi="Simplified Arabic" w:cs="Simplified Arabic" w:hint="cs"/>
          <w:sz w:val="18"/>
          <w:szCs w:val="18"/>
          <w:rtl/>
        </w:rPr>
        <w:t>) 4: 126.</w:t>
      </w:r>
    </w:p>
  </w:footnote>
  <w:footnote w:id="6">
    <w:p w14:paraId="238C16B9" w14:textId="1DF5BA2F" w:rsidR="00653D0C" w:rsidRPr="006F5650" w:rsidRDefault="00653D0C" w:rsidP="006F5650">
      <w:pPr>
        <w:bidi/>
        <w:ind w:hanging="1"/>
        <w:jc w:val="both"/>
        <w:rPr>
          <w:rFonts w:cs="Simplified Arabic"/>
          <w:sz w:val="18"/>
          <w:szCs w:val="18"/>
          <w:rtl/>
        </w:rPr>
      </w:pPr>
      <w:r w:rsidRPr="006F5650">
        <w:rPr>
          <w:rFonts w:ascii="Simplified Arabic" w:hAnsi="Simplified Arabic" w:cs="Simplified Arabic" w:hint="cs"/>
          <w:sz w:val="18"/>
          <w:szCs w:val="18"/>
          <w:vertAlign w:val="superscript"/>
        </w:rPr>
        <w:footnoteRef/>
      </w:r>
      <w:r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="00815F01" w:rsidRPr="006F5650">
        <w:rPr>
          <w:rFonts w:ascii="Simplified Arabic" w:hAnsi="Simplified Arabic" w:cs="Simplified Arabic" w:hint="cs"/>
          <w:sz w:val="18"/>
          <w:szCs w:val="18"/>
          <w:rtl/>
        </w:rPr>
        <w:t xml:space="preserve">جون. ب. كيلي، </w:t>
      </w:r>
      <w:r w:rsidR="00815F01" w:rsidRPr="006F5650">
        <w:rPr>
          <w:rFonts w:ascii="Simplified Arabic" w:hAnsi="Simplified Arabic" w:cs="Simplified Arabic" w:hint="cs"/>
          <w:i/>
          <w:iCs/>
          <w:sz w:val="18"/>
          <w:szCs w:val="18"/>
          <w:rtl/>
        </w:rPr>
        <w:t>بريطانيا والخليج 1745-1870</w:t>
      </w:r>
      <w:r w:rsidR="00815F01" w:rsidRPr="006F5650">
        <w:rPr>
          <w:rFonts w:ascii="Simplified Arabic" w:hAnsi="Simplified Arabic" w:cs="Simplified Arabic" w:hint="cs"/>
          <w:sz w:val="18"/>
          <w:szCs w:val="18"/>
          <w:rtl/>
        </w:rPr>
        <w:t>، تر: محمد أمين عبد الله (مسقط: وزارة التراث القومي والثقافة، 1979)، 1: 419-420.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23156A" w14:paraId="31B10B60" w14:textId="77777777" w:rsidTr="007121FC">
      <w:tc>
        <w:tcPr>
          <w:tcW w:w="7360" w:type="dxa"/>
          <w:shd w:val="clear" w:color="auto" w:fill="E7E6E6" w:themeFill="background2"/>
        </w:tcPr>
        <w:p w14:paraId="40EF26D2" w14:textId="18720233" w:rsidR="0023156A" w:rsidRPr="00360345" w:rsidRDefault="00E95804" w:rsidP="00360345">
          <w:pPr>
            <w:ind w:left="-109" w:right="-121"/>
            <w:jc w:val="center"/>
            <w:rPr>
              <w:rFonts w:ascii="Simplified Arabic" w:hAnsi="Simplified Arabic" w:cs="Simplified Arabic"/>
              <w:b/>
              <w:bCs/>
              <w:lang w:bidi="ar-MA"/>
            </w:rPr>
          </w:pPr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Makalenin </w:t>
          </w:r>
          <w:r w:rsidR="00EB4914">
            <w:rPr>
              <w:rFonts w:ascii="Adobe Garamond Pro Bold" w:hAnsi="Adobe Garamond Pro Bold" w:cstheme="majorBidi"/>
              <w:sz w:val="18"/>
              <w:szCs w:val="18"/>
            </w:rPr>
            <w:t xml:space="preserve">Kısa </w:t>
          </w:r>
          <w:r>
            <w:rPr>
              <w:rFonts w:ascii="Adobe Garamond Pro Bold" w:hAnsi="Adobe Garamond Pro Bold" w:cstheme="majorBidi"/>
              <w:sz w:val="18"/>
              <w:szCs w:val="18"/>
            </w:rPr>
            <w:t>Türkçe Başlığı</w:t>
          </w:r>
          <w:r w:rsidR="00EB4914"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r w:rsidR="0023156A">
            <w:rPr>
              <w:rFonts w:ascii="Adobe Garamond Pro Bold" w:hAnsi="Adobe Garamond Pro Bold" w:cstheme="majorBidi"/>
              <w:sz w:val="18"/>
              <w:szCs w:val="18"/>
            </w:rPr>
            <w:t>…/</w:t>
          </w:r>
          <w:r w:rsidR="00360345" w:rsidRPr="00E73A5A">
            <w:rPr>
              <w:rFonts w:ascii="Simplified Arabic" w:hAnsi="Simplified Arabic" w:cs="Simplified Arabic"/>
              <w:b/>
              <w:bCs/>
              <w:rtl/>
              <w:lang w:bidi="ar-MA"/>
            </w:rPr>
            <w:t xml:space="preserve"> </w:t>
          </w:r>
          <w:r w:rsidR="00EB4914">
            <w:rPr>
              <w:rFonts w:asciiTheme="majorBidi" w:hAnsiTheme="majorBidi" w:cstheme="majorBidi" w:hint="cs"/>
              <w:color w:val="000000" w:themeColor="text1"/>
              <w:sz w:val="18"/>
              <w:szCs w:val="18"/>
              <w:rtl/>
            </w:rPr>
            <w:t>عنوان المقال المختصر</w:t>
          </w:r>
          <w:r w:rsidR="00360345">
            <w:rPr>
              <w:rFonts w:asciiTheme="majorBidi" w:hAnsiTheme="majorBidi" w:cstheme="majorBidi" w:hint="cs"/>
              <w:color w:val="000000" w:themeColor="text1"/>
              <w:sz w:val="18"/>
              <w:szCs w:val="18"/>
              <w:rtl/>
            </w:rPr>
            <w:t>...</w:t>
          </w:r>
        </w:p>
      </w:tc>
    </w:tr>
  </w:tbl>
  <w:p w14:paraId="700E277B" w14:textId="77777777" w:rsidR="0023156A" w:rsidRPr="00360345" w:rsidRDefault="0023156A" w:rsidP="0037559B">
    <w:pPr>
      <w:bidi/>
      <w:ind w:right="-1"/>
      <w:jc w:val="center"/>
      <w:rPr>
        <w:rFonts w:ascii="Adobe Garamond Pro Bold" w:hAnsi="Adobe Garamond Pro Bold" w:cstheme="majorBidi"/>
        <w:sz w:val="18"/>
        <w:szCs w:val="1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23156A" w14:paraId="7673C76D" w14:textId="77777777" w:rsidTr="007121FC">
      <w:tc>
        <w:tcPr>
          <w:tcW w:w="7360" w:type="dxa"/>
          <w:shd w:val="clear" w:color="auto" w:fill="E7E6E6" w:themeFill="background2"/>
        </w:tcPr>
        <w:p w14:paraId="255CDC15" w14:textId="22FB822D" w:rsidR="0023156A" w:rsidRDefault="00EB4914" w:rsidP="00360345">
          <w:pPr>
            <w:pStyle w:val="Header"/>
            <w:tabs>
              <w:tab w:val="clear" w:pos="4536"/>
              <w:tab w:val="clear" w:pos="9072"/>
            </w:tabs>
            <w:ind w:left="-109" w:right="-121"/>
            <w:jc w:val="center"/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</w:pPr>
          <w:r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>Yazar İsim</w:t>
          </w:r>
          <w:r w:rsidR="00360345" w:rsidRPr="00360345"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 xml:space="preserve"> </w:t>
          </w:r>
          <w:r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>SOYİSİM</w:t>
          </w:r>
          <w:r w:rsidR="00360345" w:rsidRPr="00360345"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>&amp;</w:t>
          </w:r>
          <w:r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>İkinci Yazar</w:t>
          </w:r>
          <w:r w:rsidR="00360345" w:rsidRPr="00360345"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 xml:space="preserve"> </w:t>
          </w:r>
          <w:r>
            <w:rPr>
              <w:rFonts w:ascii="Adobe Garamond Pro Bold" w:hAnsi="Adobe Garamond Pro Bold" w:cstheme="majorBidi"/>
              <w:i/>
              <w:iCs/>
              <w:noProof/>
              <w:sz w:val="18"/>
              <w:szCs w:val="18"/>
            </w:rPr>
            <w:t>İsim SOYİSİM</w:t>
          </w:r>
          <w:r w:rsidR="0023156A" w:rsidRPr="00FE4198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/</w:t>
          </w:r>
          <w:r w:rsidR="0023156A" w:rsidRPr="0094003F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ISTANBULJAS</w:t>
          </w:r>
          <w:r w:rsidR="0023156A" w:rsidRPr="00AF0B9E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 xml:space="preserve"> </w:t>
          </w:r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Volume </w:t>
          </w:r>
          <w:r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7</w:t>
          </w:r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, </w:t>
          </w:r>
          <w:proofErr w:type="spellStart"/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I</w:t>
          </w:r>
          <w:r w:rsidR="0023156A" w:rsidRPr="0094003F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ssue</w:t>
          </w:r>
          <w:proofErr w:type="spellEnd"/>
          <w:r w:rsidR="0023156A" w:rsidRPr="0094003F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 </w:t>
          </w:r>
          <w:r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2</w:t>
          </w:r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, 202</w:t>
          </w:r>
          <w:r w:rsidR="00360345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4</w:t>
          </w:r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-</w:t>
          </w:r>
          <w:r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2</w:t>
          </w:r>
          <w:r w:rsidR="0023156A"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  <w:t>, p.</w:t>
          </w:r>
        </w:p>
      </w:tc>
    </w:tr>
  </w:tbl>
  <w:p w14:paraId="52B68A78" w14:textId="77777777" w:rsidR="0023156A" w:rsidRDefault="0023156A" w:rsidP="007121FC">
    <w:pPr>
      <w:tabs>
        <w:tab w:val="left" w:pos="21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0691" w14:textId="77777777" w:rsidR="0023156A" w:rsidRDefault="0023156A" w:rsidP="00286040">
    <w:pPr>
      <w:pStyle w:val="Header"/>
      <w:tabs>
        <w:tab w:val="clear" w:pos="4536"/>
        <w:tab w:val="clear" w:pos="9072"/>
      </w:tabs>
      <w:jc w:val="center"/>
      <w:rPr>
        <w:rFonts w:ascii="Adobe Garamond Pro Bold" w:hAnsi="Adobe Garamond Pro Bold" w:cstheme="majorBidi"/>
        <w:i/>
        <w:iCs/>
        <w:sz w:val="18"/>
        <w:szCs w:val="18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"/>
      <w:gridCol w:w="4306"/>
      <w:gridCol w:w="2248"/>
    </w:tblGrid>
    <w:tr w:rsidR="0023156A" w14:paraId="7B8C1E0C" w14:textId="77777777" w:rsidTr="00E05042">
      <w:trPr>
        <w:trHeight w:val="569"/>
      </w:trPr>
      <w:tc>
        <w:tcPr>
          <w:tcW w:w="676" w:type="dxa"/>
        </w:tcPr>
        <w:p w14:paraId="2194A872" w14:textId="77777777" w:rsidR="0023156A" w:rsidRDefault="0023156A" w:rsidP="00286040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noProof/>
              <w:lang w:val="en-US" w:eastAsia="en-US"/>
            </w:rPr>
            <w:drawing>
              <wp:inline distT="0" distB="0" distL="0" distR="0" wp14:anchorId="0BD77DF9" wp14:editId="650864B0">
                <wp:extent cx="289170" cy="370601"/>
                <wp:effectExtent l="0" t="0" r="317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77" cy="416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gridSpan w:val="2"/>
        </w:tcPr>
        <w:p w14:paraId="5F0ED7A2" w14:textId="77777777" w:rsidR="0023156A" w:rsidRPr="006E32B5" w:rsidRDefault="0023156A" w:rsidP="006E32B5">
          <w:pPr>
            <w:pStyle w:val="Header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proofErr w:type="spellStart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Istanbul</w:t>
          </w:r>
          <w:proofErr w:type="spellEnd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proofErr w:type="spellStart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Journal</w:t>
          </w:r>
          <w:proofErr w:type="spellEnd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of </w:t>
          </w:r>
          <w:proofErr w:type="spellStart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Arabic</w:t>
          </w:r>
          <w:proofErr w:type="spellEnd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proofErr w:type="spellStart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Studies</w:t>
          </w:r>
          <w:proofErr w:type="spellEnd"/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(ISTANBULJAS)</w:t>
          </w:r>
        </w:p>
        <w:p w14:paraId="577340DC" w14:textId="0CD3CCE1" w:rsidR="0023156A" w:rsidRPr="006E32B5" w:rsidRDefault="0023156A" w:rsidP="006E32B5">
          <w:pPr>
            <w:pStyle w:val="Header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dobe Garamond Pro Bold" w:hAnsi="Adobe Garamond Pro Bold" w:cstheme="majorBidi"/>
              <w:i/>
              <w:iCs/>
              <w:sz w:val="22"/>
              <w:szCs w:val="22"/>
            </w:rPr>
          </w:pP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http://dergipark.</w:t>
          </w:r>
          <w:r>
            <w:rPr>
              <w:rFonts w:asciiTheme="majorBidi" w:hAnsiTheme="majorBidi" w:cstheme="majorBidi"/>
              <w:i/>
              <w:iCs/>
              <w:sz w:val="20"/>
              <w:szCs w:val="20"/>
            </w:rPr>
            <w:t>org</w:t>
          </w: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.tr/istanbuljas</w:t>
          </w:r>
        </w:p>
      </w:tc>
    </w:tr>
    <w:tr w:rsidR="0023156A" w14:paraId="564B1058" w14:textId="77777777" w:rsidTr="00E05042">
      <w:trPr>
        <w:trHeight w:val="59"/>
      </w:trPr>
      <w:tc>
        <w:tcPr>
          <w:tcW w:w="676" w:type="dxa"/>
        </w:tcPr>
        <w:p w14:paraId="4969A24D" w14:textId="77777777" w:rsidR="0023156A" w:rsidRPr="00F86FA0" w:rsidRDefault="0023156A" w:rsidP="00286040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4306" w:type="dxa"/>
        </w:tcPr>
        <w:p w14:paraId="74844C32" w14:textId="77777777" w:rsidR="0023156A" w:rsidRPr="00F86FA0" w:rsidRDefault="0023156A" w:rsidP="00286040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2248" w:type="dxa"/>
        </w:tcPr>
        <w:p w14:paraId="126C0D68" w14:textId="77777777" w:rsidR="0023156A" w:rsidRPr="00F86FA0" w:rsidRDefault="0023156A" w:rsidP="00F86FA0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</w:tr>
    <w:tr w:rsidR="0023156A" w14:paraId="4C6AA697" w14:textId="77777777" w:rsidTr="00E05042">
      <w:trPr>
        <w:trHeight w:val="291"/>
      </w:trPr>
      <w:tc>
        <w:tcPr>
          <w:tcW w:w="4982" w:type="dxa"/>
          <w:gridSpan w:val="2"/>
        </w:tcPr>
        <w:p w14:paraId="18BED756" w14:textId="77777777" w:rsidR="0023156A" w:rsidRPr="00F86FA0" w:rsidRDefault="0023156A" w:rsidP="006E32B5">
          <w:pPr>
            <w:pStyle w:val="Header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Istanbul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 </w:t>
          </w: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Journal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 of </w:t>
          </w: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Arabic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 </w:t>
          </w: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Studies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 (ISTANBULJAS)</w:t>
          </w:r>
        </w:p>
        <w:p w14:paraId="6C57D023" w14:textId="44A86110" w:rsidR="0023156A" w:rsidRDefault="0023156A" w:rsidP="006E32B5">
          <w:pPr>
            <w:pStyle w:val="Header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Volume/Cilt: </w:t>
          </w:r>
          <w:r w:rsidR="00360345">
            <w:rPr>
              <w:rFonts w:ascii="Adobe Garamond Pro Bold" w:hAnsi="Adobe Garamond Pro Bold" w:cstheme="majorBidi"/>
              <w:sz w:val="13"/>
              <w:szCs w:val="13"/>
            </w:rPr>
            <w:t>7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</w:t>
          </w: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Issue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/Sayı: </w:t>
          </w:r>
          <w:r w:rsidR="00E95804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, 202</w:t>
          </w:r>
          <w:r w:rsidR="00360345">
            <w:rPr>
              <w:rFonts w:ascii="Adobe Garamond Pro Bold" w:hAnsi="Adobe Garamond Pro Bold" w:cstheme="majorBidi"/>
              <w:sz w:val="13"/>
              <w:szCs w:val="13"/>
            </w:rPr>
            <w:t>4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/</w:t>
          </w:r>
          <w:r w:rsidR="00E95804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</w:t>
          </w:r>
          <w:r w:rsidR="00360345">
            <w:rPr>
              <w:rFonts w:ascii="Adobe Garamond Pro Bold" w:hAnsi="Adobe Garamond Pro Bold" w:cstheme="majorBidi"/>
              <w:sz w:val="13"/>
              <w:szCs w:val="13"/>
            </w:rPr>
            <w:t>…</w:t>
          </w:r>
        </w:p>
        <w:p w14:paraId="7FD8BD01" w14:textId="35234F34" w:rsidR="0023156A" w:rsidRPr="00447270" w:rsidRDefault="0023156A" w:rsidP="00447270">
          <w:pPr>
            <w:pStyle w:val="Header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>
            <w:rPr>
              <w:rFonts w:ascii="Adobe Garamond Pro Bold" w:hAnsi="Adobe Garamond Pro Bold" w:cstheme="majorBidi"/>
              <w:sz w:val="13"/>
              <w:szCs w:val="13"/>
            </w:rPr>
            <w:t xml:space="preserve">DOI: </w:t>
          </w:r>
          <w:r w:rsidRPr="00447270">
            <w:rPr>
              <w:rFonts w:ascii="Adobe Garamond Pro Bold" w:hAnsi="Adobe Garamond Pro Bold" w:cstheme="majorBidi"/>
              <w:sz w:val="13"/>
              <w:szCs w:val="13"/>
            </w:rPr>
            <w:t>10.51802/</w:t>
          </w:r>
          <w:proofErr w:type="spellStart"/>
          <w:r w:rsidRPr="00BF06D6">
            <w:rPr>
              <w:rFonts w:ascii="Adobe Garamond Pro Bold" w:hAnsi="Adobe Garamond Pro Bold" w:cstheme="majorBidi"/>
              <w:sz w:val="13"/>
              <w:szCs w:val="13"/>
            </w:rPr>
            <w:t>istanbuljas</w:t>
          </w:r>
          <w:proofErr w:type="spellEnd"/>
          <w:r w:rsidRPr="00BF06D6">
            <w:rPr>
              <w:rFonts w:ascii="Adobe Garamond Pro Bold" w:hAnsi="Adobe Garamond Pro Bold" w:cstheme="majorBidi"/>
              <w:sz w:val="13"/>
              <w:szCs w:val="13"/>
            </w:rPr>
            <w:t>.</w:t>
          </w:r>
        </w:p>
      </w:tc>
      <w:tc>
        <w:tcPr>
          <w:tcW w:w="2248" w:type="dxa"/>
          <w:vAlign w:val="bottom"/>
        </w:tcPr>
        <w:p w14:paraId="38D7DDF4" w14:textId="77777777" w:rsidR="0023156A" w:rsidRPr="00F86FA0" w:rsidRDefault="0023156A" w:rsidP="006E32B5">
          <w:pPr>
            <w:pStyle w:val="Header"/>
            <w:tabs>
              <w:tab w:val="clear" w:pos="4536"/>
              <w:tab w:val="clear" w:pos="9072"/>
            </w:tabs>
            <w:ind w:right="-103"/>
            <w:jc w:val="right"/>
            <w:rPr>
              <w:rFonts w:ascii="Adobe Garamond Pro Bold" w:hAnsi="Adobe Garamond Pro Bold" w:cstheme="majorBidi"/>
              <w:sz w:val="13"/>
              <w:szCs w:val="13"/>
            </w:rPr>
          </w:pP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Research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 </w:t>
          </w:r>
          <w:proofErr w:type="spellStart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Article</w:t>
          </w:r>
          <w:proofErr w:type="spellEnd"/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/</w:t>
          </w:r>
          <w:r w:rsidRPr="00F86FA0">
            <w:rPr>
              <w:rFonts w:ascii="Adobe Garamond Pro Bold" w:hAnsi="Adobe Garamond Pro Bold" w:cstheme="majorBidi"/>
              <w:i/>
              <w:iCs/>
              <w:sz w:val="13"/>
              <w:szCs w:val="13"/>
            </w:rPr>
            <w:t>Araştırma Makalesi</w:t>
          </w:r>
        </w:p>
      </w:tc>
    </w:tr>
  </w:tbl>
  <w:p w14:paraId="3285DD9A" w14:textId="77777777" w:rsidR="0023156A" w:rsidRPr="006E32B5" w:rsidRDefault="0023156A" w:rsidP="006E32B5">
    <w:pPr>
      <w:pStyle w:val="Header"/>
      <w:tabs>
        <w:tab w:val="clear" w:pos="4536"/>
        <w:tab w:val="clear" w:pos="9072"/>
      </w:tabs>
      <w:rPr>
        <w:rFonts w:ascii="Adobe Garamond Pro Bold" w:hAnsi="Adobe Garamond Pro Bold" w:cstheme="majorBidi"/>
        <w:i/>
        <w:iCs/>
        <w:sz w:val="2"/>
        <w:szCs w:val="2"/>
      </w:rPr>
    </w:pPr>
  </w:p>
  <w:p w14:paraId="54932241" w14:textId="77777777" w:rsidR="0023156A" w:rsidRPr="00FE4198" w:rsidRDefault="0023156A" w:rsidP="006E32B5">
    <w:pPr>
      <w:pStyle w:val="Header"/>
      <w:ind w:right="-1"/>
      <w:jc w:val="center"/>
      <w:rPr>
        <w:rFonts w:ascii="Adobe Garamond Pro Bold" w:hAnsi="Adobe Garamond Pro Bold" w:cstheme="majorBidi"/>
        <w:sz w:val="18"/>
        <w:szCs w:val="18"/>
      </w:rPr>
    </w:pPr>
    <w:r w:rsidRPr="00FE4198">
      <w:rPr>
        <w:rFonts w:ascii="Adobe Garamond Pro Bold" w:hAnsi="Adobe Garamond Pro Bold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BACBA" wp14:editId="70EE078D">
              <wp:simplePos x="0" y="0"/>
              <wp:positionH relativeFrom="column">
                <wp:posOffset>-20467</wp:posOffset>
              </wp:positionH>
              <wp:positionV relativeFrom="paragraph">
                <wp:posOffset>52070</wp:posOffset>
              </wp:positionV>
              <wp:extent cx="4643120" cy="635"/>
              <wp:effectExtent l="0" t="0" r="24130" b="37465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1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31E2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1.6pt;margin-top:4.1pt;width:36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65pt;height:10.65pt;rotation:180;flip:x y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816DCE"/>
    <w:multiLevelType w:val="hybridMultilevel"/>
    <w:tmpl w:val="9DC413E8"/>
    <w:lvl w:ilvl="0" w:tplc="7B62C24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9C3"/>
    <w:multiLevelType w:val="hybridMultilevel"/>
    <w:tmpl w:val="2FB209B2"/>
    <w:lvl w:ilvl="0" w:tplc="92E6F61C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022"/>
    <w:multiLevelType w:val="hybridMultilevel"/>
    <w:tmpl w:val="1C565A82"/>
    <w:lvl w:ilvl="0" w:tplc="9E16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CB9"/>
    <w:multiLevelType w:val="hybridMultilevel"/>
    <w:tmpl w:val="5492EA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92492"/>
    <w:multiLevelType w:val="hybridMultilevel"/>
    <w:tmpl w:val="EF2C0E6A"/>
    <w:lvl w:ilvl="0" w:tplc="68C6FE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C43CB"/>
    <w:multiLevelType w:val="hybridMultilevel"/>
    <w:tmpl w:val="FE246692"/>
    <w:lvl w:ilvl="0" w:tplc="BC8E3008">
      <w:start w:val="1"/>
      <w:numFmt w:val="arabicAlpha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86421"/>
    <w:multiLevelType w:val="hybridMultilevel"/>
    <w:tmpl w:val="D07CE1DC"/>
    <w:lvl w:ilvl="0" w:tplc="E05260E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8A0397"/>
    <w:multiLevelType w:val="hybridMultilevel"/>
    <w:tmpl w:val="AE907576"/>
    <w:lvl w:ilvl="0" w:tplc="4204F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7C6"/>
    <w:multiLevelType w:val="hybridMultilevel"/>
    <w:tmpl w:val="4DC277AC"/>
    <w:lvl w:ilvl="0" w:tplc="7F0EC5B0">
      <w:start w:val="1"/>
      <w:numFmt w:val="lowerRoman"/>
      <w:lvlText w:val="%1."/>
      <w:lvlJc w:val="right"/>
      <w:pPr>
        <w:ind w:left="720" w:hanging="360"/>
      </w:pPr>
      <w:rPr>
        <w:rFonts w:ascii="Palatino Linotype" w:hAnsi="Palatino Linotype" w:hint="default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685"/>
    <w:multiLevelType w:val="hybridMultilevel"/>
    <w:tmpl w:val="C7E06ACC"/>
    <w:lvl w:ilvl="0" w:tplc="7B62C24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45B5"/>
    <w:multiLevelType w:val="hybridMultilevel"/>
    <w:tmpl w:val="5AC00D0C"/>
    <w:lvl w:ilvl="0" w:tplc="417E0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371A"/>
    <w:multiLevelType w:val="hybridMultilevel"/>
    <w:tmpl w:val="E49CDD04"/>
    <w:lvl w:ilvl="0" w:tplc="68424A4E">
      <w:start w:val="1"/>
      <w:numFmt w:val="decimal"/>
      <w:pStyle w:val="9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62880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C5023B"/>
    <w:multiLevelType w:val="hybridMultilevel"/>
    <w:tmpl w:val="20EEC78A"/>
    <w:lvl w:ilvl="0" w:tplc="799A8F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566D8"/>
    <w:multiLevelType w:val="hybridMultilevel"/>
    <w:tmpl w:val="2FE6D8FE"/>
    <w:lvl w:ilvl="0" w:tplc="FD16C8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622FD"/>
    <w:multiLevelType w:val="hybridMultilevel"/>
    <w:tmpl w:val="3566DB34"/>
    <w:lvl w:ilvl="0" w:tplc="BFDABE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70902"/>
    <w:multiLevelType w:val="hybridMultilevel"/>
    <w:tmpl w:val="09F685CA"/>
    <w:lvl w:ilvl="0" w:tplc="D56C4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11452"/>
    <w:multiLevelType w:val="multilevel"/>
    <w:tmpl w:val="EA789FF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520"/>
      </w:pPr>
      <w:rPr>
        <w:rFonts w:hint="default"/>
      </w:rPr>
    </w:lvl>
  </w:abstractNum>
  <w:abstractNum w:abstractNumId="17" w15:restartNumberingAfterBreak="0">
    <w:nsid w:val="69BE7667"/>
    <w:multiLevelType w:val="multilevel"/>
    <w:tmpl w:val="05DE6D78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Palatino Linotype" w:hAnsi="Palatino Linotype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EEC159F"/>
    <w:multiLevelType w:val="hybridMultilevel"/>
    <w:tmpl w:val="34EC9CEE"/>
    <w:lvl w:ilvl="0" w:tplc="DF567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826ED"/>
    <w:multiLevelType w:val="hybridMultilevel"/>
    <w:tmpl w:val="0BA28E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FE657F"/>
    <w:multiLevelType w:val="hybridMultilevel"/>
    <w:tmpl w:val="A854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01FF6"/>
    <w:multiLevelType w:val="hybridMultilevel"/>
    <w:tmpl w:val="7158CFB6"/>
    <w:lvl w:ilvl="0" w:tplc="3C306044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8293825">
    <w:abstractNumId w:val="11"/>
  </w:num>
  <w:num w:numId="2" w16cid:durableId="844052692">
    <w:abstractNumId w:val="18"/>
  </w:num>
  <w:num w:numId="3" w16cid:durableId="645889342">
    <w:abstractNumId w:val="9"/>
  </w:num>
  <w:num w:numId="4" w16cid:durableId="954871271">
    <w:abstractNumId w:val="15"/>
  </w:num>
  <w:num w:numId="5" w16cid:durableId="682244512">
    <w:abstractNumId w:val="7"/>
  </w:num>
  <w:num w:numId="6" w16cid:durableId="1445884025">
    <w:abstractNumId w:val="0"/>
  </w:num>
  <w:num w:numId="7" w16cid:durableId="462893706">
    <w:abstractNumId w:val="3"/>
  </w:num>
  <w:num w:numId="8" w16cid:durableId="319626664">
    <w:abstractNumId w:val="6"/>
  </w:num>
  <w:num w:numId="9" w16cid:durableId="92362367">
    <w:abstractNumId w:val="2"/>
  </w:num>
  <w:num w:numId="10" w16cid:durableId="1630743377">
    <w:abstractNumId w:val="10"/>
  </w:num>
  <w:num w:numId="11" w16cid:durableId="1378431845">
    <w:abstractNumId w:val="20"/>
  </w:num>
  <w:num w:numId="12" w16cid:durableId="1211263003">
    <w:abstractNumId w:val="4"/>
  </w:num>
  <w:num w:numId="13" w16cid:durableId="579060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2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6074203">
    <w:abstractNumId w:val="13"/>
  </w:num>
  <w:num w:numId="16" w16cid:durableId="1985770864">
    <w:abstractNumId w:val="19"/>
  </w:num>
  <w:num w:numId="17" w16cid:durableId="493886095">
    <w:abstractNumId w:val="1"/>
  </w:num>
  <w:num w:numId="18" w16cid:durableId="325598418">
    <w:abstractNumId w:val="16"/>
  </w:num>
  <w:num w:numId="19" w16cid:durableId="518010188">
    <w:abstractNumId w:val="14"/>
  </w:num>
  <w:num w:numId="20" w16cid:durableId="1633823192">
    <w:abstractNumId w:val="12"/>
  </w:num>
  <w:num w:numId="21" w16cid:durableId="1905944812">
    <w:abstractNumId w:val="5"/>
  </w:num>
  <w:num w:numId="22" w16cid:durableId="134979033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BA"/>
    <w:rsid w:val="00001FFB"/>
    <w:rsid w:val="000024F3"/>
    <w:rsid w:val="000025C9"/>
    <w:rsid w:val="0000315C"/>
    <w:rsid w:val="00007F2B"/>
    <w:rsid w:val="00011866"/>
    <w:rsid w:val="00012D2D"/>
    <w:rsid w:val="0001702B"/>
    <w:rsid w:val="00022481"/>
    <w:rsid w:val="00023B76"/>
    <w:rsid w:val="00042049"/>
    <w:rsid w:val="00042674"/>
    <w:rsid w:val="00042770"/>
    <w:rsid w:val="00047930"/>
    <w:rsid w:val="00051F63"/>
    <w:rsid w:val="00056CB3"/>
    <w:rsid w:val="0006024D"/>
    <w:rsid w:val="000608FA"/>
    <w:rsid w:val="0006173D"/>
    <w:rsid w:val="00062306"/>
    <w:rsid w:val="00062999"/>
    <w:rsid w:val="00063357"/>
    <w:rsid w:val="00063E61"/>
    <w:rsid w:val="000666EF"/>
    <w:rsid w:val="00067C05"/>
    <w:rsid w:val="000727A4"/>
    <w:rsid w:val="000743F0"/>
    <w:rsid w:val="000763BA"/>
    <w:rsid w:val="0007774A"/>
    <w:rsid w:val="00077DD9"/>
    <w:rsid w:val="00080134"/>
    <w:rsid w:val="000804AC"/>
    <w:rsid w:val="00080F27"/>
    <w:rsid w:val="000817BE"/>
    <w:rsid w:val="00083978"/>
    <w:rsid w:val="0008717C"/>
    <w:rsid w:val="0009114B"/>
    <w:rsid w:val="00091787"/>
    <w:rsid w:val="00093307"/>
    <w:rsid w:val="00093687"/>
    <w:rsid w:val="00096BFB"/>
    <w:rsid w:val="000A2207"/>
    <w:rsid w:val="000A6F2D"/>
    <w:rsid w:val="000B08B1"/>
    <w:rsid w:val="000B4504"/>
    <w:rsid w:val="000C007B"/>
    <w:rsid w:val="000C76F7"/>
    <w:rsid w:val="000D35D5"/>
    <w:rsid w:val="000D4F73"/>
    <w:rsid w:val="000D53FD"/>
    <w:rsid w:val="000D5550"/>
    <w:rsid w:val="000E01A7"/>
    <w:rsid w:val="000E11E0"/>
    <w:rsid w:val="000E1A11"/>
    <w:rsid w:val="000E2AB1"/>
    <w:rsid w:val="000E41F8"/>
    <w:rsid w:val="000E4C06"/>
    <w:rsid w:val="000E50ED"/>
    <w:rsid w:val="000F2271"/>
    <w:rsid w:val="000F2F4E"/>
    <w:rsid w:val="000F41FF"/>
    <w:rsid w:val="000F4BF2"/>
    <w:rsid w:val="000F71C8"/>
    <w:rsid w:val="00102681"/>
    <w:rsid w:val="00103017"/>
    <w:rsid w:val="001035B5"/>
    <w:rsid w:val="001070E3"/>
    <w:rsid w:val="0011338F"/>
    <w:rsid w:val="001160B1"/>
    <w:rsid w:val="0011742F"/>
    <w:rsid w:val="00117E77"/>
    <w:rsid w:val="00120C3E"/>
    <w:rsid w:val="00121711"/>
    <w:rsid w:val="00125310"/>
    <w:rsid w:val="00130C5E"/>
    <w:rsid w:val="00133066"/>
    <w:rsid w:val="00135164"/>
    <w:rsid w:val="00135367"/>
    <w:rsid w:val="00140C1F"/>
    <w:rsid w:val="00147589"/>
    <w:rsid w:val="00147F12"/>
    <w:rsid w:val="001501DE"/>
    <w:rsid w:val="0015730B"/>
    <w:rsid w:val="00157AAA"/>
    <w:rsid w:val="001610DF"/>
    <w:rsid w:val="00162F89"/>
    <w:rsid w:val="00163CA0"/>
    <w:rsid w:val="0016417E"/>
    <w:rsid w:val="00164D7B"/>
    <w:rsid w:val="001668C0"/>
    <w:rsid w:val="001679F5"/>
    <w:rsid w:val="00167B80"/>
    <w:rsid w:val="00170A59"/>
    <w:rsid w:val="00170CC2"/>
    <w:rsid w:val="001741E4"/>
    <w:rsid w:val="0017478D"/>
    <w:rsid w:val="00176E35"/>
    <w:rsid w:val="00177F10"/>
    <w:rsid w:val="0018484F"/>
    <w:rsid w:val="00185DC3"/>
    <w:rsid w:val="00190463"/>
    <w:rsid w:val="00192796"/>
    <w:rsid w:val="00193AA1"/>
    <w:rsid w:val="001943F7"/>
    <w:rsid w:val="00194549"/>
    <w:rsid w:val="001970AE"/>
    <w:rsid w:val="001978CD"/>
    <w:rsid w:val="00197B6A"/>
    <w:rsid w:val="00197B9E"/>
    <w:rsid w:val="001A409E"/>
    <w:rsid w:val="001A4C75"/>
    <w:rsid w:val="001A7465"/>
    <w:rsid w:val="001A7524"/>
    <w:rsid w:val="001A7CC1"/>
    <w:rsid w:val="001B002E"/>
    <w:rsid w:val="001B16AD"/>
    <w:rsid w:val="001B3794"/>
    <w:rsid w:val="001B4352"/>
    <w:rsid w:val="001B4CD8"/>
    <w:rsid w:val="001B4DFF"/>
    <w:rsid w:val="001B7499"/>
    <w:rsid w:val="001D0658"/>
    <w:rsid w:val="001D0883"/>
    <w:rsid w:val="001D1067"/>
    <w:rsid w:val="001E1815"/>
    <w:rsid w:val="001E2BA5"/>
    <w:rsid w:val="001E7891"/>
    <w:rsid w:val="001F0CD5"/>
    <w:rsid w:val="001F2AD0"/>
    <w:rsid w:val="001F6694"/>
    <w:rsid w:val="001F703E"/>
    <w:rsid w:val="001F7EE5"/>
    <w:rsid w:val="0020217D"/>
    <w:rsid w:val="00203A25"/>
    <w:rsid w:val="00205092"/>
    <w:rsid w:val="00210A9A"/>
    <w:rsid w:val="00211A3C"/>
    <w:rsid w:val="00212E36"/>
    <w:rsid w:val="00212E88"/>
    <w:rsid w:val="00214303"/>
    <w:rsid w:val="002162A2"/>
    <w:rsid w:val="00216C84"/>
    <w:rsid w:val="00217066"/>
    <w:rsid w:val="00217235"/>
    <w:rsid w:val="002179F0"/>
    <w:rsid w:val="00223399"/>
    <w:rsid w:val="00223803"/>
    <w:rsid w:val="00225632"/>
    <w:rsid w:val="00225BE8"/>
    <w:rsid w:val="00230333"/>
    <w:rsid w:val="0023156A"/>
    <w:rsid w:val="00232FEA"/>
    <w:rsid w:val="00233729"/>
    <w:rsid w:val="00233EA5"/>
    <w:rsid w:val="00235FED"/>
    <w:rsid w:val="0023615D"/>
    <w:rsid w:val="00236D64"/>
    <w:rsid w:val="002412AC"/>
    <w:rsid w:val="002415C2"/>
    <w:rsid w:val="002454D2"/>
    <w:rsid w:val="00246D73"/>
    <w:rsid w:val="002500A5"/>
    <w:rsid w:val="00253677"/>
    <w:rsid w:val="002556F4"/>
    <w:rsid w:val="00255CED"/>
    <w:rsid w:val="002629C7"/>
    <w:rsid w:val="00264EA7"/>
    <w:rsid w:val="00265C2B"/>
    <w:rsid w:val="002668B2"/>
    <w:rsid w:val="00266A35"/>
    <w:rsid w:val="0027088B"/>
    <w:rsid w:val="00271213"/>
    <w:rsid w:val="002728FB"/>
    <w:rsid w:val="00272D87"/>
    <w:rsid w:val="0027642B"/>
    <w:rsid w:val="002775B5"/>
    <w:rsid w:val="00277620"/>
    <w:rsid w:val="0027793F"/>
    <w:rsid w:val="0028034E"/>
    <w:rsid w:val="002815D0"/>
    <w:rsid w:val="00286040"/>
    <w:rsid w:val="00286DFC"/>
    <w:rsid w:val="00286F4C"/>
    <w:rsid w:val="002902DB"/>
    <w:rsid w:val="00294D03"/>
    <w:rsid w:val="002A00DC"/>
    <w:rsid w:val="002A5993"/>
    <w:rsid w:val="002A59B0"/>
    <w:rsid w:val="002A5A2C"/>
    <w:rsid w:val="002A68D9"/>
    <w:rsid w:val="002A7FEF"/>
    <w:rsid w:val="002B0728"/>
    <w:rsid w:val="002B67C5"/>
    <w:rsid w:val="002C017D"/>
    <w:rsid w:val="002C122B"/>
    <w:rsid w:val="002C1FC4"/>
    <w:rsid w:val="002C31AE"/>
    <w:rsid w:val="002C387B"/>
    <w:rsid w:val="002C3A4A"/>
    <w:rsid w:val="002C6CAC"/>
    <w:rsid w:val="002D2FF7"/>
    <w:rsid w:val="002D3A08"/>
    <w:rsid w:val="002D424D"/>
    <w:rsid w:val="002D5029"/>
    <w:rsid w:val="002D578D"/>
    <w:rsid w:val="002D6B7B"/>
    <w:rsid w:val="002E0A05"/>
    <w:rsid w:val="002E2582"/>
    <w:rsid w:val="002E6605"/>
    <w:rsid w:val="002E7E48"/>
    <w:rsid w:val="002F0930"/>
    <w:rsid w:val="002F0D52"/>
    <w:rsid w:val="002F2B85"/>
    <w:rsid w:val="002F416A"/>
    <w:rsid w:val="002F4DF4"/>
    <w:rsid w:val="002F5C25"/>
    <w:rsid w:val="002F646D"/>
    <w:rsid w:val="002F68D1"/>
    <w:rsid w:val="00300C71"/>
    <w:rsid w:val="0030642D"/>
    <w:rsid w:val="0030722E"/>
    <w:rsid w:val="003124D0"/>
    <w:rsid w:val="003137E0"/>
    <w:rsid w:val="00313D72"/>
    <w:rsid w:val="00314FDD"/>
    <w:rsid w:val="003159ED"/>
    <w:rsid w:val="003172E0"/>
    <w:rsid w:val="003178BE"/>
    <w:rsid w:val="00320BFD"/>
    <w:rsid w:val="00321262"/>
    <w:rsid w:val="00321283"/>
    <w:rsid w:val="003213E0"/>
    <w:rsid w:val="00324568"/>
    <w:rsid w:val="00325126"/>
    <w:rsid w:val="003257BC"/>
    <w:rsid w:val="00326938"/>
    <w:rsid w:val="00334C1F"/>
    <w:rsid w:val="0033568A"/>
    <w:rsid w:val="00335D47"/>
    <w:rsid w:val="00336EFB"/>
    <w:rsid w:val="003379B4"/>
    <w:rsid w:val="00340B1A"/>
    <w:rsid w:val="00341EA3"/>
    <w:rsid w:val="0034427B"/>
    <w:rsid w:val="00346706"/>
    <w:rsid w:val="003506AB"/>
    <w:rsid w:val="00350CF7"/>
    <w:rsid w:val="003528FA"/>
    <w:rsid w:val="00353B12"/>
    <w:rsid w:val="00356B41"/>
    <w:rsid w:val="00357180"/>
    <w:rsid w:val="00360345"/>
    <w:rsid w:val="003606EC"/>
    <w:rsid w:val="00362661"/>
    <w:rsid w:val="003748B0"/>
    <w:rsid w:val="003749AB"/>
    <w:rsid w:val="00374ED2"/>
    <w:rsid w:val="0037559B"/>
    <w:rsid w:val="00377275"/>
    <w:rsid w:val="0038060B"/>
    <w:rsid w:val="00380881"/>
    <w:rsid w:val="00380EFE"/>
    <w:rsid w:val="00381030"/>
    <w:rsid w:val="003816C5"/>
    <w:rsid w:val="00381822"/>
    <w:rsid w:val="0038212D"/>
    <w:rsid w:val="00383126"/>
    <w:rsid w:val="00383282"/>
    <w:rsid w:val="00387F94"/>
    <w:rsid w:val="003915BF"/>
    <w:rsid w:val="00392BE8"/>
    <w:rsid w:val="00393BF1"/>
    <w:rsid w:val="00394C2F"/>
    <w:rsid w:val="00394F6D"/>
    <w:rsid w:val="003A150F"/>
    <w:rsid w:val="003A15B0"/>
    <w:rsid w:val="003A1971"/>
    <w:rsid w:val="003A1DB7"/>
    <w:rsid w:val="003A599F"/>
    <w:rsid w:val="003A70D2"/>
    <w:rsid w:val="003B0234"/>
    <w:rsid w:val="003B0315"/>
    <w:rsid w:val="003B3ACA"/>
    <w:rsid w:val="003B4100"/>
    <w:rsid w:val="003B6021"/>
    <w:rsid w:val="003C073E"/>
    <w:rsid w:val="003C3AB2"/>
    <w:rsid w:val="003D1425"/>
    <w:rsid w:val="003D169D"/>
    <w:rsid w:val="003D2D84"/>
    <w:rsid w:val="003D32C3"/>
    <w:rsid w:val="003E0BCC"/>
    <w:rsid w:val="003E1BC7"/>
    <w:rsid w:val="003E2FFD"/>
    <w:rsid w:val="003E555D"/>
    <w:rsid w:val="003E6348"/>
    <w:rsid w:val="003E6E77"/>
    <w:rsid w:val="003F014A"/>
    <w:rsid w:val="003F07F8"/>
    <w:rsid w:val="003F7C76"/>
    <w:rsid w:val="00400EB6"/>
    <w:rsid w:val="00401C08"/>
    <w:rsid w:val="00403E6E"/>
    <w:rsid w:val="00416117"/>
    <w:rsid w:val="0042204A"/>
    <w:rsid w:val="00422081"/>
    <w:rsid w:val="0042317B"/>
    <w:rsid w:val="00423C6E"/>
    <w:rsid w:val="004265EC"/>
    <w:rsid w:val="004269A5"/>
    <w:rsid w:val="00426C20"/>
    <w:rsid w:val="00427080"/>
    <w:rsid w:val="0043288C"/>
    <w:rsid w:val="004331C4"/>
    <w:rsid w:val="00434FBC"/>
    <w:rsid w:val="0044037F"/>
    <w:rsid w:val="004405EE"/>
    <w:rsid w:val="00441244"/>
    <w:rsid w:val="00442652"/>
    <w:rsid w:val="00447270"/>
    <w:rsid w:val="00451D5B"/>
    <w:rsid w:val="0045414A"/>
    <w:rsid w:val="00454A3B"/>
    <w:rsid w:val="004550F3"/>
    <w:rsid w:val="004614B4"/>
    <w:rsid w:val="00461D3E"/>
    <w:rsid w:val="004628E2"/>
    <w:rsid w:val="0046526C"/>
    <w:rsid w:val="00465D02"/>
    <w:rsid w:val="00466EB7"/>
    <w:rsid w:val="004671B1"/>
    <w:rsid w:val="00467344"/>
    <w:rsid w:val="004723FE"/>
    <w:rsid w:val="00473A3F"/>
    <w:rsid w:val="004758CC"/>
    <w:rsid w:val="00477C96"/>
    <w:rsid w:val="004809AA"/>
    <w:rsid w:val="004809E2"/>
    <w:rsid w:val="00481446"/>
    <w:rsid w:val="00484F9E"/>
    <w:rsid w:val="00486D68"/>
    <w:rsid w:val="00491D9B"/>
    <w:rsid w:val="0049388B"/>
    <w:rsid w:val="004958A0"/>
    <w:rsid w:val="0049631D"/>
    <w:rsid w:val="0049793D"/>
    <w:rsid w:val="004A4FE2"/>
    <w:rsid w:val="004A5490"/>
    <w:rsid w:val="004A55AB"/>
    <w:rsid w:val="004A734B"/>
    <w:rsid w:val="004B188D"/>
    <w:rsid w:val="004B2259"/>
    <w:rsid w:val="004B32CC"/>
    <w:rsid w:val="004B376B"/>
    <w:rsid w:val="004B379A"/>
    <w:rsid w:val="004B6DC1"/>
    <w:rsid w:val="004B7B11"/>
    <w:rsid w:val="004B7BF5"/>
    <w:rsid w:val="004B7F93"/>
    <w:rsid w:val="004C056F"/>
    <w:rsid w:val="004C1B44"/>
    <w:rsid w:val="004C3951"/>
    <w:rsid w:val="004C4943"/>
    <w:rsid w:val="004C4D24"/>
    <w:rsid w:val="004C71D1"/>
    <w:rsid w:val="004D1C92"/>
    <w:rsid w:val="004D2783"/>
    <w:rsid w:val="004D3E20"/>
    <w:rsid w:val="004E0732"/>
    <w:rsid w:val="004E3222"/>
    <w:rsid w:val="004E32C9"/>
    <w:rsid w:val="004E5579"/>
    <w:rsid w:val="004E627D"/>
    <w:rsid w:val="004F1A58"/>
    <w:rsid w:val="004F7261"/>
    <w:rsid w:val="00501C9A"/>
    <w:rsid w:val="005053A7"/>
    <w:rsid w:val="0050726F"/>
    <w:rsid w:val="005118AD"/>
    <w:rsid w:val="00512A47"/>
    <w:rsid w:val="0051422E"/>
    <w:rsid w:val="00514CDE"/>
    <w:rsid w:val="00515C6B"/>
    <w:rsid w:val="005166F7"/>
    <w:rsid w:val="00520269"/>
    <w:rsid w:val="005229D3"/>
    <w:rsid w:val="005273B3"/>
    <w:rsid w:val="00531430"/>
    <w:rsid w:val="00532013"/>
    <w:rsid w:val="00537BDE"/>
    <w:rsid w:val="00542C23"/>
    <w:rsid w:val="005463EB"/>
    <w:rsid w:val="00546635"/>
    <w:rsid w:val="00550697"/>
    <w:rsid w:val="00553649"/>
    <w:rsid w:val="00555480"/>
    <w:rsid w:val="00555541"/>
    <w:rsid w:val="00555E09"/>
    <w:rsid w:val="00556DCC"/>
    <w:rsid w:val="00556FAF"/>
    <w:rsid w:val="0055708E"/>
    <w:rsid w:val="00560B2E"/>
    <w:rsid w:val="0056396E"/>
    <w:rsid w:val="00563D3A"/>
    <w:rsid w:val="00565CCD"/>
    <w:rsid w:val="0056792D"/>
    <w:rsid w:val="00570B0F"/>
    <w:rsid w:val="0057108C"/>
    <w:rsid w:val="00571541"/>
    <w:rsid w:val="00574C77"/>
    <w:rsid w:val="00575409"/>
    <w:rsid w:val="00576499"/>
    <w:rsid w:val="00576F9F"/>
    <w:rsid w:val="005802B2"/>
    <w:rsid w:val="005820EB"/>
    <w:rsid w:val="005A0765"/>
    <w:rsid w:val="005A1EFD"/>
    <w:rsid w:val="005A4235"/>
    <w:rsid w:val="005A4332"/>
    <w:rsid w:val="005A55E3"/>
    <w:rsid w:val="005A6BEB"/>
    <w:rsid w:val="005B08AA"/>
    <w:rsid w:val="005B0DAF"/>
    <w:rsid w:val="005B2864"/>
    <w:rsid w:val="005B2B44"/>
    <w:rsid w:val="005B2B97"/>
    <w:rsid w:val="005B3195"/>
    <w:rsid w:val="005B69D2"/>
    <w:rsid w:val="005B79CB"/>
    <w:rsid w:val="005B7FA0"/>
    <w:rsid w:val="005C3C52"/>
    <w:rsid w:val="005D0146"/>
    <w:rsid w:val="005D1993"/>
    <w:rsid w:val="005D2414"/>
    <w:rsid w:val="005D259F"/>
    <w:rsid w:val="005E042F"/>
    <w:rsid w:val="005E2EED"/>
    <w:rsid w:val="005E3B8C"/>
    <w:rsid w:val="005E5750"/>
    <w:rsid w:val="005E74EF"/>
    <w:rsid w:val="005F1EA0"/>
    <w:rsid w:val="005F21CD"/>
    <w:rsid w:val="005F2393"/>
    <w:rsid w:val="005F43BF"/>
    <w:rsid w:val="005F58EC"/>
    <w:rsid w:val="005F5F2A"/>
    <w:rsid w:val="006004E2"/>
    <w:rsid w:val="00601B21"/>
    <w:rsid w:val="006044FA"/>
    <w:rsid w:val="0060500F"/>
    <w:rsid w:val="006075FB"/>
    <w:rsid w:val="006120D8"/>
    <w:rsid w:val="0061445D"/>
    <w:rsid w:val="00614797"/>
    <w:rsid w:val="006166DB"/>
    <w:rsid w:val="00616CE2"/>
    <w:rsid w:val="00617003"/>
    <w:rsid w:val="00617398"/>
    <w:rsid w:val="0061750B"/>
    <w:rsid w:val="00620859"/>
    <w:rsid w:val="00621520"/>
    <w:rsid w:val="006218D5"/>
    <w:rsid w:val="00622A24"/>
    <w:rsid w:val="00623074"/>
    <w:rsid w:val="00624D6D"/>
    <w:rsid w:val="00625975"/>
    <w:rsid w:val="006302C8"/>
    <w:rsid w:val="0063204A"/>
    <w:rsid w:val="00632D02"/>
    <w:rsid w:val="00635099"/>
    <w:rsid w:val="00636083"/>
    <w:rsid w:val="006372DF"/>
    <w:rsid w:val="0064062A"/>
    <w:rsid w:val="006446AF"/>
    <w:rsid w:val="006452BC"/>
    <w:rsid w:val="006474E3"/>
    <w:rsid w:val="00653D0C"/>
    <w:rsid w:val="0065513F"/>
    <w:rsid w:val="00657250"/>
    <w:rsid w:val="00660343"/>
    <w:rsid w:val="0066240A"/>
    <w:rsid w:val="006659B1"/>
    <w:rsid w:val="00666501"/>
    <w:rsid w:val="00667D1F"/>
    <w:rsid w:val="00670666"/>
    <w:rsid w:val="00671860"/>
    <w:rsid w:val="00675A40"/>
    <w:rsid w:val="00675FB4"/>
    <w:rsid w:val="00676E5B"/>
    <w:rsid w:val="00682B93"/>
    <w:rsid w:val="00685F34"/>
    <w:rsid w:val="00686A6D"/>
    <w:rsid w:val="0069108D"/>
    <w:rsid w:val="00691474"/>
    <w:rsid w:val="00692069"/>
    <w:rsid w:val="006947CD"/>
    <w:rsid w:val="00695D40"/>
    <w:rsid w:val="006A03A3"/>
    <w:rsid w:val="006A064C"/>
    <w:rsid w:val="006A7282"/>
    <w:rsid w:val="006A7419"/>
    <w:rsid w:val="006A7AEC"/>
    <w:rsid w:val="006A7EAF"/>
    <w:rsid w:val="006B19FA"/>
    <w:rsid w:val="006B23BB"/>
    <w:rsid w:val="006B6E5D"/>
    <w:rsid w:val="006B7045"/>
    <w:rsid w:val="006B7906"/>
    <w:rsid w:val="006C0D80"/>
    <w:rsid w:val="006C39E3"/>
    <w:rsid w:val="006C5633"/>
    <w:rsid w:val="006C7C5D"/>
    <w:rsid w:val="006D0036"/>
    <w:rsid w:val="006D0D6C"/>
    <w:rsid w:val="006D4335"/>
    <w:rsid w:val="006D5282"/>
    <w:rsid w:val="006D64DE"/>
    <w:rsid w:val="006D73EB"/>
    <w:rsid w:val="006E097C"/>
    <w:rsid w:val="006E0EF1"/>
    <w:rsid w:val="006E0F82"/>
    <w:rsid w:val="006E1E1E"/>
    <w:rsid w:val="006E2991"/>
    <w:rsid w:val="006E32B5"/>
    <w:rsid w:val="006E5F55"/>
    <w:rsid w:val="006E6CE8"/>
    <w:rsid w:val="006F04AB"/>
    <w:rsid w:val="006F1390"/>
    <w:rsid w:val="006F2062"/>
    <w:rsid w:val="006F329E"/>
    <w:rsid w:val="006F3E2C"/>
    <w:rsid w:val="006F5650"/>
    <w:rsid w:val="006F6F27"/>
    <w:rsid w:val="00701616"/>
    <w:rsid w:val="00703666"/>
    <w:rsid w:val="007040C7"/>
    <w:rsid w:val="007046BF"/>
    <w:rsid w:val="00704C39"/>
    <w:rsid w:val="00707A96"/>
    <w:rsid w:val="00707BF8"/>
    <w:rsid w:val="00711014"/>
    <w:rsid w:val="007121FC"/>
    <w:rsid w:val="007135D2"/>
    <w:rsid w:val="007141FA"/>
    <w:rsid w:val="00714484"/>
    <w:rsid w:val="0071470D"/>
    <w:rsid w:val="00717AD9"/>
    <w:rsid w:val="00722125"/>
    <w:rsid w:val="00726FF1"/>
    <w:rsid w:val="0073571E"/>
    <w:rsid w:val="00735D29"/>
    <w:rsid w:val="00737E70"/>
    <w:rsid w:val="00740733"/>
    <w:rsid w:val="00743EE8"/>
    <w:rsid w:val="00745C13"/>
    <w:rsid w:val="00746B40"/>
    <w:rsid w:val="0075236A"/>
    <w:rsid w:val="00752952"/>
    <w:rsid w:val="007537CC"/>
    <w:rsid w:val="007610D9"/>
    <w:rsid w:val="00761581"/>
    <w:rsid w:val="00764254"/>
    <w:rsid w:val="00764CBA"/>
    <w:rsid w:val="00766E08"/>
    <w:rsid w:val="00767E8A"/>
    <w:rsid w:val="007700E1"/>
    <w:rsid w:val="00771A6B"/>
    <w:rsid w:val="007744AE"/>
    <w:rsid w:val="00775DA6"/>
    <w:rsid w:val="00775E93"/>
    <w:rsid w:val="00775FF3"/>
    <w:rsid w:val="00776914"/>
    <w:rsid w:val="00777A81"/>
    <w:rsid w:val="00777EDC"/>
    <w:rsid w:val="00780558"/>
    <w:rsid w:val="0078077A"/>
    <w:rsid w:val="007815AF"/>
    <w:rsid w:val="00782E54"/>
    <w:rsid w:val="00786666"/>
    <w:rsid w:val="007874F8"/>
    <w:rsid w:val="0078781F"/>
    <w:rsid w:val="00791402"/>
    <w:rsid w:val="0079529A"/>
    <w:rsid w:val="007975BC"/>
    <w:rsid w:val="007A05A9"/>
    <w:rsid w:val="007A0866"/>
    <w:rsid w:val="007A17C0"/>
    <w:rsid w:val="007A30B6"/>
    <w:rsid w:val="007A378B"/>
    <w:rsid w:val="007A5F39"/>
    <w:rsid w:val="007B5043"/>
    <w:rsid w:val="007B69B2"/>
    <w:rsid w:val="007C0E74"/>
    <w:rsid w:val="007C5E28"/>
    <w:rsid w:val="007C6027"/>
    <w:rsid w:val="007C6041"/>
    <w:rsid w:val="007C6114"/>
    <w:rsid w:val="007C688B"/>
    <w:rsid w:val="007D2EFD"/>
    <w:rsid w:val="007D4058"/>
    <w:rsid w:val="007D450E"/>
    <w:rsid w:val="007D550E"/>
    <w:rsid w:val="007D7C86"/>
    <w:rsid w:val="007E16B7"/>
    <w:rsid w:val="007E2F98"/>
    <w:rsid w:val="007E76E3"/>
    <w:rsid w:val="007F0F26"/>
    <w:rsid w:val="007F26EA"/>
    <w:rsid w:val="007F4173"/>
    <w:rsid w:val="007F4609"/>
    <w:rsid w:val="007F4F73"/>
    <w:rsid w:val="007F6515"/>
    <w:rsid w:val="007F6527"/>
    <w:rsid w:val="00800750"/>
    <w:rsid w:val="008032C4"/>
    <w:rsid w:val="00804088"/>
    <w:rsid w:val="008047CC"/>
    <w:rsid w:val="00810A40"/>
    <w:rsid w:val="0081293A"/>
    <w:rsid w:val="00814134"/>
    <w:rsid w:val="00815F01"/>
    <w:rsid w:val="0081709C"/>
    <w:rsid w:val="00826E1D"/>
    <w:rsid w:val="00830539"/>
    <w:rsid w:val="00835142"/>
    <w:rsid w:val="0083639F"/>
    <w:rsid w:val="008371B4"/>
    <w:rsid w:val="0083726D"/>
    <w:rsid w:val="008406FE"/>
    <w:rsid w:val="008460E0"/>
    <w:rsid w:val="0085114A"/>
    <w:rsid w:val="00854BFC"/>
    <w:rsid w:val="00857316"/>
    <w:rsid w:val="0085770E"/>
    <w:rsid w:val="00861CAC"/>
    <w:rsid w:val="008629AC"/>
    <w:rsid w:val="00866D1E"/>
    <w:rsid w:val="00870DDE"/>
    <w:rsid w:val="00871AD7"/>
    <w:rsid w:val="00873A7E"/>
    <w:rsid w:val="008763C9"/>
    <w:rsid w:val="00876CD1"/>
    <w:rsid w:val="00883550"/>
    <w:rsid w:val="0088481B"/>
    <w:rsid w:val="00885B20"/>
    <w:rsid w:val="00885C71"/>
    <w:rsid w:val="00886B6D"/>
    <w:rsid w:val="00887179"/>
    <w:rsid w:val="0088779B"/>
    <w:rsid w:val="00890E53"/>
    <w:rsid w:val="00891A33"/>
    <w:rsid w:val="00893112"/>
    <w:rsid w:val="0089441D"/>
    <w:rsid w:val="00894BCE"/>
    <w:rsid w:val="008967C6"/>
    <w:rsid w:val="008976DF"/>
    <w:rsid w:val="008979E5"/>
    <w:rsid w:val="008A416C"/>
    <w:rsid w:val="008A59B7"/>
    <w:rsid w:val="008A7E16"/>
    <w:rsid w:val="008B0294"/>
    <w:rsid w:val="008B11CE"/>
    <w:rsid w:val="008B2F79"/>
    <w:rsid w:val="008B30C2"/>
    <w:rsid w:val="008B385D"/>
    <w:rsid w:val="008B3E20"/>
    <w:rsid w:val="008B67B6"/>
    <w:rsid w:val="008C38F6"/>
    <w:rsid w:val="008C3ADC"/>
    <w:rsid w:val="008C4E83"/>
    <w:rsid w:val="008C6C19"/>
    <w:rsid w:val="008D0433"/>
    <w:rsid w:val="008D047B"/>
    <w:rsid w:val="008D1FBC"/>
    <w:rsid w:val="008D2DBC"/>
    <w:rsid w:val="008D37B5"/>
    <w:rsid w:val="008D50F9"/>
    <w:rsid w:val="008D5179"/>
    <w:rsid w:val="008D781F"/>
    <w:rsid w:val="008E173C"/>
    <w:rsid w:val="008E45EE"/>
    <w:rsid w:val="008F0E3D"/>
    <w:rsid w:val="008F1CEC"/>
    <w:rsid w:val="008F2C69"/>
    <w:rsid w:val="008F53EC"/>
    <w:rsid w:val="008F77E1"/>
    <w:rsid w:val="00900572"/>
    <w:rsid w:val="00901BEB"/>
    <w:rsid w:val="009029AA"/>
    <w:rsid w:val="00904F06"/>
    <w:rsid w:val="00906CE3"/>
    <w:rsid w:val="00907120"/>
    <w:rsid w:val="00910DB8"/>
    <w:rsid w:val="0091265D"/>
    <w:rsid w:val="00914CC0"/>
    <w:rsid w:val="009207AC"/>
    <w:rsid w:val="0092080F"/>
    <w:rsid w:val="00922E22"/>
    <w:rsid w:val="009233D7"/>
    <w:rsid w:val="009242DF"/>
    <w:rsid w:val="00926A00"/>
    <w:rsid w:val="00926D7F"/>
    <w:rsid w:val="00930D86"/>
    <w:rsid w:val="009338BC"/>
    <w:rsid w:val="00934154"/>
    <w:rsid w:val="0094003F"/>
    <w:rsid w:val="009402A8"/>
    <w:rsid w:val="009403CE"/>
    <w:rsid w:val="00947339"/>
    <w:rsid w:val="0095232A"/>
    <w:rsid w:val="00953019"/>
    <w:rsid w:val="00957C52"/>
    <w:rsid w:val="00961CA0"/>
    <w:rsid w:val="00961DB3"/>
    <w:rsid w:val="00963A66"/>
    <w:rsid w:val="00963B80"/>
    <w:rsid w:val="00963FE2"/>
    <w:rsid w:val="009651DF"/>
    <w:rsid w:val="00967F66"/>
    <w:rsid w:val="009708F8"/>
    <w:rsid w:val="00970F42"/>
    <w:rsid w:val="00971382"/>
    <w:rsid w:val="00973337"/>
    <w:rsid w:val="00973ADA"/>
    <w:rsid w:val="00974C0C"/>
    <w:rsid w:val="0097743E"/>
    <w:rsid w:val="00977A9C"/>
    <w:rsid w:val="0098100A"/>
    <w:rsid w:val="0098143A"/>
    <w:rsid w:val="00983CF6"/>
    <w:rsid w:val="009854F1"/>
    <w:rsid w:val="00991E80"/>
    <w:rsid w:val="0099486E"/>
    <w:rsid w:val="00994893"/>
    <w:rsid w:val="009A39C3"/>
    <w:rsid w:val="009A3F5B"/>
    <w:rsid w:val="009A6138"/>
    <w:rsid w:val="009A7659"/>
    <w:rsid w:val="009A7F5F"/>
    <w:rsid w:val="009B12CA"/>
    <w:rsid w:val="009B1432"/>
    <w:rsid w:val="009B1A37"/>
    <w:rsid w:val="009B385F"/>
    <w:rsid w:val="009C227F"/>
    <w:rsid w:val="009C2F20"/>
    <w:rsid w:val="009C3607"/>
    <w:rsid w:val="009C390F"/>
    <w:rsid w:val="009C47DD"/>
    <w:rsid w:val="009C75FE"/>
    <w:rsid w:val="009C7DE2"/>
    <w:rsid w:val="009D586A"/>
    <w:rsid w:val="009D6A5A"/>
    <w:rsid w:val="009D7E46"/>
    <w:rsid w:val="009E00F9"/>
    <w:rsid w:val="009E1366"/>
    <w:rsid w:val="009E20D4"/>
    <w:rsid w:val="009E3214"/>
    <w:rsid w:val="009E4982"/>
    <w:rsid w:val="009E55FA"/>
    <w:rsid w:val="009E5A95"/>
    <w:rsid w:val="009E6898"/>
    <w:rsid w:val="009E6BA5"/>
    <w:rsid w:val="009E727A"/>
    <w:rsid w:val="009E73F0"/>
    <w:rsid w:val="009F10FB"/>
    <w:rsid w:val="009F3F97"/>
    <w:rsid w:val="009F4679"/>
    <w:rsid w:val="009F71C2"/>
    <w:rsid w:val="00A0114C"/>
    <w:rsid w:val="00A02B71"/>
    <w:rsid w:val="00A049C6"/>
    <w:rsid w:val="00A05C08"/>
    <w:rsid w:val="00A06FAB"/>
    <w:rsid w:val="00A07D27"/>
    <w:rsid w:val="00A12E8B"/>
    <w:rsid w:val="00A20790"/>
    <w:rsid w:val="00A255C7"/>
    <w:rsid w:val="00A27838"/>
    <w:rsid w:val="00A302AF"/>
    <w:rsid w:val="00A31843"/>
    <w:rsid w:val="00A31F15"/>
    <w:rsid w:val="00A352B5"/>
    <w:rsid w:val="00A37C22"/>
    <w:rsid w:val="00A40376"/>
    <w:rsid w:val="00A42F03"/>
    <w:rsid w:val="00A45876"/>
    <w:rsid w:val="00A5208D"/>
    <w:rsid w:val="00A53690"/>
    <w:rsid w:val="00A54C7B"/>
    <w:rsid w:val="00A62DCB"/>
    <w:rsid w:val="00A661A2"/>
    <w:rsid w:val="00A67018"/>
    <w:rsid w:val="00A67369"/>
    <w:rsid w:val="00A67FC0"/>
    <w:rsid w:val="00A75A77"/>
    <w:rsid w:val="00A7784E"/>
    <w:rsid w:val="00A83C61"/>
    <w:rsid w:val="00A85263"/>
    <w:rsid w:val="00A86013"/>
    <w:rsid w:val="00A904DD"/>
    <w:rsid w:val="00A90DE1"/>
    <w:rsid w:val="00A9168F"/>
    <w:rsid w:val="00A91811"/>
    <w:rsid w:val="00A949EF"/>
    <w:rsid w:val="00A95BF6"/>
    <w:rsid w:val="00A9713D"/>
    <w:rsid w:val="00A973E1"/>
    <w:rsid w:val="00AA3BE8"/>
    <w:rsid w:val="00AA459D"/>
    <w:rsid w:val="00AA495B"/>
    <w:rsid w:val="00AB0414"/>
    <w:rsid w:val="00AB105F"/>
    <w:rsid w:val="00AB1512"/>
    <w:rsid w:val="00AB1CB3"/>
    <w:rsid w:val="00AB3695"/>
    <w:rsid w:val="00AB4051"/>
    <w:rsid w:val="00AB49B0"/>
    <w:rsid w:val="00AC0C75"/>
    <w:rsid w:val="00AC11B8"/>
    <w:rsid w:val="00AC5623"/>
    <w:rsid w:val="00AC640F"/>
    <w:rsid w:val="00AD0AC4"/>
    <w:rsid w:val="00AD18BE"/>
    <w:rsid w:val="00AD2203"/>
    <w:rsid w:val="00AD3D09"/>
    <w:rsid w:val="00AD4389"/>
    <w:rsid w:val="00AD571B"/>
    <w:rsid w:val="00AD5ED0"/>
    <w:rsid w:val="00AD642A"/>
    <w:rsid w:val="00AD719E"/>
    <w:rsid w:val="00AE0A55"/>
    <w:rsid w:val="00AF0B9E"/>
    <w:rsid w:val="00AF12D0"/>
    <w:rsid w:val="00AF1A3C"/>
    <w:rsid w:val="00AF1DF1"/>
    <w:rsid w:val="00AF203E"/>
    <w:rsid w:val="00AF4640"/>
    <w:rsid w:val="00B01A1E"/>
    <w:rsid w:val="00B0786C"/>
    <w:rsid w:val="00B07F66"/>
    <w:rsid w:val="00B100FE"/>
    <w:rsid w:val="00B10615"/>
    <w:rsid w:val="00B148B4"/>
    <w:rsid w:val="00B16481"/>
    <w:rsid w:val="00B215B2"/>
    <w:rsid w:val="00B238F3"/>
    <w:rsid w:val="00B24FEB"/>
    <w:rsid w:val="00B2677A"/>
    <w:rsid w:val="00B26F3E"/>
    <w:rsid w:val="00B27297"/>
    <w:rsid w:val="00B3006B"/>
    <w:rsid w:val="00B3196A"/>
    <w:rsid w:val="00B321F6"/>
    <w:rsid w:val="00B3228C"/>
    <w:rsid w:val="00B33972"/>
    <w:rsid w:val="00B341C8"/>
    <w:rsid w:val="00B34DCA"/>
    <w:rsid w:val="00B37E07"/>
    <w:rsid w:val="00B41132"/>
    <w:rsid w:val="00B42B71"/>
    <w:rsid w:val="00B441AB"/>
    <w:rsid w:val="00B509E7"/>
    <w:rsid w:val="00B51779"/>
    <w:rsid w:val="00B53668"/>
    <w:rsid w:val="00B553B5"/>
    <w:rsid w:val="00B57B2F"/>
    <w:rsid w:val="00B63E3A"/>
    <w:rsid w:val="00B642B5"/>
    <w:rsid w:val="00B6488A"/>
    <w:rsid w:val="00B66645"/>
    <w:rsid w:val="00B711F2"/>
    <w:rsid w:val="00B71B20"/>
    <w:rsid w:val="00B72A7B"/>
    <w:rsid w:val="00B73334"/>
    <w:rsid w:val="00B75903"/>
    <w:rsid w:val="00B75C7D"/>
    <w:rsid w:val="00B75D64"/>
    <w:rsid w:val="00B7738C"/>
    <w:rsid w:val="00B77DA2"/>
    <w:rsid w:val="00B80690"/>
    <w:rsid w:val="00B82A46"/>
    <w:rsid w:val="00B872FF"/>
    <w:rsid w:val="00B92FFA"/>
    <w:rsid w:val="00B960C3"/>
    <w:rsid w:val="00B973C6"/>
    <w:rsid w:val="00BA0865"/>
    <w:rsid w:val="00BA47E6"/>
    <w:rsid w:val="00BA7E56"/>
    <w:rsid w:val="00BB124A"/>
    <w:rsid w:val="00BB4904"/>
    <w:rsid w:val="00BB6327"/>
    <w:rsid w:val="00BB67ED"/>
    <w:rsid w:val="00BC1ADC"/>
    <w:rsid w:val="00BC1E0B"/>
    <w:rsid w:val="00BC4572"/>
    <w:rsid w:val="00BC7758"/>
    <w:rsid w:val="00BD0539"/>
    <w:rsid w:val="00BD20B5"/>
    <w:rsid w:val="00BD2C66"/>
    <w:rsid w:val="00BD2D9A"/>
    <w:rsid w:val="00BD382B"/>
    <w:rsid w:val="00BD45FF"/>
    <w:rsid w:val="00BD549F"/>
    <w:rsid w:val="00BD54CD"/>
    <w:rsid w:val="00BD6DFA"/>
    <w:rsid w:val="00BE52F8"/>
    <w:rsid w:val="00BE76F4"/>
    <w:rsid w:val="00BE7DC4"/>
    <w:rsid w:val="00BF06D6"/>
    <w:rsid w:val="00BF37B1"/>
    <w:rsid w:val="00BF6162"/>
    <w:rsid w:val="00BF61D1"/>
    <w:rsid w:val="00C00426"/>
    <w:rsid w:val="00C048DA"/>
    <w:rsid w:val="00C04C76"/>
    <w:rsid w:val="00C05399"/>
    <w:rsid w:val="00C07C75"/>
    <w:rsid w:val="00C10D41"/>
    <w:rsid w:val="00C11E8D"/>
    <w:rsid w:val="00C124CA"/>
    <w:rsid w:val="00C135C0"/>
    <w:rsid w:val="00C1393E"/>
    <w:rsid w:val="00C160E6"/>
    <w:rsid w:val="00C173BB"/>
    <w:rsid w:val="00C20312"/>
    <w:rsid w:val="00C21E8D"/>
    <w:rsid w:val="00C2785B"/>
    <w:rsid w:val="00C321BE"/>
    <w:rsid w:val="00C323EB"/>
    <w:rsid w:val="00C32CE1"/>
    <w:rsid w:val="00C33510"/>
    <w:rsid w:val="00C371B1"/>
    <w:rsid w:val="00C4165F"/>
    <w:rsid w:val="00C46CBA"/>
    <w:rsid w:val="00C46F81"/>
    <w:rsid w:val="00C53875"/>
    <w:rsid w:val="00C5741C"/>
    <w:rsid w:val="00C606F0"/>
    <w:rsid w:val="00C6170C"/>
    <w:rsid w:val="00C6447F"/>
    <w:rsid w:val="00C66ABE"/>
    <w:rsid w:val="00C66C80"/>
    <w:rsid w:val="00C701A3"/>
    <w:rsid w:val="00C70B79"/>
    <w:rsid w:val="00C7109E"/>
    <w:rsid w:val="00C7666C"/>
    <w:rsid w:val="00C80E71"/>
    <w:rsid w:val="00C81105"/>
    <w:rsid w:val="00C8378B"/>
    <w:rsid w:val="00C848BA"/>
    <w:rsid w:val="00C905B3"/>
    <w:rsid w:val="00C92B2B"/>
    <w:rsid w:val="00C9307D"/>
    <w:rsid w:val="00C947A0"/>
    <w:rsid w:val="00CA0F89"/>
    <w:rsid w:val="00CA263E"/>
    <w:rsid w:val="00CA2EB8"/>
    <w:rsid w:val="00CA5B3B"/>
    <w:rsid w:val="00CA6238"/>
    <w:rsid w:val="00CB2B34"/>
    <w:rsid w:val="00CB3AFE"/>
    <w:rsid w:val="00CB43FE"/>
    <w:rsid w:val="00CB448D"/>
    <w:rsid w:val="00CB47DC"/>
    <w:rsid w:val="00CB5738"/>
    <w:rsid w:val="00CB6567"/>
    <w:rsid w:val="00CB6FC6"/>
    <w:rsid w:val="00CB7CE9"/>
    <w:rsid w:val="00CC13AC"/>
    <w:rsid w:val="00CC1CE8"/>
    <w:rsid w:val="00CC26CE"/>
    <w:rsid w:val="00CC28E8"/>
    <w:rsid w:val="00CC58D7"/>
    <w:rsid w:val="00CC5BAD"/>
    <w:rsid w:val="00CC69DA"/>
    <w:rsid w:val="00CC7C70"/>
    <w:rsid w:val="00CD06DE"/>
    <w:rsid w:val="00CD525F"/>
    <w:rsid w:val="00CE18A6"/>
    <w:rsid w:val="00CE7D93"/>
    <w:rsid w:val="00CF2621"/>
    <w:rsid w:val="00CF4799"/>
    <w:rsid w:val="00CF73C8"/>
    <w:rsid w:val="00CF74E8"/>
    <w:rsid w:val="00D006AA"/>
    <w:rsid w:val="00D014CC"/>
    <w:rsid w:val="00D02F2C"/>
    <w:rsid w:val="00D04F0C"/>
    <w:rsid w:val="00D1114E"/>
    <w:rsid w:val="00D12F7F"/>
    <w:rsid w:val="00D13CED"/>
    <w:rsid w:val="00D201BE"/>
    <w:rsid w:val="00D20533"/>
    <w:rsid w:val="00D25D47"/>
    <w:rsid w:val="00D30FF5"/>
    <w:rsid w:val="00D31B97"/>
    <w:rsid w:val="00D31C55"/>
    <w:rsid w:val="00D31F7F"/>
    <w:rsid w:val="00D3329C"/>
    <w:rsid w:val="00D33305"/>
    <w:rsid w:val="00D37ECB"/>
    <w:rsid w:val="00D44C05"/>
    <w:rsid w:val="00D45F04"/>
    <w:rsid w:val="00D46B5D"/>
    <w:rsid w:val="00D50829"/>
    <w:rsid w:val="00D51924"/>
    <w:rsid w:val="00D536B6"/>
    <w:rsid w:val="00D546D5"/>
    <w:rsid w:val="00D5724D"/>
    <w:rsid w:val="00D6190F"/>
    <w:rsid w:val="00D653C6"/>
    <w:rsid w:val="00D6657D"/>
    <w:rsid w:val="00D66686"/>
    <w:rsid w:val="00D66CDA"/>
    <w:rsid w:val="00D67F95"/>
    <w:rsid w:val="00D70BA5"/>
    <w:rsid w:val="00D75B97"/>
    <w:rsid w:val="00D80879"/>
    <w:rsid w:val="00D81F78"/>
    <w:rsid w:val="00D82F87"/>
    <w:rsid w:val="00D8335D"/>
    <w:rsid w:val="00D8354B"/>
    <w:rsid w:val="00D857A7"/>
    <w:rsid w:val="00D86F7B"/>
    <w:rsid w:val="00D90C6F"/>
    <w:rsid w:val="00D91E6C"/>
    <w:rsid w:val="00D93D2C"/>
    <w:rsid w:val="00D94DF8"/>
    <w:rsid w:val="00DA04A6"/>
    <w:rsid w:val="00DA2357"/>
    <w:rsid w:val="00DA73A7"/>
    <w:rsid w:val="00DA7B46"/>
    <w:rsid w:val="00DB0307"/>
    <w:rsid w:val="00DB0CE0"/>
    <w:rsid w:val="00DB10A2"/>
    <w:rsid w:val="00DB1CFA"/>
    <w:rsid w:val="00DB25E6"/>
    <w:rsid w:val="00DB59CB"/>
    <w:rsid w:val="00DB5DD5"/>
    <w:rsid w:val="00DB6DF5"/>
    <w:rsid w:val="00DB76B5"/>
    <w:rsid w:val="00DB7CE4"/>
    <w:rsid w:val="00DC0444"/>
    <w:rsid w:val="00DC0E52"/>
    <w:rsid w:val="00DC30C1"/>
    <w:rsid w:val="00DD1411"/>
    <w:rsid w:val="00DD1D1F"/>
    <w:rsid w:val="00DD3BB6"/>
    <w:rsid w:val="00DD5A18"/>
    <w:rsid w:val="00DD5A68"/>
    <w:rsid w:val="00DD6147"/>
    <w:rsid w:val="00DD74E8"/>
    <w:rsid w:val="00DE1E95"/>
    <w:rsid w:val="00DE3EC8"/>
    <w:rsid w:val="00DE4C25"/>
    <w:rsid w:val="00DE6385"/>
    <w:rsid w:val="00DF0CAF"/>
    <w:rsid w:val="00DF0EDC"/>
    <w:rsid w:val="00DF1F43"/>
    <w:rsid w:val="00DF4ACB"/>
    <w:rsid w:val="00DF554E"/>
    <w:rsid w:val="00DF5A3C"/>
    <w:rsid w:val="00DF6111"/>
    <w:rsid w:val="00DF6DE2"/>
    <w:rsid w:val="00E01A57"/>
    <w:rsid w:val="00E0420B"/>
    <w:rsid w:val="00E05042"/>
    <w:rsid w:val="00E05058"/>
    <w:rsid w:val="00E051E2"/>
    <w:rsid w:val="00E1062F"/>
    <w:rsid w:val="00E1118B"/>
    <w:rsid w:val="00E13F86"/>
    <w:rsid w:val="00E161C0"/>
    <w:rsid w:val="00E17399"/>
    <w:rsid w:val="00E21757"/>
    <w:rsid w:val="00E2286D"/>
    <w:rsid w:val="00E2465E"/>
    <w:rsid w:val="00E24807"/>
    <w:rsid w:val="00E26073"/>
    <w:rsid w:val="00E2792C"/>
    <w:rsid w:val="00E300AE"/>
    <w:rsid w:val="00E301BF"/>
    <w:rsid w:val="00E30CCC"/>
    <w:rsid w:val="00E34F28"/>
    <w:rsid w:val="00E35DF1"/>
    <w:rsid w:val="00E37CBE"/>
    <w:rsid w:val="00E40D5E"/>
    <w:rsid w:val="00E4311A"/>
    <w:rsid w:val="00E43F72"/>
    <w:rsid w:val="00E4456A"/>
    <w:rsid w:val="00E44B58"/>
    <w:rsid w:val="00E45620"/>
    <w:rsid w:val="00E462E6"/>
    <w:rsid w:val="00E50554"/>
    <w:rsid w:val="00E50F29"/>
    <w:rsid w:val="00E5129B"/>
    <w:rsid w:val="00E51365"/>
    <w:rsid w:val="00E51379"/>
    <w:rsid w:val="00E52131"/>
    <w:rsid w:val="00E53581"/>
    <w:rsid w:val="00E539A0"/>
    <w:rsid w:val="00E549F5"/>
    <w:rsid w:val="00E6199C"/>
    <w:rsid w:val="00E625D6"/>
    <w:rsid w:val="00E63D53"/>
    <w:rsid w:val="00E64A48"/>
    <w:rsid w:val="00E6561F"/>
    <w:rsid w:val="00E705E1"/>
    <w:rsid w:val="00E71162"/>
    <w:rsid w:val="00E73F97"/>
    <w:rsid w:val="00E742D9"/>
    <w:rsid w:val="00E7569E"/>
    <w:rsid w:val="00E75E0C"/>
    <w:rsid w:val="00E81FF4"/>
    <w:rsid w:val="00E83AEF"/>
    <w:rsid w:val="00E95804"/>
    <w:rsid w:val="00E95CB7"/>
    <w:rsid w:val="00E95E9C"/>
    <w:rsid w:val="00E97401"/>
    <w:rsid w:val="00EA25B9"/>
    <w:rsid w:val="00EA44E9"/>
    <w:rsid w:val="00EA49A6"/>
    <w:rsid w:val="00EA4E24"/>
    <w:rsid w:val="00EA65D4"/>
    <w:rsid w:val="00EA7B59"/>
    <w:rsid w:val="00EB369F"/>
    <w:rsid w:val="00EB4914"/>
    <w:rsid w:val="00EB57F2"/>
    <w:rsid w:val="00EB64B1"/>
    <w:rsid w:val="00EC0368"/>
    <w:rsid w:val="00EC214B"/>
    <w:rsid w:val="00EC2796"/>
    <w:rsid w:val="00EC390F"/>
    <w:rsid w:val="00EC4072"/>
    <w:rsid w:val="00EC689D"/>
    <w:rsid w:val="00ED1B0C"/>
    <w:rsid w:val="00ED4889"/>
    <w:rsid w:val="00EE048B"/>
    <w:rsid w:val="00EE1A55"/>
    <w:rsid w:val="00EE5916"/>
    <w:rsid w:val="00EE69CA"/>
    <w:rsid w:val="00EE7335"/>
    <w:rsid w:val="00EE7869"/>
    <w:rsid w:val="00EF0B73"/>
    <w:rsid w:val="00EF1BF1"/>
    <w:rsid w:val="00EF2727"/>
    <w:rsid w:val="00EF49FC"/>
    <w:rsid w:val="00EF5A46"/>
    <w:rsid w:val="00EF5EDA"/>
    <w:rsid w:val="00EF7C1A"/>
    <w:rsid w:val="00F0008E"/>
    <w:rsid w:val="00F07BD4"/>
    <w:rsid w:val="00F114BE"/>
    <w:rsid w:val="00F128B1"/>
    <w:rsid w:val="00F13891"/>
    <w:rsid w:val="00F144EA"/>
    <w:rsid w:val="00F179E3"/>
    <w:rsid w:val="00F20E08"/>
    <w:rsid w:val="00F255FA"/>
    <w:rsid w:val="00F26021"/>
    <w:rsid w:val="00F30761"/>
    <w:rsid w:val="00F32640"/>
    <w:rsid w:val="00F329F5"/>
    <w:rsid w:val="00F365A3"/>
    <w:rsid w:val="00F37530"/>
    <w:rsid w:val="00F37960"/>
    <w:rsid w:val="00F439BC"/>
    <w:rsid w:val="00F45281"/>
    <w:rsid w:val="00F51A04"/>
    <w:rsid w:val="00F53FC2"/>
    <w:rsid w:val="00F5560F"/>
    <w:rsid w:val="00F61627"/>
    <w:rsid w:val="00F61647"/>
    <w:rsid w:val="00F65D63"/>
    <w:rsid w:val="00F67C7A"/>
    <w:rsid w:val="00F7227B"/>
    <w:rsid w:val="00F72F55"/>
    <w:rsid w:val="00F8093F"/>
    <w:rsid w:val="00F84D42"/>
    <w:rsid w:val="00F86FA0"/>
    <w:rsid w:val="00F871E4"/>
    <w:rsid w:val="00F91ADB"/>
    <w:rsid w:val="00F93BED"/>
    <w:rsid w:val="00FA1082"/>
    <w:rsid w:val="00FA327D"/>
    <w:rsid w:val="00FA55F9"/>
    <w:rsid w:val="00FA755B"/>
    <w:rsid w:val="00FB09E7"/>
    <w:rsid w:val="00FB1FCB"/>
    <w:rsid w:val="00FB5D9E"/>
    <w:rsid w:val="00FB7B3B"/>
    <w:rsid w:val="00FC134B"/>
    <w:rsid w:val="00FC1A1E"/>
    <w:rsid w:val="00FC278D"/>
    <w:rsid w:val="00FC3451"/>
    <w:rsid w:val="00FC34E7"/>
    <w:rsid w:val="00FC3ED3"/>
    <w:rsid w:val="00FC7045"/>
    <w:rsid w:val="00FC75A5"/>
    <w:rsid w:val="00FD0A65"/>
    <w:rsid w:val="00FD0ABD"/>
    <w:rsid w:val="00FD0FE1"/>
    <w:rsid w:val="00FD1830"/>
    <w:rsid w:val="00FD30A6"/>
    <w:rsid w:val="00FD5317"/>
    <w:rsid w:val="00FE122F"/>
    <w:rsid w:val="00FE1B91"/>
    <w:rsid w:val="00FE2A35"/>
    <w:rsid w:val="00FE4198"/>
    <w:rsid w:val="00FE5E4C"/>
    <w:rsid w:val="00FF3759"/>
    <w:rsid w:val="00FF45FD"/>
    <w:rsid w:val="00FF461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8B45D"/>
  <w15:docId w15:val="{882C618E-7455-4636-8979-A058129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9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134"/>
    <w:pPr>
      <w:keepNext/>
      <w:keepLines/>
      <w:bidi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134"/>
    <w:pPr>
      <w:keepNext/>
      <w:keepLines/>
      <w:bidi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E2F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F7F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val="en-GB" w:eastAsia="en-US" w:bidi="ar-SY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F7F"/>
    <w:pPr>
      <w:keepNext/>
      <w:keepLines/>
      <w:spacing w:before="40" w:line="259" w:lineRule="auto"/>
      <w:outlineLvl w:val="4"/>
    </w:pPr>
    <w:rPr>
      <w:rFonts w:ascii="Cambria" w:hAnsi="Cambria"/>
      <w:color w:val="365F91"/>
      <w:sz w:val="22"/>
      <w:szCs w:val="22"/>
      <w:lang w:val="en-GB" w:eastAsia="en-US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basedOn w:val="Normal"/>
    <w:autoRedefine/>
    <w:rsid w:val="00907120"/>
    <w:pPr>
      <w:spacing w:before="100" w:beforeAutospacing="1" w:after="100" w:afterAutospacing="1" w:line="360" w:lineRule="auto"/>
      <w:ind w:left="1620" w:firstLine="360"/>
      <w:jc w:val="both"/>
    </w:pPr>
    <w:rPr>
      <w:b/>
    </w:rPr>
  </w:style>
  <w:style w:type="paragraph" w:customStyle="1" w:styleId="4">
    <w:name w:val="4"/>
    <w:basedOn w:val="Normal"/>
    <w:autoRedefine/>
    <w:rsid w:val="00907120"/>
    <w:pPr>
      <w:spacing w:before="100" w:beforeAutospacing="1" w:after="100" w:afterAutospacing="1" w:line="360" w:lineRule="auto"/>
      <w:ind w:firstLine="2520"/>
      <w:jc w:val="both"/>
    </w:pPr>
    <w:rPr>
      <w:b/>
    </w:rPr>
  </w:style>
  <w:style w:type="paragraph" w:customStyle="1" w:styleId="5">
    <w:name w:val="5"/>
    <w:basedOn w:val="2"/>
    <w:autoRedefine/>
    <w:rsid w:val="00907120"/>
    <w:pPr>
      <w:ind w:left="1860"/>
    </w:pPr>
  </w:style>
  <w:style w:type="paragraph" w:customStyle="1" w:styleId="6">
    <w:name w:val="6"/>
    <w:basedOn w:val="Normal"/>
    <w:autoRedefine/>
    <w:rsid w:val="00601B21"/>
    <w:pPr>
      <w:spacing w:line="360" w:lineRule="auto"/>
      <w:jc w:val="center"/>
    </w:pPr>
    <w:rPr>
      <w:rFonts w:ascii="Times Transcription" w:hAnsi="Times Transcription" w:cs="Times Transcription"/>
      <w:b/>
      <w:sz w:val="32"/>
      <w:szCs w:val="32"/>
    </w:rPr>
  </w:style>
  <w:style w:type="paragraph" w:customStyle="1" w:styleId="7">
    <w:name w:val="7"/>
    <w:basedOn w:val="Normal"/>
    <w:autoRedefine/>
    <w:rsid w:val="00601B21"/>
    <w:pPr>
      <w:spacing w:before="100" w:beforeAutospacing="1" w:after="100" w:afterAutospacing="1" w:line="360" w:lineRule="auto"/>
      <w:ind w:left="1418"/>
      <w:jc w:val="both"/>
    </w:pPr>
    <w:rPr>
      <w:rFonts w:ascii="Times Transcription" w:hAnsi="Times Transcription" w:cs="Times Transcription"/>
      <w:b/>
    </w:rPr>
  </w:style>
  <w:style w:type="paragraph" w:customStyle="1" w:styleId="8">
    <w:name w:val="8"/>
    <w:basedOn w:val="Normal"/>
    <w:autoRedefine/>
    <w:rsid w:val="00C6170C"/>
    <w:pPr>
      <w:spacing w:before="100" w:beforeAutospacing="1" w:after="100" w:afterAutospacing="1" w:line="360" w:lineRule="auto"/>
      <w:ind w:firstLine="900"/>
      <w:jc w:val="both"/>
    </w:pPr>
    <w:rPr>
      <w:b/>
      <w:sz w:val="28"/>
      <w:szCs w:val="28"/>
    </w:rPr>
  </w:style>
  <w:style w:type="paragraph" w:customStyle="1" w:styleId="9">
    <w:name w:val="9"/>
    <w:basedOn w:val="Normal"/>
    <w:autoRedefine/>
    <w:rsid w:val="00C6170C"/>
    <w:pPr>
      <w:numPr>
        <w:numId w:val="1"/>
      </w:numPr>
      <w:spacing w:before="100" w:beforeAutospacing="1" w:after="100" w:afterAutospacing="1" w:line="360" w:lineRule="auto"/>
      <w:jc w:val="both"/>
    </w:pPr>
    <w:rPr>
      <w:b/>
    </w:rPr>
  </w:style>
  <w:style w:type="paragraph" w:customStyle="1" w:styleId="10">
    <w:name w:val="10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</w:rPr>
  </w:style>
  <w:style w:type="paragraph" w:customStyle="1" w:styleId="1">
    <w:name w:val="1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  <w:sz w:val="28"/>
      <w:szCs w:val="28"/>
    </w:rPr>
  </w:style>
  <w:style w:type="paragraph" w:customStyle="1" w:styleId="metin">
    <w:name w:val="metin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</w:rPr>
  </w:style>
  <w:style w:type="paragraph" w:customStyle="1" w:styleId="1balk">
    <w:name w:val="1. başlık"/>
    <w:basedOn w:val="Normal"/>
    <w:autoRedefine/>
    <w:rsid w:val="00907120"/>
    <w:pPr>
      <w:spacing w:before="100" w:beforeAutospacing="1" w:after="100" w:afterAutospacing="1" w:line="480" w:lineRule="auto"/>
      <w:ind w:firstLine="3782"/>
      <w:jc w:val="center"/>
    </w:pPr>
    <w:rPr>
      <w:b/>
      <w:bCs/>
      <w:sz w:val="32"/>
      <w:szCs w:val="32"/>
    </w:rPr>
  </w:style>
  <w:style w:type="paragraph" w:customStyle="1" w:styleId="2">
    <w:name w:val="2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</w:rPr>
  </w:style>
  <w:style w:type="table" w:customStyle="1" w:styleId="TabloStili3">
    <w:name w:val="Tablo Stili3"/>
    <w:basedOn w:val="TableNormal"/>
    <w:rsid w:val="00AE0A55"/>
    <w:pPr>
      <w:jc w:val="center"/>
    </w:pPr>
    <w:tblPr>
      <w:tblStyleRowBandSize w:val="1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FFFF00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3">
    <w:name w:val="Table Web 3"/>
    <w:basedOn w:val="TableNormal"/>
    <w:rsid w:val="00AE0A55"/>
    <w:pPr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k1">
    <w:name w:val="Başlık1"/>
    <w:basedOn w:val="Normal"/>
    <w:autoRedefine/>
    <w:rsid w:val="00F93BED"/>
    <w:pPr>
      <w:spacing w:before="100" w:beforeAutospacing="1" w:after="100" w:afterAutospacing="1" w:line="288" w:lineRule="auto"/>
      <w:ind w:firstLine="539"/>
      <w:jc w:val="center"/>
    </w:pPr>
    <w:rPr>
      <w:b/>
      <w:bCs/>
      <w:sz w:val="28"/>
      <w:szCs w:val="26"/>
    </w:rPr>
  </w:style>
  <w:style w:type="paragraph" w:customStyle="1" w:styleId="Balk2">
    <w:name w:val="Başlık2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sz w:val="26"/>
    </w:rPr>
  </w:style>
  <w:style w:type="paragraph" w:customStyle="1" w:styleId="Bak3">
    <w:name w:val="Baş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</w:rPr>
  </w:style>
  <w:style w:type="paragraph" w:customStyle="1" w:styleId="Balk3">
    <w:name w:val="Başl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</w:rPr>
  </w:style>
  <w:style w:type="paragraph" w:styleId="FootnoteText">
    <w:name w:val="footnote text"/>
    <w:aliases w:val="Char"/>
    <w:basedOn w:val="Normal"/>
    <w:link w:val="FootnoteTextChar"/>
    <w:autoRedefine/>
    <w:rsid w:val="00861CAC"/>
    <w:pPr>
      <w:tabs>
        <w:tab w:val="left" w:pos="720"/>
      </w:tabs>
      <w:bidi/>
      <w:ind w:left="37"/>
      <w:jc w:val="both"/>
    </w:pPr>
    <w:rPr>
      <w:rFonts w:ascii="Simplified Arabic" w:hAnsi="Simplified Arabic" w:cs="Simplified Arabic"/>
      <w:b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FootnoteReference">
    <w:name w:val="footnote reference"/>
    <w:basedOn w:val="DefaultParagraphFont"/>
    <w:rsid w:val="001B3794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378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7A378B"/>
  </w:style>
  <w:style w:type="paragraph" w:styleId="Header">
    <w:name w:val="header"/>
    <w:basedOn w:val="Normal"/>
    <w:link w:val="HeaderChar"/>
    <w:uiPriority w:val="99"/>
    <w:rsid w:val="001B74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99"/>
    <w:rPr>
      <w:noProof/>
      <w:sz w:val="24"/>
      <w:szCs w:val="24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861CAC"/>
    <w:rPr>
      <w:rFonts w:ascii="Simplified Arabic" w:hAnsi="Simplified Arabic" w:cs="Simplified Arabic"/>
      <w:b/>
      <w:color w:val="000000" w:themeColor="text1"/>
      <w:sz w:val="18"/>
      <w:szCs w:val="1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Hyperlink">
    <w:name w:val="Hyperlink"/>
    <w:basedOn w:val="DefaultParagraphFont"/>
    <w:uiPriority w:val="99"/>
    <w:unhideWhenUsed/>
    <w:rsid w:val="0094003F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4003F"/>
    <w:rPr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940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03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03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0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4003F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94003F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rsid w:val="00940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E2FFD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02681"/>
    <w:rPr>
      <w:i/>
      <w:iCs/>
    </w:rPr>
  </w:style>
  <w:style w:type="character" w:customStyle="1" w:styleId="desktop-title-subcontent">
    <w:name w:val="desktop-title-subcontent"/>
    <w:basedOn w:val="DefaultParagraphFont"/>
    <w:rsid w:val="00886B6D"/>
  </w:style>
  <w:style w:type="paragraph" w:styleId="HTMLPreformatted">
    <w:name w:val="HTML Preformatted"/>
    <w:basedOn w:val="Normal"/>
    <w:link w:val="HTMLPreformattedChar"/>
    <w:uiPriority w:val="99"/>
    <w:unhideWhenUsed/>
    <w:rsid w:val="0088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6B6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624D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24D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24D6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0">
    <w:name w:val="TableGrid"/>
    <w:rsid w:val="00624D6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76E35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628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rsid w:val="00A31F15"/>
    <w:pPr>
      <w:bidi/>
      <w:jc w:val="center"/>
    </w:pPr>
    <w:rPr>
      <w:b/>
      <w:sz w:val="96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A31F15"/>
    <w:rPr>
      <w:b/>
      <w:sz w:val="96"/>
      <w:lang w:val="fr-FR" w:eastAsia="fr-FR"/>
    </w:rPr>
  </w:style>
  <w:style w:type="paragraph" w:styleId="NormalWeb">
    <w:name w:val="Normal (Web)"/>
    <w:basedOn w:val="Normal"/>
    <w:uiPriority w:val="99"/>
    <w:unhideWhenUsed/>
    <w:rsid w:val="00A31F15"/>
    <w:pPr>
      <w:spacing w:before="100" w:beforeAutospacing="1" w:after="100" w:afterAutospacing="1"/>
    </w:pPr>
    <w:rPr>
      <w:lang w:val="fr-FR" w:eastAsia="fr-FR"/>
    </w:rPr>
  </w:style>
  <w:style w:type="paragraph" w:styleId="EndnoteText">
    <w:name w:val="endnote text"/>
    <w:basedOn w:val="Normal"/>
    <w:link w:val="EndnoteTextChar"/>
    <w:uiPriority w:val="99"/>
    <w:unhideWhenUsed/>
    <w:rsid w:val="00A31F15"/>
    <w:pPr>
      <w:bidi/>
    </w:pPr>
    <w:rPr>
      <w:rFonts w:eastAsiaTheme="minorHAnsi" w:cs="Sakkal Majalla"/>
      <w:sz w:val="20"/>
      <w:szCs w:val="20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1F15"/>
    <w:rPr>
      <w:rFonts w:eastAsiaTheme="minorHAnsi" w:cs="Sakkal Majalla"/>
      <w:lang w:val="fr-FR" w:eastAsia="en-US"/>
    </w:rPr>
  </w:style>
  <w:style w:type="character" w:styleId="EndnoteReference">
    <w:name w:val="endnote reference"/>
    <w:basedOn w:val="DefaultParagraphFont"/>
    <w:unhideWhenUsed/>
    <w:rsid w:val="00A31F15"/>
    <w:rPr>
      <w:vertAlign w:val="superscript"/>
    </w:rPr>
  </w:style>
  <w:style w:type="character" w:customStyle="1" w:styleId="orcid-id-https">
    <w:name w:val="orcid-id-https"/>
    <w:basedOn w:val="DefaultParagraphFont"/>
    <w:rsid w:val="00A31F15"/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F37530"/>
    <w:rPr>
      <w:color w:val="605E5C"/>
      <w:shd w:val="clear" w:color="auto" w:fill="E1DFDD"/>
    </w:rPr>
  </w:style>
  <w:style w:type="character" w:customStyle="1" w:styleId="uk-text-truncate">
    <w:name w:val="uk-text-truncate"/>
    <w:basedOn w:val="DefaultParagraphFont"/>
    <w:rsid w:val="00E81FF4"/>
  </w:style>
  <w:style w:type="character" w:customStyle="1" w:styleId="sub-heading">
    <w:name w:val="sub-heading"/>
    <w:basedOn w:val="DefaultParagraphFont"/>
    <w:rsid w:val="00E81FF4"/>
  </w:style>
  <w:style w:type="paragraph" w:customStyle="1" w:styleId="card-text">
    <w:name w:val="card-text"/>
    <w:basedOn w:val="Normal"/>
    <w:rsid w:val="0060500F"/>
    <w:pPr>
      <w:spacing w:before="100" w:beforeAutospacing="1" w:after="100" w:afterAutospacing="1"/>
    </w:pPr>
  </w:style>
  <w:style w:type="table" w:customStyle="1" w:styleId="341">
    <w:name w:val="شبكة جدول341"/>
    <w:basedOn w:val="TableNormal"/>
    <w:next w:val="TableGrid"/>
    <w:uiPriority w:val="59"/>
    <w:rsid w:val="0028034E"/>
    <w:rPr>
      <w:rFonts w:ascii="Calibri" w:eastAsia="Calibri" w:hAnsi="Calibri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NoList"/>
    <w:uiPriority w:val="99"/>
    <w:semiHidden/>
    <w:unhideWhenUsed/>
    <w:rsid w:val="005F43BF"/>
  </w:style>
  <w:style w:type="paragraph" w:styleId="BodyTextIndent">
    <w:name w:val="Body Text Indent"/>
    <w:basedOn w:val="Normal"/>
    <w:link w:val="BodyTextIndentChar"/>
    <w:rsid w:val="005F43BF"/>
    <w:pPr>
      <w:bidi/>
      <w:spacing w:before="120" w:after="120"/>
      <w:ind w:firstLine="720"/>
      <w:jc w:val="lowKashida"/>
    </w:pPr>
    <w:rPr>
      <w:rFonts w:cs="Simplified Arabic"/>
      <w:color w:val="000000"/>
      <w:sz w:val="14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F43BF"/>
    <w:rPr>
      <w:rFonts w:cs="Simplified Arabic"/>
      <w:color w:val="000000"/>
      <w:sz w:val="14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4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F43B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12F7F"/>
    <w:rPr>
      <w:rFonts w:ascii="Cambria" w:hAnsi="Cambria"/>
      <w:i/>
      <w:iCs/>
      <w:color w:val="365F91"/>
      <w:sz w:val="22"/>
      <w:szCs w:val="22"/>
      <w:lang w:val="en-GB" w:eastAsia="en-US" w:bidi="ar-SY"/>
    </w:rPr>
  </w:style>
  <w:style w:type="character" w:customStyle="1" w:styleId="Heading5Char">
    <w:name w:val="Heading 5 Char"/>
    <w:basedOn w:val="DefaultParagraphFont"/>
    <w:link w:val="Heading5"/>
    <w:uiPriority w:val="9"/>
    <w:rsid w:val="00D12F7F"/>
    <w:rPr>
      <w:rFonts w:ascii="Cambria" w:hAnsi="Cambria"/>
      <w:color w:val="365F91"/>
      <w:sz w:val="22"/>
      <w:szCs w:val="22"/>
      <w:lang w:val="en-GB" w:eastAsia="en-US" w:bidi="ar-SY"/>
    </w:rPr>
  </w:style>
  <w:style w:type="character" w:customStyle="1" w:styleId="UnresolvedMention1">
    <w:name w:val="Unresolved Mention1"/>
    <w:uiPriority w:val="99"/>
    <w:semiHidden/>
    <w:unhideWhenUsed/>
    <w:rsid w:val="00D12F7F"/>
    <w:rPr>
      <w:color w:val="605E5C"/>
      <w:shd w:val="clear" w:color="auto" w:fill="E1DFDD"/>
    </w:rPr>
  </w:style>
  <w:style w:type="character" w:customStyle="1" w:styleId="index">
    <w:name w:val="index"/>
    <w:basedOn w:val="DefaultParagraphFont"/>
    <w:rsid w:val="00D12F7F"/>
  </w:style>
  <w:style w:type="paragraph" w:customStyle="1" w:styleId="BodyTextIndent0">
    <w:name w:val="Body Text (Indent)"/>
    <w:basedOn w:val="Normal"/>
    <w:next w:val="Normal"/>
    <w:autoRedefine/>
    <w:qFormat/>
    <w:rsid w:val="00D12F7F"/>
    <w:pPr>
      <w:bidi/>
      <w:contextualSpacing/>
      <w:jc w:val="both"/>
    </w:pPr>
    <w:rPr>
      <w:rFonts w:ascii="Traditional Arabic" w:eastAsia="Calibri" w:hAnsi="Traditional Arabic" w:cs="Traditional Arabic"/>
      <w:sz w:val="32"/>
      <w:szCs w:val="32"/>
      <w:lang w:val="en-GB" w:eastAsia="en-US" w:bidi="ar-SY"/>
    </w:rPr>
  </w:style>
  <w:style w:type="character" w:styleId="Strong">
    <w:name w:val="Strong"/>
    <w:uiPriority w:val="22"/>
    <w:qFormat/>
    <w:rsid w:val="00D12F7F"/>
    <w:rPr>
      <w:b/>
      <w:bCs/>
    </w:rPr>
  </w:style>
  <w:style w:type="character" w:customStyle="1" w:styleId="info-desc">
    <w:name w:val="info-desc"/>
    <w:basedOn w:val="DefaultParagraphFont"/>
    <w:rsid w:val="00D12F7F"/>
  </w:style>
  <w:style w:type="paragraph" w:styleId="NoSpacing">
    <w:name w:val="No Spacing"/>
    <w:uiPriority w:val="1"/>
    <w:qFormat/>
    <w:rsid w:val="00D12F7F"/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D12F7F"/>
  </w:style>
  <w:style w:type="paragraph" w:customStyle="1" w:styleId="p1">
    <w:name w:val="p1"/>
    <w:basedOn w:val="Normal"/>
    <w:rsid w:val="00D12F7F"/>
    <w:pPr>
      <w:spacing w:before="100" w:beforeAutospacing="1" w:after="100" w:afterAutospacing="1"/>
    </w:pPr>
    <w:rPr>
      <w:lang w:val="en-GB" w:eastAsia="en-GB" w:bidi="ar-SY"/>
    </w:rPr>
  </w:style>
  <w:style w:type="character" w:customStyle="1" w:styleId="UnresolvedMention2">
    <w:name w:val="Unresolved Mention2"/>
    <w:uiPriority w:val="99"/>
    <w:semiHidden/>
    <w:unhideWhenUsed/>
    <w:rsid w:val="00D12F7F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12F7F"/>
  </w:style>
  <w:style w:type="character" w:customStyle="1" w:styleId="UnresolvedMention3">
    <w:name w:val="Unresolved Mention3"/>
    <w:uiPriority w:val="99"/>
    <w:semiHidden/>
    <w:unhideWhenUsed/>
    <w:rsid w:val="00D12F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2F7F"/>
    <w:rPr>
      <w:rFonts w:ascii="Calibri" w:eastAsia="Calibri" w:hAnsi="Calibri" w:cs="Arial"/>
      <w:sz w:val="22"/>
      <w:szCs w:val="22"/>
      <w:lang w:val="en-GB" w:eastAsia="en-US" w:bidi="ar-SY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BD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5413-046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9636-49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7B1D6A-E1D6-4347-812C-7A8B3C1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………………</vt:lpstr>
      <vt:lpstr>………………</vt:lpstr>
      <vt:lpstr>………………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ahmet</dc:creator>
  <cp:lastModifiedBy>Ibrahim saban</cp:lastModifiedBy>
  <cp:revision>11</cp:revision>
  <cp:lastPrinted>2020-12-13T14:00:00Z</cp:lastPrinted>
  <dcterms:created xsi:type="dcterms:W3CDTF">2024-05-10T07:07:00Z</dcterms:created>
  <dcterms:modified xsi:type="dcterms:W3CDTF">2025-07-04T19:25:00Z</dcterms:modified>
</cp:coreProperties>
</file>