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shd w:val="clear" w:color="auto" w:fill="FFFFFF"/>
        <w:tblLook w:val="04A0" w:firstRow="1" w:lastRow="0" w:firstColumn="1" w:lastColumn="0" w:noHBand="0" w:noVBand="1"/>
      </w:tblPr>
      <w:tblGrid>
        <w:gridCol w:w="4097"/>
        <w:gridCol w:w="5117"/>
      </w:tblGrid>
      <w:tr w:rsidR="00551109" w:rsidRPr="00996720" w14:paraId="026F6401" w14:textId="77777777" w:rsidTr="00171174">
        <w:trPr>
          <w:trHeight w:val="3644"/>
          <w:jc w:val="center"/>
        </w:trPr>
        <w:tc>
          <w:tcPr>
            <w:tcW w:w="4097" w:type="dxa"/>
            <w:shd w:val="clear" w:color="auto" w:fill="FFFFFF"/>
          </w:tcPr>
          <w:p w14:paraId="5FDD91E8" w14:textId="77777777" w:rsidR="00551109" w:rsidRPr="00996720" w:rsidRDefault="00551109" w:rsidP="00DF654E">
            <w:pPr>
              <w:spacing w:before="120" w:after="120" w:line="240" w:lineRule="auto"/>
              <w:rPr>
                <w:rFonts w:ascii="Cambria" w:hAnsi="Cambria"/>
                <w:sz w:val="20"/>
                <w:szCs w:val="20"/>
                <w:lang w:val="en-US"/>
              </w:rPr>
            </w:pPr>
          </w:p>
        </w:tc>
        <w:tc>
          <w:tcPr>
            <w:tcW w:w="5117" w:type="dxa"/>
            <w:shd w:val="clear" w:color="auto" w:fill="FFFFFF"/>
            <w:tcMar>
              <w:left w:w="0" w:type="dxa"/>
              <w:right w:w="0" w:type="dxa"/>
            </w:tcMar>
            <w:vAlign w:val="center"/>
          </w:tcPr>
          <w:p w14:paraId="52336605" w14:textId="77777777" w:rsidR="00551109" w:rsidRPr="00996720" w:rsidRDefault="00551109" w:rsidP="00DF654E">
            <w:pPr>
              <w:spacing w:before="120" w:after="120" w:line="240" w:lineRule="auto"/>
              <w:jc w:val="right"/>
              <w:rPr>
                <w:rFonts w:ascii="Cambria" w:hAnsi="Cambria"/>
                <w:bCs/>
                <w:sz w:val="16"/>
                <w:szCs w:val="16"/>
              </w:rPr>
            </w:pPr>
            <w:r w:rsidRPr="00996720">
              <w:rPr>
                <w:rFonts w:ascii="Cambria" w:hAnsi="Cambria"/>
                <w:bCs/>
                <w:noProof/>
                <w:sz w:val="16"/>
                <w:szCs w:val="16"/>
                <w:lang w:eastAsia="tr-TR"/>
              </w:rPr>
              <w:drawing>
                <wp:inline distT="0" distB="0" distL="0" distR="0" wp14:anchorId="457CCEDF" wp14:editId="60192A0F">
                  <wp:extent cx="2628900" cy="26384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638425"/>
                          </a:xfrm>
                          <a:prstGeom prst="rect">
                            <a:avLst/>
                          </a:prstGeom>
                          <a:noFill/>
                          <a:ln>
                            <a:noFill/>
                          </a:ln>
                        </pic:spPr>
                      </pic:pic>
                    </a:graphicData>
                  </a:graphic>
                </wp:inline>
              </w:drawing>
            </w:r>
          </w:p>
          <w:p w14:paraId="18DDA782" w14:textId="6711774A" w:rsidR="00551109" w:rsidRPr="00996720" w:rsidRDefault="00551109" w:rsidP="00DF654E">
            <w:pPr>
              <w:spacing w:before="120" w:after="120" w:line="240" w:lineRule="auto"/>
              <w:jc w:val="center"/>
              <w:rPr>
                <w:rFonts w:ascii="Cambria" w:hAnsi="Cambria"/>
                <w:bCs/>
                <w:sz w:val="16"/>
                <w:szCs w:val="16"/>
              </w:rPr>
            </w:pPr>
            <w:r w:rsidRPr="00996720">
              <w:rPr>
                <w:rFonts w:ascii="Cambria" w:hAnsi="Cambria"/>
                <w:bCs/>
                <w:sz w:val="16"/>
                <w:szCs w:val="16"/>
              </w:rPr>
              <w:t xml:space="preserve">                                   </w:t>
            </w:r>
            <w:hyperlink r:id="rId9" w:history="1">
              <w:r w:rsidRPr="00996720">
                <w:rPr>
                  <w:rFonts w:ascii="Cambria" w:hAnsi="Cambria"/>
                  <w:bCs/>
                  <w:sz w:val="16"/>
                  <w:szCs w:val="16"/>
                </w:rPr>
                <w:t>http://www.tayjournal.com</w:t>
              </w:r>
            </w:hyperlink>
          </w:p>
          <w:p w14:paraId="0A6FE9F7" w14:textId="15A39F91" w:rsidR="00551109" w:rsidRPr="00996720" w:rsidRDefault="00551109" w:rsidP="00DF654E">
            <w:pPr>
              <w:spacing w:before="120" w:after="120" w:line="240" w:lineRule="auto"/>
              <w:jc w:val="center"/>
              <w:rPr>
                <w:rFonts w:ascii="Cambria" w:hAnsi="Cambria"/>
                <w:bCs/>
                <w:sz w:val="16"/>
                <w:szCs w:val="16"/>
              </w:rPr>
            </w:pPr>
            <w:r w:rsidRPr="00996720">
              <w:rPr>
                <w:rFonts w:ascii="Cambria" w:hAnsi="Cambria"/>
                <w:bCs/>
                <w:sz w:val="16"/>
                <w:szCs w:val="16"/>
              </w:rPr>
              <w:t xml:space="preserve">                                </w:t>
            </w:r>
            <w:hyperlink r:id="rId10" w:history="1">
              <w:r w:rsidRPr="00996720">
                <w:rPr>
                  <w:rFonts w:ascii="Cambria" w:hAnsi="Cambria"/>
                  <w:bCs/>
                  <w:sz w:val="16"/>
                  <w:szCs w:val="16"/>
                </w:rPr>
                <w:t>https://dergipark.org.tr/</w:t>
              </w:r>
              <w:r w:rsidR="009A2985">
                <w:rPr>
                  <w:rFonts w:ascii="Cambria" w:hAnsi="Cambria"/>
                  <w:bCs/>
                  <w:sz w:val="16"/>
                  <w:szCs w:val="16"/>
                </w:rPr>
                <w:t>en</w:t>
              </w:r>
              <w:r w:rsidRPr="00996720">
                <w:rPr>
                  <w:rFonts w:ascii="Cambria" w:hAnsi="Cambria"/>
                  <w:bCs/>
                  <w:sz w:val="16"/>
                  <w:szCs w:val="16"/>
                </w:rPr>
                <w:t>/pub/tayjournal</w:t>
              </w:r>
            </w:hyperlink>
          </w:p>
        </w:tc>
      </w:tr>
      <w:tr w:rsidR="00551109" w:rsidRPr="00171174" w14:paraId="177D181F" w14:textId="77777777" w:rsidTr="00171174">
        <w:tblPrEx>
          <w:jc w:val="left"/>
          <w:tblBorders>
            <w:insideH w:val="thinThickThinSmallGap" w:sz="24" w:space="0" w:color="00B0F0"/>
            <w:insideV w:val="thinThickThinSmallGap" w:sz="24" w:space="0" w:color="00B0F0"/>
          </w:tblBorders>
          <w:shd w:val="clear" w:color="auto" w:fill="auto"/>
        </w:tblPrEx>
        <w:trPr>
          <w:trHeight w:val="1370"/>
        </w:trPr>
        <w:tc>
          <w:tcPr>
            <w:tcW w:w="9214" w:type="dxa"/>
            <w:gridSpan w:val="2"/>
            <w:tcBorders>
              <w:top w:val="nil"/>
              <w:bottom w:val="thinThickThinSmallGap" w:sz="24" w:space="0" w:color="00B0F0"/>
            </w:tcBorders>
            <w:shd w:val="clear" w:color="auto" w:fill="auto"/>
          </w:tcPr>
          <w:p w14:paraId="065C217B" w14:textId="1AD32EF5" w:rsidR="00551109" w:rsidRPr="00171174" w:rsidRDefault="00C75C7E" w:rsidP="005D5B3A">
            <w:pPr>
              <w:pStyle w:val="ArticleTitle"/>
              <w:spacing w:after="0" w:line="240" w:lineRule="atLeast"/>
              <w:jc w:val="center"/>
              <w:rPr>
                <w:rFonts w:ascii="Georgia" w:hAnsi="Georgia"/>
                <w:b/>
                <w:sz w:val="32"/>
                <w:szCs w:val="32"/>
              </w:rPr>
            </w:pPr>
            <w:r w:rsidRPr="00C75C7E">
              <w:rPr>
                <w:rFonts w:ascii="Georgia" w:hAnsi="Georgia"/>
                <w:b/>
                <w:sz w:val="32"/>
                <w:szCs w:val="32"/>
              </w:rPr>
              <w:t xml:space="preserve">Article Title (Centered, </w:t>
            </w:r>
            <w:r>
              <w:rPr>
                <w:rFonts w:ascii="Georgia" w:hAnsi="Georgia"/>
                <w:b/>
                <w:sz w:val="32"/>
                <w:szCs w:val="32"/>
              </w:rPr>
              <w:t>Georgia</w:t>
            </w:r>
            <w:r w:rsidRPr="00C75C7E">
              <w:rPr>
                <w:rFonts w:ascii="Georgia" w:hAnsi="Georgia"/>
                <w:b/>
                <w:sz w:val="32"/>
                <w:szCs w:val="32"/>
              </w:rPr>
              <w:t>, Bold font 16, Spacing: 30 pt before / after, line spacing 12 pt)</w:t>
            </w:r>
          </w:p>
        </w:tc>
      </w:tr>
    </w:tbl>
    <w:tbl>
      <w:tblPr>
        <w:tblStyle w:val="TabloKlavuzu"/>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270"/>
      </w:tblGrid>
      <w:tr w:rsidR="00551109" w:rsidRPr="00171174" w14:paraId="76A72A53" w14:textId="77777777" w:rsidTr="00551109">
        <w:tc>
          <w:tcPr>
            <w:tcW w:w="8506" w:type="dxa"/>
          </w:tcPr>
          <w:p w14:paraId="2164F786"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noProof/>
                <w:color w:val="A6CE39"/>
                <w:shd w:val="clear" w:color="auto" w:fill="FFFFFF"/>
                <w:lang w:eastAsia="tr-TR"/>
              </w:rPr>
              <w:drawing>
                <wp:inline distT="0" distB="0" distL="0" distR="0" wp14:anchorId="406F749D" wp14:editId="0ED98BD9">
                  <wp:extent cx="114300" cy="114300"/>
                  <wp:effectExtent l="0" t="0" r="0" b="0"/>
                  <wp:docPr id="2"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171174">
              <w:rPr>
                <w:rFonts w:ascii="Georgia" w:hAnsi="Georgia"/>
                <w:b w:val="0"/>
                <w:bCs/>
                <w:sz w:val="28"/>
                <w:szCs w:val="22"/>
              </w:rPr>
              <w:t xml:space="preserve"> Author1 Name Surname, </w:t>
            </w:r>
            <w:r w:rsidRPr="00171174">
              <w:rPr>
                <w:rFonts w:ascii="Georgia" w:hAnsi="Georgia"/>
                <w:b w:val="0"/>
                <w:bCs/>
                <w:szCs w:val="24"/>
              </w:rPr>
              <w:t>Tit</w:t>
            </w:r>
            <w:r w:rsidRPr="00171174">
              <w:rPr>
                <w:rFonts w:ascii="Georgia" w:hAnsi="Georgia"/>
                <w:b w:val="0"/>
                <w:bCs/>
              </w:rPr>
              <w:t>le, Corresponding Author</w:t>
            </w:r>
          </w:p>
          <w:p w14:paraId="39789AE9"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Affiliation, Country</w:t>
            </w:r>
          </w:p>
          <w:p w14:paraId="62DB9E34"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E-mail</w:t>
            </w:r>
          </w:p>
          <w:p w14:paraId="1E512E9F"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 xml:space="preserve">Orcid ID: </w:t>
            </w:r>
          </w:p>
        </w:tc>
        <w:tc>
          <w:tcPr>
            <w:tcW w:w="1270" w:type="dxa"/>
          </w:tcPr>
          <w:p w14:paraId="2B765BA9" w14:textId="77777777" w:rsidR="00551109" w:rsidRPr="00171174" w:rsidRDefault="00551109" w:rsidP="00DF654E">
            <w:pPr>
              <w:pStyle w:val="Authors"/>
              <w:spacing w:before="240" w:after="240" w:line="240" w:lineRule="atLeast"/>
              <w:contextualSpacing/>
              <w:rPr>
                <w:rFonts w:ascii="Georgia" w:hAnsi="Georgia"/>
                <w:b w:val="0"/>
                <w:bCs/>
                <w:sz w:val="28"/>
                <w:szCs w:val="22"/>
              </w:rPr>
            </w:pPr>
          </w:p>
        </w:tc>
      </w:tr>
      <w:tr w:rsidR="00551109" w:rsidRPr="00171174" w14:paraId="2002749D" w14:textId="77777777" w:rsidTr="00551109">
        <w:tc>
          <w:tcPr>
            <w:tcW w:w="8506" w:type="dxa"/>
          </w:tcPr>
          <w:p w14:paraId="060F9A62"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noProof/>
                <w:sz w:val="28"/>
                <w:szCs w:val="22"/>
                <w:lang w:eastAsia="tr-TR"/>
              </w:rPr>
              <w:drawing>
                <wp:inline distT="0" distB="0" distL="0" distR="0" wp14:anchorId="4AD6AB05" wp14:editId="286BB895">
                  <wp:extent cx="114300" cy="114300"/>
                  <wp:effectExtent l="0" t="0" r="0" b="0"/>
                  <wp:docPr id="3"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171174">
              <w:rPr>
                <w:rFonts w:ascii="Georgia" w:hAnsi="Georgia"/>
                <w:b w:val="0"/>
                <w:bCs/>
                <w:sz w:val="28"/>
                <w:szCs w:val="22"/>
              </w:rPr>
              <w:t xml:space="preserve"> Author2 Name Surname, </w:t>
            </w:r>
            <w:r w:rsidRPr="00171174">
              <w:rPr>
                <w:rFonts w:ascii="Georgia" w:hAnsi="Georgia"/>
                <w:b w:val="0"/>
                <w:bCs/>
              </w:rPr>
              <w:t>Title</w:t>
            </w:r>
          </w:p>
          <w:p w14:paraId="1FA24831"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Affiliation, Country</w:t>
            </w:r>
          </w:p>
          <w:p w14:paraId="2FB8482F"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E-mail</w:t>
            </w:r>
          </w:p>
          <w:p w14:paraId="4BB5F862" w14:textId="7777777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 xml:space="preserve">Orcid ID: </w:t>
            </w:r>
          </w:p>
          <w:p w14:paraId="1F06A21E" w14:textId="6145AC57" w:rsidR="00551109" w:rsidRPr="00171174" w:rsidRDefault="00551109" w:rsidP="00DF654E">
            <w:pPr>
              <w:pStyle w:val="Authors"/>
              <w:spacing w:before="240" w:after="240" w:line="240" w:lineRule="atLeast"/>
              <w:contextualSpacing/>
              <w:rPr>
                <w:rFonts w:ascii="Georgia" w:hAnsi="Georgia"/>
                <w:b w:val="0"/>
                <w:bCs/>
              </w:rPr>
            </w:pPr>
            <w:r w:rsidRPr="00171174">
              <w:rPr>
                <w:rFonts w:ascii="Georgia" w:hAnsi="Georgia"/>
                <w:b w:val="0"/>
                <w:bCs/>
              </w:rPr>
              <w:t xml:space="preserve">(Left justified, </w:t>
            </w:r>
            <w:r w:rsidR="00E33C9A">
              <w:rPr>
                <w:rFonts w:ascii="Georgia" w:hAnsi="Georgia"/>
                <w:b w:val="0"/>
                <w:bCs/>
              </w:rPr>
              <w:t>Georgia</w:t>
            </w:r>
            <w:r w:rsidRPr="00171174">
              <w:rPr>
                <w:rFonts w:ascii="Georgia" w:hAnsi="Georgia"/>
                <w:b w:val="0"/>
                <w:bCs/>
              </w:rPr>
              <w:t>, 12 font, Spacing: 12 pt before / after, line spacing 12pt)</w:t>
            </w:r>
          </w:p>
        </w:tc>
        <w:tc>
          <w:tcPr>
            <w:tcW w:w="1270" w:type="dxa"/>
          </w:tcPr>
          <w:p w14:paraId="5C861C8F" w14:textId="77777777" w:rsidR="00551109" w:rsidRPr="00171174" w:rsidRDefault="00551109" w:rsidP="00DF654E">
            <w:pPr>
              <w:pStyle w:val="Authors"/>
              <w:spacing w:before="240" w:after="240" w:line="240" w:lineRule="atLeast"/>
              <w:contextualSpacing/>
              <w:rPr>
                <w:rFonts w:ascii="Georgia" w:hAnsi="Georgia"/>
                <w:b w:val="0"/>
                <w:bCs/>
                <w:sz w:val="28"/>
                <w:szCs w:val="22"/>
              </w:rPr>
            </w:pPr>
          </w:p>
        </w:tc>
      </w:tr>
    </w:tbl>
    <w:p w14:paraId="19407CA2" w14:textId="77777777" w:rsidR="00551109" w:rsidRPr="00171174" w:rsidRDefault="00551109" w:rsidP="00551109">
      <w:pPr>
        <w:jc w:val="both"/>
        <w:rPr>
          <w:rFonts w:ascii="Georgia" w:hAnsi="Georgia"/>
        </w:rPr>
      </w:pPr>
    </w:p>
    <w:p w14:paraId="59FA2545" w14:textId="77777777" w:rsidR="00551109" w:rsidRPr="00171174" w:rsidRDefault="00551109" w:rsidP="00551109">
      <w:pPr>
        <w:rPr>
          <w:rFonts w:ascii="Georgia" w:hAnsi="Georgia"/>
        </w:rPr>
      </w:pPr>
    </w:p>
    <w:tbl>
      <w:tblPr>
        <w:tblW w:w="8788" w:type="dxa"/>
        <w:tblInd w:w="284" w:type="dxa"/>
        <w:tblBorders>
          <w:insideH w:val="thinThickThinSmallGap" w:sz="24" w:space="0" w:color="A8D08D"/>
          <w:insideV w:val="thinThickThinSmallGap" w:sz="24" w:space="0" w:color="00B0F0"/>
        </w:tblBorders>
        <w:tblLook w:val="04A0" w:firstRow="1" w:lastRow="0" w:firstColumn="1" w:lastColumn="0" w:noHBand="0" w:noVBand="1"/>
      </w:tblPr>
      <w:tblGrid>
        <w:gridCol w:w="4360"/>
        <w:gridCol w:w="4428"/>
      </w:tblGrid>
      <w:tr w:rsidR="00551109" w:rsidRPr="00171174" w14:paraId="377EDFA5" w14:textId="77777777" w:rsidTr="00171174">
        <w:trPr>
          <w:trHeight w:val="1756"/>
        </w:trPr>
        <w:tc>
          <w:tcPr>
            <w:tcW w:w="4360" w:type="dxa"/>
            <w:shd w:val="clear" w:color="auto" w:fill="auto"/>
          </w:tcPr>
          <w:p w14:paraId="6C74C0C6" w14:textId="77777777" w:rsidR="00551109" w:rsidRPr="00171174" w:rsidRDefault="00551109" w:rsidP="00DF654E">
            <w:pPr>
              <w:spacing w:before="20" w:after="20" w:line="240" w:lineRule="auto"/>
              <w:jc w:val="right"/>
              <w:rPr>
                <w:rFonts w:ascii="Georgia" w:hAnsi="Georgia"/>
                <w:sz w:val="18"/>
                <w:szCs w:val="18"/>
                <w:lang w:val="en-US"/>
              </w:rPr>
            </w:pPr>
            <w:r w:rsidRPr="00171174">
              <w:rPr>
                <w:rFonts w:ascii="Georgia" w:hAnsi="Georgia"/>
                <w:color w:val="7030A0"/>
                <w:sz w:val="18"/>
                <w:szCs w:val="18"/>
                <w:lang w:val="en-US"/>
              </w:rPr>
              <w:t xml:space="preserve">Article Type: </w:t>
            </w:r>
            <w:r w:rsidRPr="00171174">
              <w:rPr>
                <w:rFonts w:ascii="Georgia" w:hAnsi="Georgia"/>
                <w:sz w:val="18"/>
                <w:szCs w:val="18"/>
                <w:lang w:val="en-US"/>
              </w:rPr>
              <w:t xml:space="preserve">Research Article </w:t>
            </w:r>
          </w:p>
          <w:p w14:paraId="56145DAB" w14:textId="2082EBDD" w:rsidR="00551109" w:rsidRPr="00171174" w:rsidRDefault="00551109" w:rsidP="00DF654E">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Received Date: </w:t>
            </w:r>
            <w:r w:rsidR="007821AA" w:rsidRPr="00171174">
              <w:rPr>
                <w:rFonts w:ascii="Georgia" w:hAnsi="Georgia"/>
                <w:sz w:val="18"/>
                <w:szCs w:val="18"/>
                <w:lang w:val="en-US"/>
              </w:rPr>
              <w:t>01.01.2024</w:t>
            </w:r>
            <w:r w:rsidRPr="00171174">
              <w:rPr>
                <w:rFonts w:ascii="Georgia" w:hAnsi="Georgia"/>
                <w:color w:val="7030A0"/>
                <w:sz w:val="18"/>
                <w:szCs w:val="18"/>
                <w:lang w:val="en-US"/>
              </w:rPr>
              <w:t xml:space="preserve"> </w:t>
            </w:r>
          </w:p>
          <w:p w14:paraId="665A5F22" w14:textId="0D369D0D" w:rsidR="00551109" w:rsidRPr="00171174" w:rsidRDefault="00551109" w:rsidP="00DF654E">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Accepted Date: </w:t>
            </w:r>
            <w:r w:rsidRPr="00171174">
              <w:rPr>
                <w:rFonts w:ascii="Georgia" w:hAnsi="Georgia"/>
                <w:sz w:val="18"/>
                <w:szCs w:val="18"/>
                <w:lang w:val="en-US"/>
              </w:rPr>
              <w:t>01.01.</w:t>
            </w:r>
            <w:r w:rsidR="007821AA" w:rsidRPr="00171174">
              <w:rPr>
                <w:rFonts w:ascii="Georgia" w:hAnsi="Georgia"/>
                <w:sz w:val="18"/>
                <w:szCs w:val="18"/>
                <w:lang w:val="en-US"/>
              </w:rPr>
              <w:t>2024</w:t>
            </w:r>
            <w:r w:rsidRPr="00171174">
              <w:rPr>
                <w:rFonts w:ascii="Georgia" w:hAnsi="Georgia"/>
                <w:color w:val="7030A0"/>
                <w:sz w:val="18"/>
                <w:szCs w:val="18"/>
                <w:lang w:val="en-US"/>
              </w:rPr>
              <w:t xml:space="preserve"> </w:t>
            </w:r>
          </w:p>
          <w:p w14:paraId="3400786A" w14:textId="24387A54" w:rsidR="00551109" w:rsidRPr="00171174" w:rsidRDefault="00551109" w:rsidP="00DF654E">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Published Date: </w:t>
            </w:r>
            <w:r w:rsidR="007821AA" w:rsidRPr="00171174">
              <w:rPr>
                <w:rFonts w:ascii="Georgia" w:hAnsi="Georgia"/>
                <w:sz w:val="18"/>
                <w:szCs w:val="18"/>
                <w:lang w:val="en-US"/>
              </w:rPr>
              <w:t>01.01.2024</w:t>
            </w:r>
            <w:r w:rsidRPr="00171174">
              <w:rPr>
                <w:rFonts w:ascii="Georgia" w:hAnsi="Georgia"/>
                <w:color w:val="7030A0"/>
                <w:sz w:val="18"/>
                <w:szCs w:val="18"/>
                <w:lang w:val="en-US"/>
              </w:rPr>
              <w:t xml:space="preserve"> </w:t>
            </w:r>
          </w:p>
          <w:p w14:paraId="111844EA" w14:textId="77777777" w:rsidR="00551109" w:rsidRPr="00171174" w:rsidRDefault="00551109" w:rsidP="00DF654E">
            <w:pPr>
              <w:spacing w:before="20" w:after="20" w:line="240" w:lineRule="auto"/>
              <w:jc w:val="right"/>
              <w:rPr>
                <w:rFonts w:ascii="Georgia" w:hAnsi="Georgia"/>
                <w:sz w:val="18"/>
                <w:szCs w:val="18"/>
                <w:lang w:val="en-US"/>
              </w:rPr>
            </w:pPr>
            <w:r w:rsidRPr="00171174">
              <w:rPr>
                <w:rFonts w:ascii="Georgia" w:hAnsi="Georgia"/>
                <w:color w:val="7030A0"/>
                <w:sz w:val="18"/>
                <w:szCs w:val="18"/>
                <w:lang w:val="en-US"/>
              </w:rPr>
              <w:t xml:space="preserve">Plagiarism: </w:t>
            </w:r>
            <w:r w:rsidRPr="00171174">
              <w:rPr>
                <w:rFonts w:ascii="Georgia" w:hAnsi="Georgia"/>
                <w:sz w:val="18"/>
                <w:szCs w:val="18"/>
                <w:lang w:val="en-US"/>
              </w:rPr>
              <w:t>This article has been reviewed by at least two referees and scanned via a plagiarism software</w:t>
            </w:r>
          </w:p>
          <w:p w14:paraId="6B1886A5" w14:textId="1F750FE2" w:rsidR="00551109" w:rsidRPr="00171174" w:rsidRDefault="00551109" w:rsidP="00551109">
            <w:pPr>
              <w:spacing w:before="20" w:after="20" w:line="240" w:lineRule="auto"/>
              <w:jc w:val="right"/>
              <w:rPr>
                <w:rFonts w:ascii="Georgia" w:hAnsi="Georgia"/>
                <w:color w:val="7030A0"/>
                <w:sz w:val="18"/>
                <w:szCs w:val="18"/>
                <w:lang w:val="en-US"/>
              </w:rPr>
            </w:pPr>
            <w:r w:rsidRPr="00171174">
              <w:rPr>
                <w:rFonts w:ascii="Georgia" w:hAnsi="Georgia"/>
                <w:color w:val="7030A0"/>
                <w:sz w:val="18"/>
                <w:szCs w:val="18"/>
                <w:lang w:val="en-US"/>
              </w:rPr>
              <w:t xml:space="preserve">Doi: </w:t>
            </w:r>
            <w:r w:rsidRPr="00171174">
              <w:rPr>
                <w:rFonts w:ascii="Georgia" w:hAnsi="Georgia"/>
                <w:sz w:val="18"/>
                <w:szCs w:val="18"/>
                <w:lang w:val="en-US"/>
              </w:rPr>
              <w:t>10.29329/tayjournal</w:t>
            </w:r>
            <w:r w:rsidR="003374BD" w:rsidRPr="00171174">
              <w:rPr>
                <w:rFonts w:ascii="Georgia" w:hAnsi="Georgia"/>
                <w:sz w:val="18"/>
                <w:szCs w:val="18"/>
                <w:lang w:val="en-US"/>
              </w:rPr>
              <w:t>.2024.</w:t>
            </w:r>
          </w:p>
        </w:tc>
        <w:tc>
          <w:tcPr>
            <w:tcW w:w="4428" w:type="dxa"/>
            <w:shd w:val="clear" w:color="auto" w:fill="auto"/>
          </w:tcPr>
          <w:p w14:paraId="26F24647" w14:textId="32266458" w:rsidR="00551109" w:rsidRPr="00171174" w:rsidRDefault="00551109" w:rsidP="00551109">
            <w:pPr>
              <w:spacing w:before="20" w:after="20" w:line="240" w:lineRule="auto"/>
              <w:jc w:val="both"/>
              <w:rPr>
                <w:rFonts w:ascii="Georgia" w:hAnsi="Georgia"/>
                <w:sz w:val="18"/>
                <w:szCs w:val="18"/>
                <w:lang w:val="en-US"/>
              </w:rPr>
            </w:pPr>
            <w:r w:rsidRPr="00171174">
              <w:rPr>
                <w:rFonts w:ascii="Georgia" w:hAnsi="Georgia"/>
                <w:color w:val="7030A0"/>
                <w:sz w:val="18"/>
                <w:szCs w:val="18"/>
                <w:lang w:val="en-US"/>
              </w:rPr>
              <w:t xml:space="preserve">Citation: </w:t>
            </w:r>
            <w:r w:rsidRPr="00171174">
              <w:rPr>
                <w:rFonts w:ascii="Georgia" w:hAnsi="Georgia"/>
                <w:sz w:val="18"/>
                <w:szCs w:val="18"/>
                <w:lang w:val="en-US"/>
              </w:rPr>
              <w:t>Author1 Surname, N. (</w:t>
            </w:r>
            <w:r w:rsidR="007821AA" w:rsidRPr="00171174">
              <w:rPr>
                <w:rFonts w:ascii="Georgia" w:hAnsi="Georgia"/>
                <w:sz w:val="18"/>
                <w:szCs w:val="18"/>
                <w:lang w:val="en-US"/>
              </w:rPr>
              <w:t>2024</w:t>
            </w:r>
            <w:r w:rsidRPr="00171174">
              <w:rPr>
                <w:rFonts w:ascii="Georgia" w:hAnsi="Georgia"/>
                <w:sz w:val="18"/>
                <w:szCs w:val="18"/>
                <w:lang w:val="en-US"/>
              </w:rPr>
              <w:t xml:space="preserve">). Article title. </w:t>
            </w:r>
            <w:r w:rsidRPr="00171174">
              <w:rPr>
                <w:rFonts w:ascii="Georgia" w:hAnsi="Georgia"/>
                <w:i/>
                <w:iCs/>
                <w:sz w:val="18"/>
                <w:szCs w:val="18"/>
                <w:lang w:val="en-US"/>
              </w:rPr>
              <w:t>Türk Akademik Yayınlar Dergisi (TAY Journal)</w:t>
            </w:r>
            <w:r w:rsidR="0044053C" w:rsidRPr="00171174">
              <w:rPr>
                <w:rFonts w:ascii="Georgia" w:hAnsi="Georgia"/>
                <w:i/>
                <w:iCs/>
                <w:sz w:val="18"/>
                <w:szCs w:val="18"/>
                <w:lang w:val="en-US"/>
              </w:rPr>
              <w:t xml:space="preserve">, </w:t>
            </w:r>
            <w:r w:rsidR="007821AA" w:rsidRPr="00171174">
              <w:rPr>
                <w:rFonts w:ascii="Georgia" w:hAnsi="Georgia"/>
                <w:i/>
                <w:iCs/>
                <w:sz w:val="18"/>
                <w:szCs w:val="18"/>
                <w:lang w:val="en-US"/>
              </w:rPr>
              <w:t>8</w:t>
            </w:r>
            <w:r w:rsidRPr="00171174">
              <w:rPr>
                <w:rFonts w:ascii="Georgia" w:hAnsi="Georgia"/>
                <w:sz w:val="18"/>
                <w:szCs w:val="18"/>
                <w:lang w:val="en-US"/>
              </w:rPr>
              <w:t>(</w:t>
            </w:r>
            <w:r w:rsidR="00045A34">
              <w:rPr>
                <w:rFonts w:ascii="Georgia" w:hAnsi="Georgia"/>
                <w:sz w:val="18"/>
                <w:szCs w:val="18"/>
                <w:lang w:val="en-US"/>
              </w:rPr>
              <w:t>3</w:t>
            </w:r>
            <w:r w:rsidRPr="00171174">
              <w:rPr>
                <w:rFonts w:ascii="Georgia" w:hAnsi="Georgia"/>
                <w:sz w:val="18"/>
                <w:szCs w:val="18"/>
                <w:lang w:val="en-US"/>
              </w:rPr>
              <w:t>), ss-ss.</w:t>
            </w:r>
          </w:p>
        </w:tc>
      </w:tr>
    </w:tbl>
    <w:p w14:paraId="496FA8FB" w14:textId="77777777" w:rsidR="00996720" w:rsidRPr="00171174" w:rsidRDefault="00996720">
      <w:pPr>
        <w:rPr>
          <w:rFonts w:ascii="Georgia" w:hAnsi="Georgia"/>
          <w:sz w:val="20"/>
          <w:szCs w:val="20"/>
        </w:rPr>
      </w:pPr>
      <w:r w:rsidRPr="00171174">
        <w:rPr>
          <w:rFonts w:ascii="Georgia" w:hAnsi="Georgia"/>
          <w:sz w:val="20"/>
          <w:szCs w:val="20"/>
        </w:rPr>
        <w:br w:type="page"/>
      </w:r>
    </w:p>
    <w:tbl>
      <w:tblPr>
        <w:tblW w:w="8931" w:type="dxa"/>
        <w:tblBorders>
          <w:top w:val="single" w:sz="12" w:space="0" w:color="0070C0"/>
          <w:bottom w:val="single" w:sz="12" w:space="0" w:color="0070C0"/>
          <w:insideH w:val="single" w:sz="8" w:space="0" w:color="0070C0"/>
        </w:tblBorders>
        <w:tblLook w:val="04A0" w:firstRow="1" w:lastRow="0" w:firstColumn="1" w:lastColumn="0" w:noHBand="0" w:noVBand="1"/>
      </w:tblPr>
      <w:tblGrid>
        <w:gridCol w:w="8931"/>
      </w:tblGrid>
      <w:tr w:rsidR="00863660" w:rsidRPr="00171174" w14:paraId="231AF6CA" w14:textId="77777777" w:rsidTr="00171174">
        <w:trPr>
          <w:trHeight w:val="263"/>
        </w:trPr>
        <w:tc>
          <w:tcPr>
            <w:tcW w:w="8931" w:type="dxa"/>
            <w:tcBorders>
              <w:top w:val="single" w:sz="12" w:space="0" w:color="0070C0"/>
              <w:bottom w:val="single" w:sz="8" w:space="0" w:color="0070C0"/>
            </w:tcBorders>
            <w:shd w:val="clear" w:color="auto" w:fill="F7CAAC"/>
          </w:tcPr>
          <w:p w14:paraId="674D7F56" w14:textId="77777777" w:rsidR="00863660" w:rsidRPr="00171174" w:rsidRDefault="00863660" w:rsidP="005A09A9">
            <w:pPr>
              <w:spacing w:before="60" w:after="60" w:line="240" w:lineRule="atLeast"/>
              <w:jc w:val="center"/>
              <w:rPr>
                <w:rFonts w:ascii="Georgia" w:hAnsi="Georgia"/>
                <w:b/>
                <w:sz w:val="20"/>
                <w:szCs w:val="20"/>
              </w:rPr>
            </w:pPr>
            <w:bookmarkStart w:id="0" w:name="_Hlk123678910"/>
            <w:r w:rsidRPr="00171174">
              <w:rPr>
                <w:rFonts w:ascii="Georgia" w:hAnsi="Georgia"/>
                <w:b/>
                <w:sz w:val="24"/>
                <w:szCs w:val="24"/>
              </w:rPr>
              <w:lastRenderedPageBreak/>
              <w:t>Abstract</w:t>
            </w:r>
          </w:p>
        </w:tc>
      </w:tr>
      <w:tr w:rsidR="00863660" w:rsidRPr="00171174" w14:paraId="5ED2CB87" w14:textId="77777777" w:rsidTr="00171174">
        <w:trPr>
          <w:trHeight w:val="121"/>
        </w:trPr>
        <w:tc>
          <w:tcPr>
            <w:tcW w:w="8931" w:type="dxa"/>
            <w:tcBorders>
              <w:top w:val="single" w:sz="8" w:space="0" w:color="0070C0"/>
              <w:bottom w:val="single" w:sz="8" w:space="0" w:color="0070C0"/>
              <w:right w:val="nil"/>
            </w:tcBorders>
            <w:shd w:val="clear" w:color="auto" w:fill="auto"/>
          </w:tcPr>
          <w:p w14:paraId="5C7A671E" w14:textId="5BF465FC" w:rsidR="00863660" w:rsidRPr="00171174" w:rsidRDefault="00863660" w:rsidP="005A09A9">
            <w:pPr>
              <w:spacing w:before="60" w:after="60" w:line="240" w:lineRule="atLeast"/>
              <w:jc w:val="both"/>
              <w:rPr>
                <w:rFonts w:ascii="Georgia" w:hAnsi="Georgia"/>
                <w:b/>
                <w:color w:val="7030A0"/>
                <w:sz w:val="20"/>
                <w:szCs w:val="20"/>
                <w:lang w:val="en-US"/>
              </w:rPr>
            </w:pPr>
            <w:r w:rsidRPr="00171174">
              <w:rPr>
                <w:rFonts w:ascii="Georgia" w:hAnsi="Georgia"/>
                <w:sz w:val="20"/>
                <w:szCs w:val="20"/>
              </w:rPr>
              <w:t xml:space="preserve">Write a short summary of the article in English here. The "Abstract" you will write should have the general content of the study and should include methods, results and suggestions (Non-indented, </w:t>
            </w:r>
            <w:r w:rsidR="00E33C9A">
              <w:rPr>
                <w:rFonts w:ascii="Georgia" w:hAnsi="Georgia"/>
                <w:sz w:val="20"/>
                <w:szCs w:val="20"/>
              </w:rPr>
              <w:t>Georgia</w:t>
            </w:r>
            <w:r w:rsidRPr="00171174">
              <w:rPr>
                <w:rFonts w:ascii="Georgia" w:hAnsi="Georgia"/>
                <w:sz w:val="20"/>
                <w:szCs w:val="20"/>
              </w:rPr>
              <w:t xml:space="preserve">, 10 font, spacing: 3pt before / after, line spacing 12pt. Word count minimum 150 and maximum 250). Write a short summary of the article in English here. The "Abstract" you will write should have the general content of the study and should include methods, results and suggestions (Non-indented, </w:t>
            </w:r>
            <w:r w:rsidR="00E33C9A">
              <w:rPr>
                <w:rFonts w:ascii="Georgia" w:hAnsi="Georgia"/>
                <w:sz w:val="20"/>
                <w:szCs w:val="20"/>
              </w:rPr>
              <w:t>Georgia</w:t>
            </w:r>
            <w:r w:rsidRPr="00171174">
              <w:rPr>
                <w:rFonts w:ascii="Georgia" w:hAnsi="Georgia"/>
                <w:sz w:val="20"/>
                <w:szCs w:val="20"/>
              </w:rPr>
              <w:t xml:space="preserve">, 10 font, spacing: 3pt before / after, line spacing 12pt. Word count minimum 150 and maximum 250). Write a short summary of the article in English here. The "Abstract" you will write should have the general content of the study and should include methods, results and suggestions (Non-indented, </w:t>
            </w:r>
            <w:r w:rsidR="00E33C9A">
              <w:rPr>
                <w:rFonts w:ascii="Georgia" w:hAnsi="Georgia"/>
                <w:sz w:val="20"/>
                <w:szCs w:val="20"/>
              </w:rPr>
              <w:t>Georgia</w:t>
            </w:r>
            <w:r w:rsidRPr="00171174">
              <w:rPr>
                <w:rFonts w:ascii="Georgia" w:hAnsi="Georgia"/>
                <w:sz w:val="20"/>
                <w:szCs w:val="20"/>
              </w:rPr>
              <w:t xml:space="preserve">, 10 font, spacing: 3pt before / after, line spacing 12pt. Word count minimum 150 and maximum 250). Write a short summary of the article in English here. The "Abstract" you will write should have the general content of the study and should include methods, results and suggestions (Non-indented, </w:t>
            </w:r>
            <w:r w:rsidR="00E33C9A">
              <w:rPr>
                <w:rFonts w:ascii="Georgia" w:hAnsi="Georgia"/>
                <w:sz w:val="20"/>
                <w:szCs w:val="20"/>
              </w:rPr>
              <w:t>Georgia</w:t>
            </w:r>
            <w:r w:rsidRPr="00171174">
              <w:rPr>
                <w:rFonts w:ascii="Georgia" w:hAnsi="Georgia"/>
                <w:sz w:val="20"/>
                <w:szCs w:val="20"/>
              </w:rPr>
              <w:t xml:space="preserve">, 10 font, spacing: 3pt before / after, line spacing 12pt. Word count minimum 150 and maximum 250). Write a short summary of the article in English here. The "Abstract" you will write should have the general content of the study and should include methods, results and suggestions (Non-indented, </w:t>
            </w:r>
            <w:r w:rsidR="00E33C9A">
              <w:rPr>
                <w:rFonts w:ascii="Georgia" w:hAnsi="Georgia"/>
                <w:sz w:val="20"/>
                <w:szCs w:val="20"/>
              </w:rPr>
              <w:t>Georgia</w:t>
            </w:r>
            <w:r w:rsidRPr="00171174">
              <w:rPr>
                <w:rFonts w:ascii="Georgia" w:hAnsi="Georgia"/>
                <w:sz w:val="20"/>
                <w:szCs w:val="20"/>
              </w:rPr>
              <w:t>, 10 font, spacing: 3pt before / after, line spacing 12pt. Word count minimum 150 and maximum 250).</w:t>
            </w:r>
          </w:p>
        </w:tc>
      </w:tr>
      <w:tr w:rsidR="00863660" w:rsidRPr="00171174" w14:paraId="6B70C9E5" w14:textId="77777777" w:rsidTr="00171174">
        <w:trPr>
          <w:trHeight w:val="121"/>
        </w:trPr>
        <w:tc>
          <w:tcPr>
            <w:tcW w:w="8931" w:type="dxa"/>
            <w:tcBorders>
              <w:top w:val="single" w:sz="8" w:space="0" w:color="0070C0"/>
              <w:bottom w:val="single" w:sz="12" w:space="0" w:color="0070C0"/>
              <w:right w:val="nil"/>
            </w:tcBorders>
            <w:shd w:val="clear" w:color="auto" w:fill="F7CAAC"/>
          </w:tcPr>
          <w:p w14:paraId="57D6EDE2" w14:textId="7ECD8047" w:rsidR="00863660" w:rsidRPr="00171174" w:rsidRDefault="00863660" w:rsidP="005A09A9">
            <w:pPr>
              <w:spacing w:before="60" w:after="60" w:line="240" w:lineRule="atLeast"/>
              <w:rPr>
                <w:rFonts w:ascii="Georgia" w:hAnsi="Georgia"/>
                <w:sz w:val="20"/>
                <w:szCs w:val="20"/>
              </w:rPr>
            </w:pPr>
            <w:r w:rsidRPr="00171174">
              <w:rPr>
                <w:rFonts w:ascii="Georgia" w:hAnsi="Georgia"/>
                <w:b/>
                <w:color w:val="7030A0"/>
                <w:sz w:val="20"/>
                <w:szCs w:val="20"/>
                <w:lang w:val="en-US"/>
              </w:rPr>
              <w:t xml:space="preserve">Keywords: </w:t>
            </w:r>
            <w:r w:rsidRPr="00171174">
              <w:rPr>
                <w:rFonts w:ascii="Georgia" w:hAnsi="Georgia"/>
                <w:sz w:val="20"/>
                <w:szCs w:val="20"/>
              </w:rPr>
              <w:t xml:space="preserve">3 - 7 words, </w:t>
            </w:r>
            <w:r w:rsidR="00E33C9A">
              <w:rPr>
                <w:rFonts w:ascii="Georgia" w:hAnsi="Georgia"/>
                <w:sz w:val="20"/>
                <w:szCs w:val="20"/>
              </w:rPr>
              <w:t>Georgia</w:t>
            </w:r>
            <w:r w:rsidRPr="00171174">
              <w:rPr>
                <w:rFonts w:ascii="Georgia" w:hAnsi="Georgia"/>
                <w:sz w:val="20"/>
                <w:szCs w:val="20"/>
              </w:rPr>
              <w:t>, 10 fonts, Only the first letter of the first word must be capital.</w:t>
            </w:r>
          </w:p>
        </w:tc>
      </w:tr>
    </w:tbl>
    <w:p w14:paraId="7F8C5D96" w14:textId="77777777" w:rsidR="00863660" w:rsidRPr="00171174" w:rsidRDefault="00863660" w:rsidP="00863660">
      <w:pPr>
        <w:spacing w:before="120" w:after="120" w:line="240" w:lineRule="atLeast"/>
        <w:jc w:val="center"/>
        <w:rPr>
          <w:rFonts w:ascii="Georgia" w:hAnsi="Georgia"/>
          <w:b/>
          <w:sz w:val="28"/>
          <w:szCs w:val="24"/>
          <w:lang w:val="en-US"/>
        </w:rPr>
      </w:pPr>
    </w:p>
    <w:p w14:paraId="60B1FBB1" w14:textId="77777777" w:rsidR="00863660" w:rsidRPr="00171174" w:rsidRDefault="00863660" w:rsidP="00863660">
      <w:pPr>
        <w:spacing w:before="120" w:after="120" w:line="240" w:lineRule="atLeast"/>
        <w:jc w:val="center"/>
        <w:rPr>
          <w:rFonts w:ascii="Georgia" w:hAnsi="Georgia"/>
          <w:b/>
          <w:sz w:val="28"/>
          <w:szCs w:val="24"/>
          <w:lang w:val="en-US"/>
        </w:rPr>
      </w:pPr>
    </w:p>
    <w:p w14:paraId="4FA7144F" w14:textId="398D3990" w:rsidR="00722776" w:rsidRPr="00171174" w:rsidRDefault="00722776" w:rsidP="00863660">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 xml:space="preserve">Introduction (Centered,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57C2EB2C" w14:textId="1E68D87B"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6BC4D3F8" w14:textId="0AA38263"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r w:rsidRPr="00171174">
        <w:rPr>
          <w:rFonts w:ascii="Georgia" w:hAnsi="Georgia"/>
        </w:rPr>
        <w:t xml:space="preserve"> </w:t>
      </w:r>
      <w:r w:rsidRPr="00171174">
        <w:rPr>
          <w:rFonts w:ascii="Georgia" w:hAnsi="Georgia"/>
          <w:lang w:val="en-US"/>
        </w:rPr>
        <w:t xml:space="preserve">In this section, the literature of the study, the purpose, importance, problem and sub-problems of the study should be written in a way to form the introduction part of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literature of the study, the purpose, importance, problem and sub-problems of the study should be </w:t>
      </w:r>
      <w:r w:rsidRPr="00171174">
        <w:rPr>
          <w:rFonts w:ascii="Georgia" w:hAnsi="Georgia"/>
          <w:lang w:val="en-US"/>
        </w:rPr>
        <w:lastRenderedPageBreak/>
        <w:t xml:space="preserve">written in a way to form the introduction part of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7904BAE4" w14:textId="1AF4CA89"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 xml:space="preserve">Method (Centered,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4582A8F3" w14:textId="7B712AB6"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the source of the data (sample / study group, etc.), data collection tools, the path followed in the study and the analysis of the data should be written as to form the method part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w:t>
      </w:r>
    </w:p>
    <w:p w14:paraId="40985050" w14:textId="77777777" w:rsidR="00722776" w:rsidRPr="00171174" w:rsidRDefault="00722776" w:rsidP="00722776">
      <w:pPr>
        <w:spacing w:before="120" w:after="120" w:line="240" w:lineRule="atLeast"/>
        <w:ind w:firstLine="709"/>
        <w:jc w:val="both"/>
        <w:rPr>
          <w:rFonts w:ascii="Georgia" w:hAnsi="Georgia" w:cs="Cambria"/>
          <w:b/>
          <w:sz w:val="24"/>
          <w:lang w:val="en-US"/>
        </w:rPr>
      </w:pPr>
      <w:r w:rsidRPr="00171174">
        <w:rPr>
          <w:rFonts w:ascii="Georgia" w:hAnsi="Georgia" w:cs="Cambria"/>
          <w:b/>
          <w:sz w:val="24"/>
          <w:lang w:val="en-US"/>
        </w:rPr>
        <w:t>Ethical Permits of Research (As a second level title, it should be added to the method section as the last subtitle)</w:t>
      </w:r>
    </w:p>
    <w:p w14:paraId="2E4DE554"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In this study, all the rules specified to be followed within the scope of "Higher Education Institutions Scientific Research and Publication Ethics Directive" were complied with. None of the actions specified under the heading "Actions Contrary to Scientific Research and Publication Ethics", which is the second part of the directive, have been taken.</w:t>
      </w:r>
    </w:p>
    <w:p w14:paraId="7D63A04D" w14:textId="77777777" w:rsidR="00722776" w:rsidRPr="00171174" w:rsidRDefault="00722776" w:rsidP="00722776">
      <w:pPr>
        <w:spacing w:before="120" w:after="120" w:line="240" w:lineRule="atLeast"/>
        <w:ind w:firstLine="709"/>
        <w:jc w:val="both"/>
        <w:rPr>
          <w:rFonts w:ascii="Georgia" w:hAnsi="Georgia" w:cs="Cambria"/>
          <w:b/>
          <w:sz w:val="24"/>
          <w:lang w:val="en-US"/>
        </w:rPr>
      </w:pPr>
      <w:r w:rsidRPr="00171174">
        <w:rPr>
          <w:rFonts w:ascii="Georgia" w:hAnsi="Georgia" w:cs="Cambria"/>
          <w:b/>
          <w:sz w:val="24"/>
          <w:lang w:val="en-US"/>
        </w:rPr>
        <w:t>Ethics Committee Permission Information: (As a second level title, it should be added to the method section as the last subtitle)</w:t>
      </w:r>
    </w:p>
    <w:p w14:paraId="7209B38A"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Name of the committee that made the ethical evaluation =</w:t>
      </w:r>
    </w:p>
    <w:p w14:paraId="7939A1DA"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Date of ethical review decision=</w:t>
      </w:r>
    </w:p>
    <w:p w14:paraId="3303179D"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Ethics assessment document issue number=</w:t>
      </w:r>
    </w:p>
    <w:p w14:paraId="18ADBFC6" w14:textId="3D710C33" w:rsidR="00722776" w:rsidRPr="00171174" w:rsidRDefault="00722776" w:rsidP="00722776">
      <w:pPr>
        <w:spacing w:before="120" w:after="120" w:line="240" w:lineRule="atLeast"/>
        <w:ind w:firstLine="709"/>
        <w:jc w:val="both"/>
        <w:rPr>
          <w:rFonts w:ascii="Georgia" w:hAnsi="Georgia" w:cs="Cambria"/>
          <w:b/>
          <w:sz w:val="24"/>
          <w:lang w:val="en-US"/>
        </w:rPr>
      </w:pPr>
      <w:r w:rsidRPr="00171174">
        <w:rPr>
          <w:rFonts w:ascii="Georgia" w:hAnsi="Georgia" w:cs="Cambria"/>
          <w:b/>
          <w:sz w:val="24"/>
          <w:lang w:val="en-US"/>
        </w:rPr>
        <w:t xml:space="preserve">Second Level Heading (First line 1.25cm, </w:t>
      </w:r>
      <w:r w:rsidR="00E33C9A">
        <w:rPr>
          <w:rFonts w:ascii="Georgia" w:hAnsi="Georgia" w:cs="Cambria"/>
          <w:b/>
          <w:sz w:val="24"/>
          <w:lang w:val="en-US"/>
        </w:rPr>
        <w:t>Georgia</w:t>
      </w:r>
      <w:r w:rsidRPr="00171174">
        <w:rPr>
          <w:rFonts w:ascii="Georgia" w:hAnsi="Georgia" w:cs="Cambria"/>
          <w:b/>
          <w:sz w:val="24"/>
          <w:lang w:val="en-US"/>
        </w:rPr>
        <w:t>, Bold 12 font, Spacing: 6 pt before/after, line spacing 12 pt, Initials Uppercase)</w:t>
      </w:r>
    </w:p>
    <w:p w14:paraId="5CA2CB52" w14:textId="6F5E0D63"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Titles should not be numbered, instead, if a second-level heading is to be used in any part of the study (such as sample / study group, data collection tools, etc.), it will be written according to the explanation in the second-level title and the part under this title will </w:t>
      </w:r>
      <w:r w:rsidRPr="00171174">
        <w:rPr>
          <w:rFonts w:ascii="Georgia" w:hAnsi="Georgia"/>
          <w:lang w:val="en-US"/>
        </w:rPr>
        <w:lastRenderedPageBreak/>
        <w:t xml:space="preserve">be written as it is here (First line is 1.25cm from inside, </w:t>
      </w:r>
      <w:r w:rsidR="00E33C9A">
        <w:rPr>
          <w:rFonts w:ascii="Georgia" w:hAnsi="Georgia"/>
          <w:lang w:val="en-US"/>
        </w:rPr>
        <w:t>Georgia</w:t>
      </w:r>
      <w:r w:rsidRPr="00171174">
        <w:rPr>
          <w:rFonts w:ascii="Georgia" w:hAnsi="Georgia"/>
          <w:lang w:val="en-US"/>
        </w:rPr>
        <w:t>, 11 fonts, Spacing: 6pt before / after, line spacing 16pt).</w:t>
      </w:r>
    </w:p>
    <w:p w14:paraId="6C5EF210" w14:textId="18EFCEBF"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E33C9A">
        <w:rPr>
          <w:rFonts w:ascii="Georgia" w:hAnsi="Georgia"/>
          <w:lang w:val="en-US"/>
        </w:rPr>
        <w:t>Georgia</w:t>
      </w:r>
      <w:r w:rsidRPr="00171174">
        <w:rPr>
          <w:rFonts w:ascii="Georgia" w:hAnsi="Georgia"/>
          <w:lang w:val="en-US"/>
        </w:rPr>
        <w:t>, 11 fonts, Spacing: 6pt before / after, line spacing 16pt).</w:t>
      </w:r>
    </w:p>
    <w:p w14:paraId="11793186" w14:textId="6C4B5D00" w:rsidR="00722776" w:rsidRPr="00171174" w:rsidRDefault="00722776" w:rsidP="00722776">
      <w:pPr>
        <w:spacing w:before="120" w:after="120" w:line="240" w:lineRule="atLeast"/>
        <w:ind w:firstLine="709"/>
        <w:jc w:val="both"/>
        <w:rPr>
          <w:rFonts w:ascii="Georgia" w:hAnsi="Georgia"/>
          <w:b/>
          <w:i/>
          <w:sz w:val="24"/>
          <w:lang w:val="en-US"/>
        </w:rPr>
      </w:pPr>
      <w:r w:rsidRPr="00171174">
        <w:rPr>
          <w:rFonts w:ascii="Georgia" w:hAnsi="Georgia" w:cs="Cambria"/>
          <w:b/>
          <w:i/>
          <w:sz w:val="24"/>
          <w:lang w:val="en-US"/>
        </w:rPr>
        <w:t xml:space="preserve">Third Level Heading (First line 1.25cm, </w:t>
      </w:r>
      <w:r w:rsidR="00E33C9A">
        <w:rPr>
          <w:rFonts w:ascii="Georgia" w:hAnsi="Georgia" w:cs="Cambria"/>
          <w:b/>
          <w:i/>
          <w:sz w:val="24"/>
          <w:lang w:val="en-US"/>
        </w:rPr>
        <w:t>Georgia</w:t>
      </w:r>
      <w:r w:rsidRPr="00171174">
        <w:rPr>
          <w:rFonts w:ascii="Georgia" w:hAnsi="Georgia" w:cs="Cambria"/>
          <w:b/>
          <w:i/>
          <w:sz w:val="24"/>
          <w:lang w:val="en-US"/>
        </w:rPr>
        <w:t>, Bold 12 font, italic Spacing: 6 pt before/after, line spacing 12 pt, Initials Uppercase)</w:t>
      </w:r>
    </w:p>
    <w:p w14:paraId="716D8FC2" w14:textId="68E51145"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If a third-level heading will be used in any part of the work, it will be written according to the explanation in the third-level heading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If a third-level heading will be used in any part of the work, it will be written according to the explanation in the third-level heading and the part under this title will be written as it is here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If a third-level heading will be used in any part of the work, it will be written according to the explanation in the third-level heading and the part under this title will be written as it is here (First line is 1.25cm from inside, </w:t>
      </w:r>
      <w:r w:rsidR="00E33C9A">
        <w:rPr>
          <w:rFonts w:ascii="Georgia" w:hAnsi="Georgia"/>
          <w:lang w:val="en-US"/>
        </w:rPr>
        <w:t>Georgia</w:t>
      </w:r>
      <w:r w:rsidRPr="00171174">
        <w:rPr>
          <w:rFonts w:ascii="Georgia" w:hAnsi="Georgia"/>
          <w:lang w:val="en-US"/>
        </w:rPr>
        <w:t>, 11 fonts, Spacing: 6pt before / after, line spacing 16pt).</w:t>
      </w:r>
    </w:p>
    <w:p w14:paraId="1330FA85" w14:textId="3D44FA84" w:rsidR="00722776" w:rsidRPr="00171174" w:rsidRDefault="00722776" w:rsidP="00722776">
      <w:pPr>
        <w:spacing w:before="120" w:after="120" w:line="320" w:lineRule="atLeast"/>
        <w:jc w:val="both"/>
        <w:rPr>
          <w:rFonts w:ascii="Georgia" w:hAnsi="Georgia"/>
          <w:lang w:val="en-US"/>
        </w:rPr>
      </w:pPr>
      <w:r w:rsidRPr="00171174">
        <w:rPr>
          <w:rFonts w:ascii="Georgia" w:hAnsi="Georgia" w:cs="Cambria"/>
          <w:b/>
          <w:szCs w:val="20"/>
          <w:lang w:val="en-US"/>
        </w:rPr>
        <w:t xml:space="preserve">Fourth level heading (First line unindented, </w:t>
      </w:r>
      <w:r w:rsidR="00E33C9A">
        <w:rPr>
          <w:rFonts w:ascii="Georgia" w:hAnsi="Georgia" w:cs="Cambria"/>
          <w:b/>
          <w:szCs w:val="20"/>
          <w:lang w:val="en-US"/>
        </w:rPr>
        <w:t>Georgia</w:t>
      </w:r>
      <w:r w:rsidRPr="00171174">
        <w:rPr>
          <w:rFonts w:ascii="Georgia" w:hAnsi="Georgia" w:cs="Cambria"/>
          <w:b/>
          <w:szCs w:val="20"/>
          <w:lang w:val="en-US"/>
        </w:rPr>
        <w:t>, 11 pt, spacing: 6pt before/after, 16pt line spacing, First Letter Capitalization Only, and a colon after the title will start paragraph writing):</w:t>
      </w:r>
      <w:r w:rsidRPr="00171174">
        <w:rPr>
          <w:rFonts w:ascii="Georgia" w:hAnsi="Georgia"/>
          <w:b/>
          <w:szCs w:val="20"/>
          <w:lang w:val="en-US"/>
        </w:rPr>
        <w:t xml:space="preserve"> </w:t>
      </w:r>
      <w:r w:rsidRPr="00171174">
        <w:rPr>
          <w:rFonts w:ascii="Georgia" w:hAnsi="Georgia"/>
          <w:lang w:val="en-US"/>
        </w:rPr>
        <w:t>If a fourth-level heading will be used in any part of the work, it will be written according to the explanation in the fourth-level heading and the part under this title will be written as it is here (</w:t>
      </w:r>
      <w:r w:rsidR="00E33C9A">
        <w:rPr>
          <w:rFonts w:ascii="Georgia" w:hAnsi="Georgia"/>
          <w:lang w:val="en-US"/>
        </w:rPr>
        <w:t>Georgia</w:t>
      </w:r>
      <w:r w:rsidRPr="00171174">
        <w:rPr>
          <w:rFonts w:ascii="Georgia" w:hAnsi="Georgia"/>
          <w:lang w:val="en-US"/>
        </w:rPr>
        <w:t>, 11 fonts, Spacing: 6pt before / after, line spacing 16pt).</w:t>
      </w:r>
    </w:p>
    <w:p w14:paraId="5907694D" w14:textId="18F8B564"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fourth-level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pt.In the fourth-level headings following the first paragraph, the first line will be 1.25 cm, </w:t>
      </w:r>
      <w:r w:rsidR="00E33C9A">
        <w:rPr>
          <w:rFonts w:ascii="Georgia" w:hAnsi="Georgia"/>
          <w:lang w:val="en-US"/>
        </w:rPr>
        <w:t>Georgia</w:t>
      </w:r>
      <w:r w:rsidRPr="00171174">
        <w:rPr>
          <w:rFonts w:ascii="Georgia" w:hAnsi="Georgia"/>
          <w:lang w:val="en-US"/>
        </w:rPr>
        <w:t>, 11 pt, spacing: before/after 6 pt, line spacing 16 pt.</w:t>
      </w:r>
    </w:p>
    <w:p w14:paraId="0C5F9687" w14:textId="7EB25D35" w:rsidR="00722776" w:rsidRPr="00171174" w:rsidRDefault="00722776" w:rsidP="00722776">
      <w:pPr>
        <w:spacing w:before="120" w:after="120" w:line="320" w:lineRule="atLeast"/>
        <w:jc w:val="both"/>
        <w:rPr>
          <w:rFonts w:ascii="Georgia" w:hAnsi="Georgia"/>
          <w:lang w:val="en-US"/>
        </w:rPr>
      </w:pPr>
      <w:r w:rsidRPr="00171174">
        <w:rPr>
          <w:rFonts w:ascii="Georgia" w:hAnsi="Georgia" w:cs="Cambria"/>
          <w:i/>
          <w:szCs w:val="20"/>
          <w:lang w:val="en-US"/>
        </w:rPr>
        <w:t xml:space="preserve">Fifth Level Heading </w:t>
      </w:r>
      <w:r w:rsidRPr="00171174">
        <w:rPr>
          <w:rFonts w:ascii="Georgia" w:hAnsi="Georgia"/>
          <w:i/>
          <w:szCs w:val="20"/>
          <w:lang w:val="en-US"/>
        </w:rPr>
        <w:t xml:space="preserve">(First line unindented, </w:t>
      </w:r>
      <w:r w:rsidR="00E33C9A">
        <w:rPr>
          <w:rFonts w:ascii="Georgia" w:hAnsi="Georgia"/>
          <w:i/>
          <w:szCs w:val="20"/>
          <w:lang w:val="en-US"/>
        </w:rPr>
        <w:t>Georgia</w:t>
      </w:r>
      <w:r w:rsidRPr="00171174">
        <w:rPr>
          <w:rFonts w:ascii="Georgia" w:hAnsi="Georgia"/>
          <w:i/>
          <w:szCs w:val="20"/>
          <w:lang w:val="en-US"/>
        </w:rPr>
        <w:t>, 11 pt, spacing: 6pt before/after, 16pt line spacing, he first letters will be capitalized and paragraph writing will be started by writing a colon after the heading):</w:t>
      </w:r>
      <w:r w:rsidRPr="00171174">
        <w:rPr>
          <w:rFonts w:ascii="Georgia" w:hAnsi="Georgia"/>
          <w:b/>
          <w:szCs w:val="20"/>
          <w:lang w:val="en-US"/>
        </w:rPr>
        <w:t xml:space="preserve"> </w:t>
      </w:r>
      <w:r w:rsidRPr="00171174">
        <w:rPr>
          <w:rFonts w:ascii="Georgia" w:hAnsi="Georgia"/>
          <w:lang w:val="en-US"/>
        </w:rPr>
        <w:t xml:space="preserve">If a fifth-level title is to be used in any part of the work, it will be </w:t>
      </w:r>
      <w:r w:rsidRPr="00171174">
        <w:rPr>
          <w:rFonts w:ascii="Georgia" w:hAnsi="Georgia"/>
          <w:lang w:val="en-US"/>
        </w:rPr>
        <w:lastRenderedPageBreak/>
        <w:t xml:space="preserve">written according to the explanation in the fifth-level title, and this title will begin as in the following part (First line 1.25cm, </w:t>
      </w:r>
      <w:r w:rsidR="00E33C9A">
        <w:rPr>
          <w:rFonts w:ascii="Georgia" w:hAnsi="Georgia"/>
          <w:lang w:val="en-US"/>
        </w:rPr>
        <w:t>Georgia</w:t>
      </w:r>
      <w:r w:rsidRPr="00171174">
        <w:rPr>
          <w:rFonts w:ascii="Georgia" w:hAnsi="Georgia"/>
          <w:lang w:val="en-US"/>
        </w:rPr>
        <w:t>, 11 pt, spacing: before/after 6 pt, line spacing 16 pt).</w:t>
      </w:r>
    </w:p>
    <w:p w14:paraId="4A1E6D91" w14:textId="6B1EF96A"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xml:space="preserve">, 11 pt, spacing: before/after 6 pt, line spacing 16 pt. In the fifth-level headings following the first paragraph, the first line will be 1.25 cm, </w:t>
      </w:r>
      <w:r w:rsidR="00E33C9A">
        <w:rPr>
          <w:rFonts w:ascii="Georgia" w:hAnsi="Georgia"/>
          <w:lang w:val="en-US"/>
        </w:rPr>
        <w:t>Georgia</w:t>
      </w:r>
      <w:r w:rsidRPr="00171174">
        <w:rPr>
          <w:rFonts w:ascii="Georgia" w:hAnsi="Georgia"/>
          <w:lang w:val="en-US"/>
        </w:rPr>
        <w:t>, 11 pt, spacing: before/after 6 pt, line spacing 16 pt.</w:t>
      </w:r>
    </w:p>
    <w:p w14:paraId="0C5E3A2E" w14:textId="7C506A58"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 xml:space="preserve">Findings (Centered,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15EABCC6" w14:textId="344A2E0D"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11 fonts, Spacing: 6 pt before / after, line spacing 16pt).</w:t>
      </w:r>
    </w:p>
    <w:p w14:paraId="6958A509" w14:textId="54FACB2C"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obtained from the data of the study and the tables, figures, etc. of these findings should take place (First line 1.25cm from inside, </w:t>
      </w:r>
      <w:r w:rsidR="00E33C9A">
        <w:rPr>
          <w:rFonts w:ascii="Georgia" w:hAnsi="Georgia"/>
          <w:lang w:val="en-US"/>
        </w:rPr>
        <w:t>Georgia</w:t>
      </w:r>
      <w:r w:rsidRPr="00171174">
        <w:rPr>
          <w:rFonts w:ascii="Georgia" w:hAnsi="Georgia"/>
          <w:lang w:val="en-US"/>
        </w:rPr>
        <w:t>, 11 fonts, Spacing: 6 pt before / after, line spacing 16pt).</w:t>
      </w:r>
    </w:p>
    <w:p w14:paraId="4B1D5EB4" w14:textId="77777777" w:rsidR="00171174" w:rsidRDefault="00171174">
      <w:pPr>
        <w:rPr>
          <w:rFonts w:ascii="Georgia" w:hAnsi="Georgia"/>
          <w:b/>
          <w:sz w:val="28"/>
          <w:szCs w:val="24"/>
          <w:lang w:val="en-US"/>
        </w:rPr>
      </w:pPr>
      <w:r>
        <w:rPr>
          <w:rFonts w:ascii="Georgia" w:hAnsi="Georgia"/>
          <w:b/>
          <w:sz w:val="28"/>
          <w:szCs w:val="24"/>
          <w:lang w:val="en-US"/>
        </w:rPr>
        <w:br w:type="page"/>
      </w:r>
    </w:p>
    <w:p w14:paraId="08C03173" w14:textId="2C7421AD"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lastRenderedPageBreak/>
        <w:t xml:space="preserve">Discussion and Conclusion (Centered,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5035C0D3" w14:textId="7C486513"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39333366" w14:textId="01FA18A4"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This section should include conclusions from the findings of the study and a discussion of the relationship of these results to similar studies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7C47943C" w14:textId="17EDFCA3" w:rsidR="00722776" w:rsidRPr="00171174" w:rsidRDefault="00722776" w:rsidP="00722776">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Recomme</w:t>
      </w:r>
      <w:r w:rsidR="00863660" w:rsidRPr="00171174">
        <w:rPr>
          <w:rFonts w:ascii="Georgia" w:hAnsi="Georgia"/>
          <w:b/>
          <w:sz w:val="28"/>
          <w:szCs w:val="24"/>
          <w:lang w:val="en-US"/>
        </w:rPr>
        <w:t>n</w:t>
      </w:r>
      <w:r w:rsidRPr="00171174">
        <w:rPr>
          <w:rFonts w:ascii="Georgia" w:hAnsi="Georgia"/>
          <w:b/>
          <w:sz w:val="28"/>
          <w:szCs w:val="24"/>
          <w:lang w:val="en-US"/>
        </w:rPr>
        <w:t xml:space="preserve">dations (First line inside 1.25cm,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610ECD3D" w14:textId="6E269FFF"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w:t>
      </w:r>
    </w:p>
    <w:p w14:paraId="0FE4785A" w14:textId="71FC945E"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lastRenderedPageBreak/>
        <w:t xml:space="preserve">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recommendations should be given in accordance with the results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4AE9CA58" w14:textId="7777777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Please follow APA 7 Style and use MS Word 2007 or later when writing Table(s), Figure(s) and Bibliography.</w:t>
      </w:r>
    </w:p>
    <w:p w14:paraId="06046DE9" w14:textId="77777777" w:rsidR="00722776" w:rsidRPr="00171174" w:rsidRDefault="00722776" w:rsidP="00722776">
      <w:pPr>
        <w:spacing w:line="360" w:lineRule="auto"/>
        <w:rPr>
          <w:rFonts w:ascii="Georgia" w:hAnsi="Georgia"/>
          <w:b/>
          <w:sz w:val="20"/>
          <w:szCs w:val="20"/>
          <w:u w:val="single"/>
        </w:rPr>
      </w:pPr>
      <w:r w:rsidRPr="00171174">
        <w:rPr>
          <w:rFonts w:ascii="Georgia" w:hAnsi="Georgia"/>
          <w:b/>
          <w:sz w:val="20"/>
          <w:szCs w:val="20"/>
          <w:u w:val="single"/>
        </w:rPr>
        <w:t>Example notations for tables;</w:t>
      </w:r>
    </w:p>
    <w:p w14:paraId="5F3636B2" w14:textId="77777777" w:rsidR="00863660" w:rsidRPr="00171174" w:rsidRDefault="00722776" w:rsidP="00722776">
      <w:pPr>
        <w:spacing w:before="60" w:after="60" w:line="240" w:lineRule="atLeast"/>
        <w:jc w:val="both"/>
        <w:rPr>
          <w:rFonts w:ascii="Georgia" w:hAnsi="Georgia"/>
          <w:b/>
          <w:bCs/>
          <w:sz w:val="20"/>
          <w:szCs w:val="20"/>
        </w:rPr>
      </w:pPr>
      <w:r w:rsidRPr="00171174">
        <w:rPr>
          <w:rFonts w:ascii="Georgia" w:hAnsi="Georgia"/>
          <w:b/>
          <w:bCs/>
          <w:sz w:val="20"/>
          <w:szCs w:val="20"/>
        </w:rPr>
        <w:t xml:space="preserve">Table 1. </w:t>
      </w:r>
    </w:p>
    <w:p w14:paraId="72F9323F" w14:textId="5DCC603D" w:rsidR="00722776" w:rsidRPr="00171174" w:rsidRDefault="00722776" w:rsidP="00722776">
      <w:pPr>
        <w:spacing w:before="60" w:after="60" w:line="240" w:lineRule="atLeast"/>
        <w:jc w:val="both"/>
        <w:rPr>
          <w:rFonts w:ascii="Georgia" w:hAnsi="Georgia"/>
          <w:sz w:val="20"/>
          <w:szCs w:val="20"/>
        </w:rPr>
      </w:pPr>
      <w:r w:rsidRPr="00171174">
        <w:rPr>
          <w:rFonts w:ascii="Georgia" w:hAnsi="Georgia"/>
          <w:i/>
          <w:sz w:val="20"/>
          <w:szCs w:val="20"/>
        </w:rPr>
        <w:t xml:space="preserve">Table </w:t>
      </w:r>
      <w:r w:rsidR="001455ED" w:rsidRPr="00171174">
        <w:rPr>
          <w:rFonts w:ascii="Georgia" w:hAnsi="Georgia"/>
          <w:i/>
          <w:sz w:val="20"/>
          <w:szCs w:val="20"/>
        </w:rPr>
        <w:t xml:space="preserve">Title is Here </w:t>
      </w:r>
      <w:r w:rsidRPr="00171174">
        <w:rPr>
          <w:rFonts w:ascii="Georgia" w:hAnsi="Georgia"/>
          <w:i/>
          <w:sz w:val="20"/>
          <w:szCs w:val="20"/>
        </w:rPr>
        <w:t xml:space="preserve">(Table name italic and first line unindented, </w:t>
      </w:r>
      <w:r w:rsidR="00E33C9A">
        <w:rPr>
          <w:rFonts w:ascii="Georgia" w:hAnsi="Georgia"/>
          <w:i/>
          <w:sz w:val="20"/>
          <w:szCs w:val="20"/>
        </w:rPr>
        <w:t>Georgia</w:t>
      </w:r>
      <w:r w:rsidRPr="00171174">
        <w:rPr>
          <w:rFonts w:ascii="Georgia" w:hAnsi="Georgia"/>
          <w:i/>
          <w:sz w:val="20"/>
          <w:szCs w:val="20"/>
        </w:rPr>
        <w:t>, 10 pt, justified, before/after 3 pt, line spacing 12 pt) - (example: independent samples t-test)</w:t>
      </w:r>
    </w:p>
    <w:tbl>
      <w:tblPr>
        <w:tblW w:w="5000" w:type="pct"/>
        <w:tblLook w:val="04A0" w:firstRow="1" w:lastRow="0" w:firstColumn="1" w:lastColumn="0" w:noHBand="0" w:noVBand="1"/>
      </w:tblPr>
      <w:tblGrid>
        <w:gridCol w:w="1233"/>
        <w:gridCol w:w="782"/>
        <w:gridCol w:w="1230"/>
        <w:gridCol w:w="1773"/>
        <w:gridCol w:w="1227"/>
        <w:gridCol w:w="1227"/>
        <w:gridCol w:w="1600"/>
      </w:tblGrid>
      <w:tr w:rsidR="00722776" w:rsidRPr="00171174" w14:paraId="398DFE38" w14:textId="77777777" w:rsidTr="001455ED">
        <w:tc>
          <w:tcPr>
            <w:tcW w:w="680" w:type="pct"/>
            <w:tcBorders>
              <w:top w:val="single" w:sz="4" w:space="0" w:color="auto"/>
              <w:left w:val="nil"/>
              <w:bottom w:val="single" w:sz="4" w:space="0" w:color="auto"/>
              <w:right w:val="nil"/>
            </w:tcBorders>
            <w:vAlign w:val="center"/>
            <w:hideMark/>
          </w:tcPr>
          <w:p w14:paraId="5D099A57" w14:textId="77777777" w:rsidR="00722776" w:rsidRPr="00171174" w:rsidRDefault="00722776" w:rsidP="009A7F7B">
            <w:pPr>
              <w:autoSpaceDE w:val="0"/>
              <w:autoSpaceDN w:val="0"/>
              <w:adjustRightInd w:val="0"/>
              <w:spacing w:after="0" w:line="240" w:lineRule="auto"/>
              <w:rPr>
                <w:rFonts w:ascii="Georgia" w:hAnsi="Georgia"/>
                <w:sz w:val="20"/>
                <w:szCs w:val="20"/>
              </w:rPr>
            </w:pPr>
            <w:r w:rsidRPr="00171174">
              <w:rPr>
                <w:rFonts w:ascii="Georgia" w:hAnsi="Georgia"/>
                <w:sz w:val="20"/>
                <w:szCs w:val="20"/>
              </w:rPr>
              <w:t>Gender</w:t>
            </w:r>
          </w:p>
        </w:tc>
        <w:tc>
          <w:tcPr>
            <w:tcW w:w="431" w:type="pct"/>
            <w:tcBorders>
              <w:top w:val="single" w:sz="4" w:space="0" w:color="auto"/>
              <w:left w:val="nil"/>
              <w:bottom w:val="single" w:sz="4" w:space="0" w:color="auto"/>
              <w:right w:val="nil"/>
            </w:tcBorders>
            <w:vAlign w:val="center"/>
          </w:tcPr>
          <w:p w14:paraId="5472D465" w14:textId="0DF84505" w:rsidR="00722776" w:rsidRPr="00171174" w:rsidRDefault="00340333" w:rsidP="009A7F7B">
            <w:pPr>
              <w:autoSpaceDE w:val="0"/>
              <w:autoSpaceDN w:val="0"/>
              <w:adjustRightInd w:val="0"/>
              <w:spacing w:after="0" w:line="240" w:lineRule="auto"/>
              <w:jc w:val="center"/>
              <w:rPr>
                <w:rFonts w:ascii="Georgia" w:hAnsi="Georgia"/>
                <w:i/>
                <w:iCs/>
                <w:sz w:val="20"/>
                <w:szCs w:val="20"/>
              </w:rPr>
            </w:pPr>
            <w:r>
              <w:rPr>
                <w:rFonts w:ascii="Georgia" w:hAnsi="Georgia"/>
                <w:i/>
                <w:iCs/>
                <w:sz w:val="20"/>
                <w:szCs w:val="20"/>
              </w:rPr>
              <w:t>n</w:t>
            </w:r>
          </w:p>
        </w:tc>
        <w:tc>
          <w:tcPr>
            <w:tcW w:w="678" w:type="pct"/>
            <w:tcBorders>
              <w:top w:val="single" w:sz="4" w:space="0" w:color="auto"/>
              <w:left w:val="nil"/>
              <w:bottom w:val="single" w:sz="4" w:space="0" w:color="auto"/>
              <w:right w:val="nil"/>
            </w:tcBorders>
            <w:vAlign w:val="center"/>
          </w:tcPr>
          <w:p w14:paraId="544B09E5" w14:textId="40C6F08A"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M</w:t>
            </w:r>
          </w:p>
        </w:tc>
        <w:tc>
          <w:tcPr>
            <w:tcW w:w="977" w:type="pct"/>
            <w:tcBorders>
              <w:top w:val="single" w:sz="4" w:space="0" w:color="auto"/>
              <w:left w:val="nil"/>
              <w:bottom w:val="single" w:sz="4" w:space="0" w:color="auto"/>
              <w:right w:val="nil"/>
            </w:tcBorders>
            <w:vAlign w:val="center"/>
          </w:tcPr>
          <w:p w14:paraId="5DC782E9" w14:textId="2B06AD1C"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S</w:t>
            </w:r>
            <w:r w:rsidR="00171174" w:rsidRPr="00171174">
              <w:rPr>
                <w:rFonts w:ascii="Georgia" w:hAnsi="Georgia"/>
                <w:i/>
                <w:iCs/>
                <w:sz w:val="20"/>
                <w:szCs w:val="20"/>
              </w:rPr>
              <w:t>D</w:t>
            </w:r>
          </w:p>
        </w:tc>
        <w:tc>
          <w:tcPr>
            <w:tcW w:w="676" w:type="pct"/>
            <w:tcBorders>
              <w:top w:val="single" w:sz="4" w:space="0" w:color="auto"/>
              <w:left w:val="nil"/>
              <w:bottom w:val="single" w:sz="4" w:space="0" w:color="auto"/>
              <w:right w:val="nil"/>
            </w:tcBorders>
            <w:vAlign w:val="center"/>
          </w:tcPr>
          <w:p w14:paraId="49F613FD" w14:textId="77777777"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df</w:t>
            </w:r>
          </w:p>
        </w:tc>
        <w:tc>
          <w:tcPr>
            <w:tcW w:w="676" w:type="pct"/>
            <w:tcBorders>
              <w:top w:val="single" w:sz="4" w:space="0" w:color="auto"/>
              <w:left w:val="nil"/>
              <w:bottom w:val="single" w:sz="4" w:space="0" w:color="auto"/>
              <w:right w:val="nil"/>
            </w:tcBorders>
            <w:vAlign w:val="center"/>
          </w:tcPr>
          <w:p w14:paraId="0069A79B" w14:textId="77777777"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t</w:t>
            </w:r>
          </w:p>
        </w:tc>
        <w:tc>
          <w:tcPr>
            <w:tcW w:w="882" w:type="pct"/>
            <w:tcBorders>
              <w:top w:val="single" w:sz="4" w:space="0" w:color="auto"/>
              <w:left w:val="nil"/>
              <w:bottom w:val="single" w:sz="4" w:space="0" w:color="auto"/>
              <w:right w:val="nil"/>
            </w:tcBorders>
            <w:vAlign w:val="center"/>
          </w:tcPr>
          <w:p w14:paraId="704F9EDA" w14:textId="77777777" w:rsidR="00722776" w:rsidRPr="00171174" w:rsidRDefault="00722776" w:rsidP="009A7F7B">
            <w:pPr>
              <w:autoSpaceDE w:val="0"/>
              <w:autoSpaceDN w:val="0"/>
              <w:adjustRightInd w:val="0"/>
              <w:spacing w:after="0" w:line="240" w:lineRule="auto"/>
              <w:jc w:val="center"/>
              <w:rPr>
                <w:rFonts w:ascii="Georgia" w:hAnsi="Georgia"/>
                <w:i/>
                <w:iCs/>
                <w:sz w:val="20"/>
                <w:szCs w:val="20"/>
              </w:rPr>
            </w:pPr>
            <w:r w:rsidRPr="00171174">
              <w:rPr>
                <w:rFonts w:ascii="Georgia" w:hAnsi="Georgia"/>
                <w:i/>
                <w:iCs/>
                <w:sz w:val="20"/>
                <w:szCs w:val="20"/>
              </w:rPr>
              <w:t>p</w:t>
            </w:r>
          </w:p>
        </w:tc>
      </w:tr>
      <w:tr w:rsidR="00722776" w:rsidRPr="00171174" w14:paraId="1F73577D" w14:textId="77777777" w:rsidTr="001455ED">
        <w:tc>
          <w:tcPr>
            <w:tcW w:w="680" w:type="pct"/>
            <w:tcBorders>
              <w:top w:val="single" w:sz="4" w:space="0" w:color="auto"/>
              <w:left w:val="nil"/>
              <w:right w:val="nil"/>
            </w:tcBorders>
          </w:tcPr>
          <w:p w14:paraId="175E774C"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Female</w:t>
            </w:r>
          </w:p>
        </w:tc>
        <w:tc>
          <w:tcPr>
            <w:tcW w:w="431" w:type="pct"/>
            <w:tcBorders>
              <w:top w:val="single" w:sz="4" w:space="0" w:color="auto"/>
              <w:left w:val="nil"/>
              <w:right w:val="nil"/>
            </w:tcBorders>
            <w:vAlign w:val="center"/>
          </w:tcPr>
          <w:p w14:paraId="1E1366FE"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56</w:t>
            </w:r>
          </w:p>
        </w:tc>
        <w:tc>
          <w:tcPr>
            <w:tcW w:w="678" w:type="pct"/>
            <w:tcBorders>
              <w:top w:val="single" w:sz="4" w:space="0" w:color="auto"/>
              <w:left w:val="nil"/>
              <w:right w:val="nil"/>
            </w:tcBorders>
            <w:vAlign w:val="center"/>
          </w:tcPr>
          <w:p w14:paraId="6962E394" w14:textId="3DD2DA3B"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4</w:t>
            </w:r>
            <w:r w:rsidR="00171174">
              <w:rPr>
                <w:rFonts w:ascii="Georgia" w:hAnsi="Georgia"/>
                <w:sz w:val="20"/>
                <w:szCs w:val="20"/>
              </w:rPr>
              <w:t>.</w:t>
            </w:r>
            <w:r w:rsidRPr="00171174">
              <w:rPr>
                <w:rFonts w:ascii="Georgia" w:hAnsi="Georgia"/>
                <w:sz w:val="20"/>
                <w:szCs w:val="20"/>
              </w:rPr>
              <w:t>68</w:t>
            </w:r>
          </w:p>
        </w:tc>
        <w:tc>
          <w:tcPr>
            <w:tcW w:w="977" w:type="pct"/>
            <w:tcBorders>
              <w:top w:val="single" w:sz="4" w:space="0" w:color="auto"/>
              <w:left w:val="nil"/>
              <w:right w:val="nil"/>
            </w:tcBorders>
            <w:vAlign w:val="center"/>
          </w:tcPr>
          <w:p w14:paraId="11C1A5A5" w14:textId="1E91792B" w:rsidR="00722776" w:rsidRPr="00171174" w:rsidRDefault="00171174" w:rsidP="009A7F7B">
            <w:pPr>
              <w:autoSpaceDE w:val="0"/>
              <w:autoSpaceDN w:val="0"/>
              <w:adjustRightInd w:val="0"/>
              <w:spacing w:after="0" w:line="240" w:lineRule="auto"/>
              <w:jc w:val="center"/>
              <w:rPr>
                <w:rFonts w:ascii="Georgia" w:hAnsi="Georgia"/>
                <w:sz w:val="20"/>
                <w:szCs w:val="20"/>
              </w:rPr>
            </w:pPr>
            <w:r>
              <w:rPr>
                <w:rFonts w:ascii="Georgia" w:hAnsi="Georgia"/>
                <w:sz w:val="20"/>
                <w:szCs w:val="20"/>
              </w:rPr>
              <w:t>.</w:t>
            </w:r>
            <w:r w:rsidR="00722776" w:rsidRPr="00171174">
              <w:rPr>
                <w:rFonts w:ascii="Georgia" w:hAnsi="Georgia"/>
                <w:sz w:val="20"/>
                <w:szCs w:val="20"/>
              </w:rPr>
              <w:t>62</w:t>
            </w:r>
          </w:p>
        </w:tc>
        <w:tc>
          <w:tcPr>
            <w:tcW w:w="676" w:type="pct"/>
            <w:vMerge w:val="restart"/>
            <w:tcBorders>
              <w:top w:val="single" w:sz="4" w:space="0" w:color="auto"/>
              <w:left w:val="nil"/>
              <w:right w:val="nil"/>
            </w:tcBorders>
          </w:tcPr>
          <w:p w14:paraId="4CFC6E9A"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106</w:t>
            </w:r>
          </w:p>
        </w:tc>
        <w:tc>
          <w:tcPr>
            <w:tcW w:w="676" w:type="pct"/>
            <w:vMerge w:val="restart"/>
            <w:tcBorders>
              <w:top w:val="single" w:sz="4" w:space="0" w:color="auto"/>
              <w:left w:val="nil"/>
              <w:right w:val="nil"/>
            </w:tcBorders>
          </w:tcPr>
          <w:p w14:paraId="0B2BE49D" w14:textId="69C8B126"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3</w:t>
            </w:r>
            <w:r w:rsidR="00171174">
              <w:rPr>
                <w:rFonts w:ascii="Georgia" w:hAnsi="Georgia"/>
                <w:sz w:val="20"/>
                <w:szCs w:val="20"/>
              </w:rPr>
              <w:t>.</w:t>
            </w:r>
            <w:r w:rsidRPr="00171174">
              <w:rPr>
                <w:rFonts w:ascii="Georgia" w:hAnsi="Georgia"/>
                <w:sz w:val="20"/>
                <w:szCs w:val="20"/>
              </w:rPr>
              <w:t>025</w:t>
            </w:r>
          </w:p>
        </w:tc>
        <w:tc>
          <w:tcPr>
            <w:tcW w:w="882" w:type="pct"/>
            <w:vMerge w:val="restart"/>
            <w:tcBorders>
              <w:top w:val="single" w:sz="4" w:space="0" w:color="auto"/>
              <w:left w:val="nil"/>
              <w:right w:val="nil"/>
            </w:tcBorders>
          </w:tcPr>
          <w:p w14:paraId="2DEE0645" w14:textId="7BCC4C34"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0</w:t>
            </w:r>
            <w:r w:rsidR="00171174">
              <w:rPr>
                <w:rFonts w:ascii="Georgia" w:hAnsi="Georgia"/>
                <w:sz w:val="20"/>
                <w:szCs w:val="20"/>
              </w:rPr>
              <w:t>.</w:t>
            </w:r>
            <w:r w:rsidRPr="00171174">
              <w:rPr>
                <w:rFonts w:ascii="Georgia" w:hAnsi="Georgia"/>
                <w:sz w:val="20"/>
                <w:szCs w:val="20"/>
              </w:rPr>
              <w:t>49</w:t>
            </w:r>
          </w:p>
        </w:tc>
      </w:tr>
      <w:tr w:rsidR="00722776" w:rsidRPr="00171174" w14:paraId="38685659" w14:textId="77777777" w:rsidTr="001455ED">
        <w:tc>
          <w:tcPr>
            <w:tcW w:w="680" w:type="pct"/>
            <w:tcBorders>
              <w:bottom w:val="single" w:sz="4" w:space="0" w:color="auto"/>
            </w:tcBorders>
          </w:tcPr>
          <w:p w14:paraId="26F028C2"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Male</w:t>
            </w:r>
          </w:p>
        </w:tc>
        <w:tc>
          <w:tcPr>
            <w:tcW w:w="431" w:type="pct"/>
            <w:tcBorders>
              <w:bottom w:val="single" w:sz="4" w:space="0" w:color="auto"/>
            </w:tcBorders>
            <w:vAlign w:val="center"/>
          </w:tcPr>
          <w:p w14:paraId="665865DA"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62</w:t>
            </w:r>
          </w:p>
        </w:tc>
        <w:tc>
          <w:tcPr>
            <w:tcW w:w="678" w:type="pct"/>
            <w:tcBorders>
              <w:bottom w:val="single" w:sz="4" w:space="0" w:color="auto"/>
            </w:tcBorders>
            <w:vAlign w:val="center"/>
          </w:tcPr>
          <w:p w14:paraId="6848520E" w14:textId="075BB37B"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4</w:t>
            </w:r>
            <w:r w:rsidR="00171174">
              <w:rPr>
                <w:rFonts w:ascii="Georgia" w:hAnsi="Georgia"/>
                <w:sz w:val="20"/>
                <w:szCs w:val="20"/>
              </w:rPr>
              <w:t>.</w:t>
            </w:r>
            <w:r w:rsidRPr="00171174">
              <w:rPr>
                <w:rFonts w:ascii="Georgia" w:hAnsi="Georgia"/>
                <w:sz w:val="20"/>
                <w:szCs w:val="20"/>
              </w:rPr>
              <w:t>05</w:t>
            </w:r>
          </w:p>
        </w:tc>
        <w:tc>
          <w:tcPr>
            <w:tcW w:w="977" w:type="pct"/>
            <w:tcBorders>
              <w:bottom w:val="single" w:sz="4" w:space="0" w:color="auto"/>
            </w:tcBorders>
            <w:vAlign w:val="center"/>
          </w:tcPr>
          <w:p w14:paraId="3980D893" w14:textId="78716755"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1</w:t>
            </w:r>
            <w:r w:rsidR="00171174">
              <w:rPr>
                <w:rFonts w:ascii="Georgia" w:hAnsi="Georgia"/>
                <w:sz w:val="20"/>
                <w:szCs w:val="20"/>
              </w:rPr>
              <w:t>.</w:t>
            </w:r>
            <w:r w:rsidRPr="00171174">
              <w:rPr>
                <w:rFonts w:ascii="Georgia" w:hAnsi="Georgia"/>
                <w:sz w:val="20"/>
                <w:szCs w:val="20"/>
              </w:rPr>
              <w:t>02</w:t>
            </w:r>
          </w:p>
        </w:tc>
        <w:tc>
          <w:tcPr>
            <w:tcW w:w="676" w:type="pct"/>
            <w:vMerge/>
            <w:tcBorders>
              <w:bottom w:val="single" w:sz="4" w:space="0" w:color="auto"/>
            </w:tcBorders>
          </w:tcPr>
          <w:p w14:paraId="1F01520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676" w:type="pct"/>
            <w:vMerge/>
            <w:tcBorders>
              <w:bottom w:val="single" w:sz="4" w:space="0" w:color="auto"/>
            </w:tcBorders>
          </w:tcPr>
          <w:p w14:paraId="10B57D9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882" w:type="pct"/>
            <w:vMerge/>
            <w:tcBorders>
              <w:bottom w:val="single" w:sz="4" w:space="0" w:color="auto"/>
            </w:tcBorders>
          </w:tcPr>
          <w:p w14:paraId="1DA0AF0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r>
    </w:tbl>
    <w:p w14:paraId="15C558E5" w14:textId="256105E2" w:rsidR="00722776" w:rsidRPr="00171174" w:rsidRDefault="00722776" w:rsidP="00722776">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4EF00462" w14:textId="38985EE8" w:rsidR="00722776" w:rsidRPr="00171174" w:rsidRDefault="00722776" w:rsidP="00722776">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67FC1E10" w14:textId="77777777" w:rsidR="009D7CA0" w:rsidRDefault="009D7CA0">
      <w:pPr>
        <w:rPr>
          <w:rFonts w:ascii="Georgia" w:hAnsi="Georgia"/>
          <w:b/>
          <w:bCs/>
          <w:sz w:val="20"/>
          <w:szCs w:val="20"/>
        </w:rPr>
      </w:pPr>
      <w:r>
        <w:rPr>
          <w:rFonts w:ascii="Georgia" w:hAnsi="Georgia"/>
          <w:b/>
          <w:bCs/>
          <w:sz w:val="20"/>
          <w:szCs w:val="20"/>
        </w:rPr>
        <w:br w:type="page"/>
      </w:r>
    </w:p>
    <w:p w14:paraId="5BC91888" w14:textId="4A02C994" w:rsidR="001455ED" w:rsidRPr="00171174" w:rsidRDefault="00722776" w:rsidP="00722776">
      <w:pPr>
        <w:spacing w:before="60" w:after="60" w:line="240" w:lineRule="atLeast"/>
        <w:jc w:val="both"/>
        <w:rPr>
          <w:rFonts w:ascii="Georgia" w:hAnsi="Georgia"/>
          <w:b/>
          <w:bCs/>
          <w:sz w:val="20"/>
          <w:szCs w:val="20"/>
        </w:rPr>
      </w:pPr>
      <w:r w:rsidRPr="00171174">
        <w:rPr>
          <w:rFonts w:ascii="Georgia" w:hAnsi="Georgia"/>
          <w:b/>
          <w:bCs/>
          <w:sz w:val="20"/>
          <w:szCs w:val="20"/>
        </w:rPr>
        <w:lastRenderedPageBreak/>
        <w:t xml:space="preserve">Table 2. </w:t>
      </w:r>
    </w:p>
    <w:p w14:paraId="68E51078" w14:textId="1A97B96C" w:rsidR="00722776" w:rsidRPr="00171174" w:rsidRDefault="00722776" w:rsidP="00722776">
      <w:pPr>
        <w:spacing w:before="60" w:after="60" w:line="240" w:lineRule="atLeast"/>
        <w:jc w:val="both"/>
        <w:rPr>
          <w:rFonts w:ascii="Georgia" w:hAnsi="Georgia"/>
          <w:sz w:val="20"/>
          <w:szCs w:val="20"/>
        </w:rPr>
      </w:pPr>
      <w:r w:rsidRPr="00171174">
        <w:rPr>
          <w:rFonts w:ascii="Georgia" w:hAnsi="Georgia"/>
          <w:i/>
          <w:sz w:val="20"/>
          <w:szCs w:val="20"/>
        </w:rPr>
        <w:t xml:space="preserve">Table </w:t>
      </w:r>
      <w:r w:rsidR="001455ED" w:rsidRPr="00171174">
        <w:rPr>
          <w:rFonts w:ascii="Georgia" w:hAnsi="Georgia"/>
          <w:i/>
          <w:sz w:val="20"/>
          <w:szCs w:val="20"/>
        </w:rPr>
        <w:t xml:space="preserve">Title Is Here </w:t>
      </w:r>
      <w:r w:rsidRPr="00171174">
        <w:rPr>
          <w:rFonts w:ascii="Georgia" w:hAnsi="Georgia"/>
          <w:i/>
          <w:sz w:val="20"/>
          <w:szCs w:val="20"/>
        </w:rPr>
        <w:t xml:space="preserve">(Table name italic and first line unindented, </w:t>
      </w:r>
      <w:r w:rsidR="00E33C9A">
        <w:rPr>
          <w:rFonts w:ascii="Georgia" w:hAnsi="Georgia"/>
          <w:i/>
          <w:sz w:val="20"/>
          <w:szCs w:val="20"/>
        </w:rPr>
        <w:t>Georgia</w:t>
      </w:r>
      <w:r w:rsidRPr="00171174">
        <w:rPr>
          <w:rFonts w:ascii="Georgia" w:hAnsi="Georgia"/>
          <w:i/>
          <w:sz w:val="20"/>
          <w:szCs w:val="20"/>
        </w:rPr>
        <w:t>, 10 pt, justified, before/after 3 pt, line spacing 12 pt) - (example: One-Way ANOVA)</w:t>
      </w:r>
    </w:p>
    <w:tbl>
      <w:tblPr>
        <w:tblW w:w="5000" w:type="pct"/>
        <w:tblLook w:val="04A0" w:firstRow="1" w:lastRow="0" w:firstColumn="1" w:lastColumn="0" w:noHBand="0" w:noVBand="1"/>
      </w:tblPr>
      <w:tblGrid>
        <w:gridCol w:w="1908"/>
        <w:gridCol w:w="1800"/>
        <w:gridCol w:w="709"/>
        <w:gridCol w:w="1473"/>
        <w:gridCol w:w="1471"/>
        <w:gridCol w:w="1711"/>
      </w:tblGrid>
      <w:tr w:rsidR="00722776" w:rsidRPr="00171174" w14:paraId="709AC95D" w14:textId="77777777" w:rsidTr="001455ED">
        <w:tc>
          <w:tcPr>
            <w:tcW w:w="1051" w:type="pct"/>
            <w:tcBorders>
              <w:top w:val="single" w:sz="4" w:space="0" w:color="auto"/>
              <w:left w:val="nil"/>
              <w:bottom w:val="single" w:sz="4" w:space="0" w:color="auto"/>
              <w:right w:val="nil"/>
            </w:tcBorders>
            <w:vAlign w:val="center"/>
            <w:hideMark/>
          </w:tcPr>
          <w:p w14:paraId="36B5C8E0"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p>
        </w:tc>
        <w:tc>
          <w:tcPr>
            <w:tcW w:w="992" w:type="pct"/>
            <w:tcBorders>
              <w:top w:val="single" w:sz="4" w:space="0" w:color="auto"/>
              <w:left w:val="nil"/>
              <w:bottom w:val="single" w:sz="4" w:space="0" w:color="auto"/>
              <w:right w:val="nil"/>
            </w:tcBorders>
            <w:vAlign w:val="center"/>
          </w:tcPr>
          <w:p w14:paraId="76E807D2" w14:textId="51A1A0CC" w:rsidR="00722776" w:rsidRPr="00171174" w:rsidRDefault="009D7CA0" w:rsidP="009D7CA0">
            <w:pPr>
              <w:pStyle w:val="ListeParagraf"/>
              <w:tabs>
                <w:tab w:val="left" w:pos="330"/>
              </w:tabs>
              <w:autoSpaceDE w:val="0"/>
              <w:autoSpaceDN w:val="0"/>
              <w:adjustRightInd w:val="0"/>
              <w:spacing w:after="0" w:line="240" w:lineRule="auto"/>
              <w:ind w:left="0"/>
              <w:rPr>
                <w:rFonts w:ascii="Georgia" w:hAnsi="Georgia"/>
                <w:sz w:val="20"/>
                <w:szCs w:val="20"/>
              </w:rPr>
            </w:pPr>
            <w:r>
              <w:rPr>
                <w:rFonts w:ascii="Georgia" w:hAnsi="Georgia"/>
                <w:sz w:val="20"/>
                <w:szCs w:val="20"/>
              </w:rPr>
              <w:t>S</w:t>
            </w:r>
            <w:r w:rsidRPr="00171174">
              <w:rPr>
                <w:rFonts w:ascii="Georgia" w:hAnsi="Georgia"/>
                <w:sz w:val="20"/>
                <w:szCs w:val="20"/>
              </w:rPr>
              <w:t>um of squares</w:t>
            </w:r>
          </w:p>
        </w:tc>
        <w:tc>
          <w:tcPr>
            <w:tcW w:w="391" w:type="pct"/>
            <w:tcBorders>
              <w:top w:val="single" w:sz="4" w:space="0" w:color="auto"/>
              <w:left w:val="nil"/>
              <w:bottom w:val="single" w:sz="4" w:space="0" w:color="auto"/>
              <w:right w:val="nil"/>
            </w:tcBorders>
            <w:vAlign w:val="center"/>
          </w:tcPr>
          <w:p w14:paraId="3E810A4F" w14:textId="5F70FB37" w:rsidR="00722776" w:rsidRPr="00171174" w:rsidRDefault="009D7CA0" w:rsidP="009A7F7B">
            <w:pPr>
              <w:pStyle w:val="ListeParagraf"/>
              <w:tabs>
                <w:tab w:val="left" w:pos="330"/>
              </w:tabs>
              <w:autoSpaceDE w:val="0"/>
              <w:autoSpaceDN w:val="0"/>
              <w:adjustRightInd w:val="0"/>
              <w:spacing w:after="0" w:line="240" w:lineRule="auto"/>
              <w:ind w:left="0"/>
              <w:jc w:val="center"/>
              <w:rPr>
                <w:rFonts w:ascii="Georgia" w:hAnsi="Georgia"/>
                <w:i/>
                <w:iCs/>
                <w:sz w:val="20"/>
                <w:szCs w:val="20"/>
              </w:rPr>
            </w:pPr>
            <w:r w:rsidRPr="00171174">
              <w:rPr>
                <w:rFonts w:ascii="Georgia" w:hAnsi="Georgia"/>
                <w:i/>
                <w:iCs/>
                <w:sz w:val="20"/>
                <w:szCs w:val="20"/>
              </w:rPr>
              <w:t>df</w:t>
            </w:r>
          </w:p>
        </w:tc>
        <w:tc>
          <w:tcPr>
            <w:tcW w:w="812" w:type="pct"/>
            <w:tcBorders>
              <w:top w:val="single" w:sz="4" w:space="0" w:color="auto"/>
              <w:left w:val="nil"/>
              <w:bottom w:val="single" w:sz="4" w:space="0" w:color="auto"/>
              <w:right w:val="nil"/>
            </w:tcBorders>
            <w:vAlign w:val="center"/>
          </w:tcPr>
          <w:p w14:paraId="77755ED3" w14:textId="39BF99D8" w:rsidR="00722776" w:rsidRPr="00171174" w:rsidRDefault="009D7CA0"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Pr>
                <w:rFonts w:ascii="Georgia" w:hAnsi="Georgia"/>
                <w:sz w:val="20"/>
                <w:szCs w:val="20"/>
              </w:rPr>
              <w:t>M</w:t>
            </w:r>
            <w:r w:rsidRPr="00171174">
              <w:rPr>
                <w:rFonts w:ascii="Georgia" w:hAnsi="Georgia"/>
                <w:sz w:val="20"/>
                <w:szCs w:val="20"/>
              </w:rPr>
              <w:t>ean square</w:t>
            </w:r>
          </w:p>
        </w:tc>
        <w:tc>
          <w:tcPr>
            <w:tcW w:w="811" w:type="pct"/>
            <w:tcBorders>
              <w:top w:val="single" w:sz="4" w:space="0" w:color="auto"/>
              <w:left w:val="nil"/>
              <w:bottom w:val="single" w:sz="4" w:space="0" w:color="auto"/>
              <w:right w:val="nil"/>
            </w:tcBorders>
            <w:vAlign w:val="center"/>
          </w:tcPr>
          <w:p w14:paraId="6CC3B498"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i/>
                <w:iCs/>
                <w:sz w:val="20"/>
                <w:szCs w:val="20"/>
              </w:rPr>
            </w:pPr>
            <w:r w:rsidRPr="00171174">
              <w:rPr>
                <w:rFonts w:ascii="Georgia" w:hAnsi="Georgia"/>
                <w:i/>
                <w:iCs/>
                <w:sz w:val="20"/>
                <w:szCs w:val="20"/>
              </w:rPr>
              <w:t>F</w:t>
            </w:r>
          </w:p>
        </w:tc>
        <w:tc>
          <w:tcPr>
            <w:tcW w:w="943" w:type="pct"/>
            <w:tcBorders>
              <w:top w:val="single" w:sz="4" w:space="0" w:color="auto"/>
              <w:left w:val="nil"/>
              <w:bottom w:val="single" w:sz="4" w:space="0" w:color="auto"/>
              <w:right w:val="nil"/>
            </w:tcBorders>
            <w:vAlign w:val="center"/>
          </w:tcPr>
          <w:p w14:paraId="2AF41372"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i/>
                <w:iCs/>
                <w:sz w:val="20"/>
                <w:szCs w:val="20"/>
              </w:rPr>
            </w:pPr>
            <w:r w:rsidRPr="00171174">
              <w:rPr>
                <w:rFonts w:ascii="Georgia" w:hAnsi="Georgia"/>
                <w:i/>
                <w:iCs/>
                <w:sz w:val="20"/>
                <w:szCs w:val="20"/>
              </w:rPr>
              <w:t>p</w:t>
            </w:r>
          </w:p>
        </w:tc>
      </w:tr>
      <w:tr w:rsidR="00722776" w:rsidRPr="00171174" w14:paraId="7E45D153" w14:textId="77777777" w:rsidTr="001455ED">
        <w:tc>
          <w:tcPr>
            <w:tcW w:w="1051" w:type="pct"/>
            <w:tcBorders>
              <w:top w:val="single" w:sz="4" w:space="0" w:color="auto"/>
              <w:left w:val="nil"/>
              <w:right w:val="nil"/>
            </w:tcBorders>
            <w:vAlign w:val="center"/>
          </w:tcPr>
          <w:p w14:paraId="7D2BE387"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Between Groups</w:t>
            </w:r>
          </w:p>
        </w:tc>
        <w:tc>
          <w:tcPr>
            <w:tcW w:w="992" w:type="pct"/>
            <w:tcBorders>
              <w:top w:val="single" w:sz="4" w:space="0" w:color="auto"/>
              <w:left w:val="nil"/>
              <w:right w:val="nil"/>
            </w:tcBorders>
            <w:vAlign w:val="center"/>
          </w:tcPr>
          <w:p w14:paraId="17C49DDE"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,356</w:t>
            </w:r>
          </w:p>
        </w:tc>
        <w:tc>
          <w:tcPr>
            <w:tcW w:w="391" w:type="pct"/>
            <w:tcBorders>
              <w:top w:val="single" w:sz="4" w:space="0" w:color="auto"/>
              <w:left w:val="nil"/>
              <w:right w:val="nil"/>
            </w:tcBorders>
            <w:vAlign w:val="center"/>
          </w:tcPr>
          <w:p w14:paraId="6CE90FCF"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2</w:t>
            </w:r>
          </w:p>
        </w:tc>
        <w:tc>
          <w:tcPr>
            <w:tcW w:w="812" w:type="pct"/>
            <w:vMerge w:val="restart"/>
            <w:tcBorders>
              <w:top w:val="single" w:sz="4" w:space="0" w:color="auto"/>
              <w:left w:val="nil"/>
              <w:right w:val="nil"/>
            </w:tcBorders>
            <w:vAlign w:val="center"/>
          </w:tcPr>
          <w:p w14:paraId="441060F3"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,123</w:t>
            </w:r>
          </w:p>
          <w:p w14:paraId="436421B8"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,658</w:t>
            </w:r>
          </w:p>
          <w:p w14:paraId="736E68B5"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p>
        </w:tc>
        <w:tc>
          <w:tcPr>
            <w:tcW w:w="811" w:type="pct"/>
            <w:vMerge w:val="restart"/>
            <w:tcBorders>
              <w:top w:val="single" w:sz="4" w:space="0" w:color="auto"/>
              <w:left w:val="nil"/>
              <w:right w:val="nil"/>
            </w:tcBorders>
          </w:tcPr>
          <w:p w14:paraId="6DB3D1ED"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,3874</w:t>
            </w:r>
          </w:p>
        </w:tc>
        <w:tc>
          <w:tcPr>
            <w:tcW w:w="943" w:type="pct"/>
            <w:vMerge w:val="restart"/>
            <w:tcBorders>
              <w:top w:val="single" w:sz="4" w:space="0" w:color="auto"/>
              <w:left w:val="nil"/>
              <w:right w:val="nil"/>
            </w:tcBorders>
          </w:tcPr>
          <w:p w14:paraId="268959C6" w14:textId="77777777" w:rsidR="00722776" w:rsidRPr="00171174" w:rsidRDefault="00722776" w:rsidP="009A7F7B">
            <w:pPr>
              <w:pStyle w:val="ListeParagraf"/>
              <w:tabs>
                <w:tab w:val="left" w:pos="330"/>
              </w:tabs>
              <w:autoSpaceDE w:val="0"/>
              <w:autoSpaceDN w:val="0"/>
              <w:adjustRightInd w:val="0"/>
              <w:spacing w:after="0" w:line="240" w:lineRule="auto"/>
              <w:ind w:left="0"/>
              <w:jc w:val="center"/>
              <w:rPr>
                <w:rFonts w:ascii="Georgia" w:hAnsi="Georgia"/>
                <w:sz w:val="20"/>
                <w:szCs w:val="20"/>
              </w:rPr>
            </w:pPr>
            <w:r w:rsidRPr="00171174">
              <w:rPr>
                <w:rFonts w:ascii="Georgia" w:hAnsi="Georgia"/>
                <w:sz w:val="20"/>
                <w:szCs w:val="20"/>
              </w:rPr>
              <w:t>,865</w:t>
            </w:r>
          </w:p>
        </w:tc>
      </w:tr>
      <w:tr w:rsidR="00722776" w:rsidRPr="00171174" w14:paraId="41F6CE41" w14:textId="77777777" w:rsidTr="001455ED">
        <w:tc>
          <w:tcPr>
            <w:tcW w:w="1051" w:type="pct"/>
            <w:tcBorders>
              <w:left w:val="nil"/>
              <w:right w:val="nil"/>
            </w:tcBorders>
            <w:vAlign w:val="center"/>
          </w:tcPr>
          <w:p w14:paraId="577C5988"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Within Groups</w:t>
            </w:r>
          </w:p>
        </w:tc>
        <w:tc>
          <w:tcPr>
            <w:tcW w:w="992" w:type="pct"/>
            <w:tcBorders>
              <w:left w:val="nil"/>
              <w:right w:val="nil"/>
            </w:tcBorders>
            <w:vAlign w:val="center"/>
          </w:tcPr>
          <w:p w14:paraId="5883A453"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49,326</w:t>
            </w:r>
          </w:p>
        </w:tc>
        <w:tc>
          <w:tcPr>
            <w:tcW w:w="391" w:type="pct"/>
            <w:tcBorders>
              <w:left w:val="nil"/>
              <w:right w:val="nil"/>
            </w:tcBorders>
            <w:vAlign w:val="center"/>
          </w:tcPr>
          <w:p w14:paraId="4D43EFE6"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56</w:t>
            </w:r>
          </w:p>
        </w:tc>
        <w:tc>
          <w:tcPr>
            <w:tcW w:w="812" w:type="pct"/>
            <w:vMerge/>
            <w:tcBorders>
              <w:top w:val="single" w:sz="12" w:space="0" w:color="auto"/>
              <w:left w:val="nil"/>
              <w:right w:val="nil"/>
            </w:tcBorders>
            <w:vAlign w:val="center"/>
          </w:tcPr>
          <w:p w14:paraId="42572C09"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811" w:type="pct"/>
            <w:vMerge/>
            <w:tcBorders>
              <w:top w:val="single" w:sz="12" w:space="0" w:color="auto"/>
              <w:left w:val="nil"/>
              <w:right w:val="nil"/>
            </w:tcBorders>
          </w:tcPr>
          <w:p w14:paraId="25413B2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943" w:type="pct"/>
            <w:vMerge/>
            <w:tcBorders>
              <w:top w:val="single" w:sz="12" w:space="0" w:color="auto"/>
              <w:left w:val="nil"/>
              <w:right w:val="nil"/>
            </w:tcBorders>
          </w:tcPr>
          <w:p w14:paraId="5287E205"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r>
      <w:tr w:rsidR="00722776" w:rsidRPr="00171174" w14:paraId="1F7596E7" w14:textId="77777777" w:rsidTr="001455ED">
        <w:tc>
          <w:tcPr>
            <w:tcW w:w="1051" w:type="pct"/>
            <w:tcBorders>
              <w:bottom w:val="single" w:sz="4" w:space="0" w:color="auto"/>
            </w:tcBorders>
            <w:vAlign w:val="center"/>
          </w:tcPr>
          <w:p w14:paraId="345377CB" w14:textId="77777777" w:rsidR="00722776" w:rsidRPr="00171174" w:rsidRDefault="00722776" w:rsidP="009A7F7B">
            <w:pPr>
              <w:pStyle w:val="ListeParagraf"/>
              <w:tabs>
                <w:tab w:val="left" w:pos="330"/>
              </w:tabs>
              <w:autoSpaceDE w:val="0"/>
              <w:autoSpaceDN w:val="0"/>
              <w:adjustRightInd w:val="0"/>
              <w:spacing w:after="0" w:line="240" w:lineRule="auto"/>
              <w:ind w:left="0"/>
              <w:rPr>
                <w:rFonts w:ascii="Georgia" w:hAnsi="Georgia"/>
                <w:sz w:val="20"/>
                <w:szCs w:val="20"/>
              </w:rPr>
            </w:pPr>
            <w:r w:rsidRPr="00171174">
              <w:rPr>
                <w:rFonts w:ascii="Georgia" w:hAnsi="Georgia"/>
                <w:sz w:val="20"/>
                <w:szCs w:val="20"/>
              </w:rPr>
              <w:t>Total</w:t>
            </w:r>
          </w:p>
        </w:tc>
        <w:tc>
          <w:tcPr>
            <w:tcW w:w="992" w:type="pct"/>
            <w:tcBorders>
              <w:bottom w:val="single" w:sz="4" w:space="0" w:color="auto"/>
            </w:tcBorders>
            <w:vAlign w:val="center"/>
          </w:tcPr>
          <w:p w14:paraId="01277AF8"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51,865</w:t>
            </w:r>
          </w:p>
        </w:tc>
        <w:tc>
          <w:tcPr>
            <w:tcW w:w="391" w:type="pct"/>
            <w:tcBorders>
              <w:bottom w:val="single" w:sz="4" w:space="0" w:color="auto"/>
            </w:tcBorders>
            <w:vAlign w:val="center"/>
          </w:tcPr>
          <w:p w14:paraId="62A535DD"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r w:rsidRPr="00171174">
              <w:rPr>
                <w:rFonts w:ascii="Georgia" w:hAnsi="Georgia"/>
                <w:sz w:val="20"/>
                <w:szCs w:val="20"/>
              </w:rPr>
              <w:t>58</w:t>
            </w:r>
          </w:p>
        </w:tc>
        <w:tc>
          <w:tcPr>
            <w:tcW w:w="812" w:type="pct"/>
            <w:vMerge/>
            <w:tcBorders>
              <w:bottom w:val="single" w:sz="4" w:space="0" w:color="auto"/>
            </w:tcBorders>
          </w:tcPr>
          <w:p w14:paraId="77103AD8"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811" w:type="pct"/>
            <w:vMerge/>
            <w:tcBorders>
              <w:bottom w:val="single" w:sz="4" w:space="0" w:color="auto"/>
            </w:tcBorders>
          </w:tcPr>
          <w:p w14:paraId="44AE7AC9"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c>
          <w:tcPr>
            <w:tcW w:w="943" w:type="pct"/>
            <w:vMerge/>
            <w:tcBorders>
              <w:bottom w:val="single" w:sz="4" w:space="0" w:color="auto"/>
            </w:tcBorders>
          </w:tcPr>
          <w:p w14:paraId="74A956D8" w14:textId="77777777" w:rsidR="00722776" w:rsidRPr="00171174" w:rsidRDefault="00722776" w:rsidP="009A7F7B">
            <w:pPr>
              <w:autoSpaceDE w:val="0"/>
              <w:autoSpaceDN w:val="0"/>
              <w:adjustRightInd w:val="0"/>
              <w:spacing w:after="0" w:line="240" w:lineRule="auto"/>
              <w:jc w:val="center"/>
              <w:rPr>
                <w:rFonts w:ascii="Georgia" w:hAnsi="Georgia"/>
                <w:sz w:val="20"/>
                <w:szCs w:val="20"/>
              </w:rPr>
            </w:pPr>
          </w:p>
        </w:tc>
      </w:tr>
    </w:tbl>
    <w:p w14:paraId="7D2AEE43" w14:textId="71EF63E9" w:rsidR="00722776" w:rsidRPr="00171174" w:rsidRDefault="00722776" w:rsidP="00722776">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73037214" w14:textId="533BF73B" w:rsidR="00722776" w:rsidRPr="00171174" w:rsidRDefault="00722776" w:rsidP="00722776">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7C9C56AA" w14:textId="77777777" w:rsidR="001455ED" w:rsidRPr="00171174" w:rsidRDefault="00722776" w:rsidP="00722776">
      <w:pPr>
        <w:spacing w:before="60" w:after="60" w:line="240" w:lineRule="atLeast"/>
        <w:jc w:val="both"/>
        <w:rPr>
          <w:rFonts w:ascii="Georgia" w:hAnsi="Georgia"/>
          <w:b/>
          <w:bCs/>
          <w:sz w:val="20"/>
          <w:szCs w:val="20"/>
        </w:rPr>
      </w:pPr>
      <w:r w:rsidRPr="00171174">
        <w:rPr>
          <w:rFonts w:ascii="Georgia" w:hAnsi="Georgia"/>
          <w:b/>
          <w:bCs/>
          <w:sz w:val="20"/>
          <w:szCs w:val="20"/>
        </w:rPr>
        <w:t xml:space="preserve">Table </w:t>
      </w:r>
      <w:r w:rsidR="001455ED" w:rsidRPr="00171174">
        <w:rPr>
          <w:rFonts w:ascii="Georgia" w:hAnsi="Georgia"/>
          <w:b/>
          <w:bCs/>
          <w:sz w:val="20"/>
          <w:szCs w:val="20"/>
        </w:rPr>
        <w:t>3</w:t>
      </w:r>
      <w:r w:rsidRPr="00171174">
        <w:rPr>
          <w:rFonts w:ascii="Georgia" w:hAnsi="Georgia"/>
          <w:b/>
          <w:bCs/>
          <w:sz w:val="20"/>
          <w:szCs w:val="20"/>
        </w:rPr>
        <w:t>.</w:t>
      </w:r>
    </w:p>
    <w:p w14:paraId="663C5F47" w14:textId="15212EE9" w:rsidR="00722776" w:rsidRPr="00171174" w:rsidRDefault="00722776" w:rsidP="00722776">
      <w:pPr>
        <w:spacing w:before="60" w:after="60" w:line="240" w:lineRule="atLeast"/>
        <w:jc w:val="both"/>
        <w:rPr>
          <w:rFonts w:ascii="Georgia" w:hAnsi="Georgia"/>
          <w:sz w:val="20"/>
          <w:szCs w:val="20"/>
        </w:rPr>
      </w:pPr>
      <w:r w:rsidRPr="00171174">
        <w:rPr>
          <w:rFonts w:ascii="Georgia" w:hAnsi="Georgia"/>
          <w:i/>
          <w:sz w:val="20"/>
          <w:szCs w:val="20"/>
        </w:rPr>
        <w:t xml:space="preserve">Table </w:t>
      </w:r>
      <w:r w:rsidR="001455ED" w:rsidRPr="00171174">
        <w:rPr>
          <w:rFonts w:ascii="Georgia" w:hAnsi="Georgia"/>
          <w:i/>
          <w:sz w:val="20"/>
          <w:szCs w:val="20"/>
        </w:rPr>
        <w:t xml:space="preserve">Title Is Here </w:t>
      </w:r>
      <w:r w:rsidRPr="00171174">
        <w:rPr>
          <w:rFonts w:ascii="Georgia" w:hAnsi="Georgia"/>
          <w:i/>
          <w:sz w:val="20"/>
          <w:szCs w:val="20"/>
        </w:rPr>
        <w:t xml:space="preserve">(Table name italic and first line unindented, </w:t>
      </w:r>
      <w:r w:rsidR="00E33C9A">
        <w:rPr>
          <w:rFonts w:ascii="Georgia" w:hAnsi="Georgia"/>
          <w:i/>
          <w:sz w:val="20"/>
          <w:szCs w:val="20"/>
        </w:rPr>
        <w:t>Georgia</w:t>
      </w:r>
      <w:r w:rsidRPr="00171174">
        <w:rPr>
          <w:rFonts w:ascii="Georgia" w:hAnsi="Georgia"/>
          <w:i/>
          <w:sz w:val="20"/>
          <w:szCs w:val="20"/>
        </w:rPr>
        <w:t>, 10 pt, justified, before/after 3 pt, line spacing 12 pt) - (example: qualitative data table)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0"/>
        <w:gridCol w:w="1876"/>
      </w:tblGrid>
      <w:tr w:rsidR="00722776" w:rsidRPr="00171174" w14:paraId="0EEF97B0" w14:textId="77777777" w:rsidTr="001455ED">
        <w:trPr>
          <w:cantSplit/>
          <w:trHeight w:val="154"/>
        </w:trPr>
        <w:tc>
          <w:tcPr>
            <w:tcW w:w="993" w:type="dxa"/>
            <w:tcBorders>
              <w:top w:val="single" w:sz="4" w:space="0" w:color="auto"/>
              <w:left w:val="nil"/>
              <w:bottom w:val="single" w:sz="4" w:space="0" w:color="auto"/>
              <w:right w:val="nil"/>
            </w:tcBorders>
            <w:shd w:val="clear" w:color="auto" w:fill="auto"/>
            <w:vAlign w:val="center"/>
          </w:tcPr>
          <w:p w14:paraId="352003EE"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Number</w:t>
            </w:r>
          </w:p>
        </w:tc>
        <w:tc>
          <w:tcPr>
            <w:tcW w:w="6770" w:type="dxa"/>
            <w:tcBorders>
              <w:top w:val="single" w:sz="4" w:space="0" w:color="auto"/>
              <w:left w:val="nil"/>
              <w:bottom w:val="single" w:sz="4" w:space="0" w:color="auto"/>
              <w:right w:val="nil"/>
            </w:tcBorders>
            <w:shd w:val="clear" w:color="auto" w:fill="auto"/>
            <w:vAlign w:val="center"/>
          </w:tcPr>
          <w:p w14:paraId="284392D6"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In terms of important points that should paid attention to when using, cartoons and animations should be:</w:t>
            </w:r>
          </w:p>
        </w:tc>
        <w:tc>
          <w:tcPr>
            <w:tcW w:w="1876" w:type="dxa"/>
            <w:tcBorders>
              <w:top w:val="single" w:sz="4" w:space="0" w:color="auto"/>
              <w:left w:val="nil"/>
              <w:bottom w:val="single" w:sz="4" w:space="0" w:color="auto"/>
              <w:right w:val="nil"/>
            </w:tcBorders>
            <w:shd w:val="clear" w:color="auto" w:fill="auto"/>
            <w:vAlign w:val="center"/>
          </w:tcPr>
          <w:p w14:paraId="4364D942" w14:textId="77777777" w:rsidR="00722776" w:rsidRPr="00171174" w:rsidRDefault="00722776" w:rsidP="001455ED">
            <w:pPr>
              <w:autoSpaceDE w:val="0"/>
              <w:autoSpaceDN w:val="0"/>
              <w:adjustRightInd w:val="0"/>
              <w:spacing w:after="0" w:line="240" w:lineRule="auto"/>
              <w:jc w:val="center"/>
              <w:rPr>
                <w:rFonts w:ascii="Georgia" w:hAnsi="Georgia"/>
                <w:bCs/>
                <w:i/>
                <w:iCs/>
                <w:sz w:val="20"/>
                <w:szCs w:val="20"/>
              </w:rPr>
            </w:pPr>
            <w:r w:rsidRPr="00171174">
              <w:rPr>
                <w:rFonts w:ascii="Georgia" w:hAnsi="Georgia"/>
                <w:bCs/>
                <w:i/>
                <w:iCs/>
                <w:sz w:val="20"/>
                <w:szCs w:val="20"/>
              </w:rPr>
              <w:t>f</w:t>
            </w:r>
          </w:p>
        </w:tc>
      </w:tr>
      <w:tr w:rsidR="00722776" w:rsidRPr="00171174" w14:paraId="3F73F150" w14:textId="77777777" w:rsidTr="001455ED">
        <w:tc>
          <w:tcPr>
            <w:tcW w:w="993" w:type="dxa"/>
            <w:tcBorders>
              <w:top w:val="single" w:sz="4" w:space="0" w:color="auto"/>
              <w:left w:val="nil"/>
              <w:bottom w:val="nil"/>
              <w:right w:val="nil"/>
            </w:tcBorders>
            <w:shd w:val="clear" w:color="auto" w:fill="auto"/>
            <w:vAlign w:val="center"/>
          </w:tcPr>
          <w:p w14:paraId="189B0532"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w:t>
            </w:r>
          </w:p>
        </w:tc>
        <w:tc>
          <w:tcPr>
            <w:tcW w:w="6770" w:type="dxa"/>
            <w:tcBorders>
              <w:top w:val="single" w:sz="4" w:space="0" w:color="auto"/>
              <w:left w:val="nil"/>
              <w:bottom w:val="nil"/>
              <w:right w:val="nil"/>
            </w:tcBorders>
            <w:shd w:val="clear" w:color="auto" w:fill="auto"/>
          </w:tcPr>
          <w:p w14:paraId="0E2302DE"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Clear in terms of messages given </w:t>
            </w:r>
          </w:p>
        </w:tc>
        <w:tc>
          <w:tcPr>
            <w:tcW w:w="1876" w:type="dxa"/>
            <w:tcBorders>
              <w:top w:val="single" w:sz="4" w:space="0" w:color="auto"/>
              <w:left w:val="nil"/>
              <w:bottom w:val="nil"/>
              <w:right w:val="nil"/>
            </w:tcBorders>
            <w:shd w:val="clear" w:color="auto" w:fill="auto"/>
            <w:vAlign w:val="center"/>
          </w:tcPr>
          <w:p w14:paraId="7031BEDC"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60</w:t>
            </w:r>
          </w:p>
        </w:tc>
      </w:tr>
      <w:tr w:rsidR="00722776" w:rsidRPr="00171174" w14:paraId="7FD5CAB9" w14:textId="77777777" w:rsidTr="009A7F7B">
        <w:tc>
          <w:tcPr>
            <w:tcW w:w="993" w:type="dxa"/>
            <w:tcBorders>
              <w:top w:val="nil"/>
              <w:left w:val="nil"/>
              <w:bottom w:val="nil"/>
              <w:right w:val="nil"/>
            </w:tcBorders>
            <w:shd w:val="clear" w:color="auto" w:fill="auto"/>
            <w:vAlign w:val="center"/>
          </w:tcPr>
          <w:p w14:paraId="5DFD5969"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2</w:t>
            </w:r>
          </w:p>
        </w:tc>
        <w:tc>
          <w:tcPr>
            <w:tcW w:w="6770" w:type="dxa"/>
            <w:tcBorders>
              <w:top w:val="nil"/>
              <w:left w:val="nil"/>
              <w:bottom w:val="nil"/>
              <w:right w:val="nil"/>
            </w:tcBorders>
            <w:shd w:val="clear" w:color="auto" w:fill="auto"/>
          </w:tcPr>
          <w:p w14:paraId="5B5BF8B2"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In line with the objectives with regards to content </w:t>
            </w:r>
          </w:p>
        </w:tc>
        <w:tc>
          <w:tcPr>
            <w:tcW w:w="1876" w:type="dxa"/>
            <w:tcBorders>
              <w:top w:val="nil"/>
              <w:left w:val="nil"/>
              <w:bottom w:val="nil"/>
              <w:right w:val="nil"/>
            </w:tcBorders>
            <w:shd w:val="clear" w:color="auto" w:fill="auto"/>
            <w:vAlign w:val="center"/>
          </w:tcPr>
          <w:p w14:paraId="72609F8D"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58</w:t>
            </w:r>
          </w:p>
        </w:tc>
      </w:tr>
      <w:tr w:rsidR="00722776" w:rsidRPr="00171174" w14:paraId="15C1812A" w14:textId="77777777" w:rsidTr="009A7F7B">
        <w:tc>
          <w:tcPr>
            <w:tcW w:w="993" w:type="dxa"/>
            <w:tcBorders>
              <w:top w:val="nil"/>
              <w:left w:val="nil"/>
              <w:bottom w:val="nil"/>
              <w:right w:val="nil"/>
            </w:tcBorders>
            <w:shd w:val="clear" w:color="auto" w:fill="auto"/>
            <w:vAlign w:val="center"/>
          </w:tcPr>
          <w:p w14:paraId="47CF07A1"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3</w:t>
            </w:r>
          </w:p>
        </w:tc>
        <w:tc>
          <w:tcPr>
            <w:tcW w:w="6770" w:type="dxa"/>
            <w:tcBorders>
              <w:top w:val="nil"/>
              <w:left w:val="nil"/>
              <w:bottom w:val="nil"/>
              <w:right w:val="nil"/>
            </w:tcBorders>
            <w:shd w:val="clear" w:color="auto" w:fill="auto"/>
          </w:tcPr>
          <w:p w14:paraId="6C647F08"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Neither too short nor too long </w:t>
            </w:r>
          </w:p>
        </w:tc>
        <w:tc>
          <w:tcPr>
            <w:tcW w:w="1876" w:type="dxa"/>
            <w:tcBorders>
              <w:top w:val="nil"/>
              <w:left w:val="nil"/>
              <w:bottom w:val="nil"/>
              <w:right w:val="nil"/>
            </w:tcBorders>
            <w:shd w:val="clear" w:color="auto" w:fill="auto"/>
            <w:vAlign w:val="center"/>
          </w:tcPr>
          <w:p w14:paraId="666A440D"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31</w:t>
            </w:r>
          </w:p>
        </w:tc>
      </w:tr>
      <w:tr w:rsidR="00722776" w:rsidRPr="00171174" w14:paraId="4D0EEF36" w14:textId="77777777" w:rsidTr="009A7F7B">
        <w:tc>
          <w:tcPr>
            <w:tcW w:w="993" w:type="dxa"/>
            <w:tcBorders>
              <w:top w:val="nil"/>
              <w:left w:val="nil"/>
              <w:bottom w:val="nil"/>
              <w:right w:val="nil"/>
            </w:tcBorders>
            <w:shd w:val="clear" w:color="auto" w:fill="auto"/>
            <w:vAlign w:val="center"/>
          </w:tcPr>
          <w:p w14:paraId="3B84E4F3"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4</w:t>
            </w:r>
          </w:p>
        </w:tc>
        <w:tc>
          <w:tcPr>
            <w:tcW w:w="6770" w:type="dxa"/>
            <w:tcBorders>
              <w:top w:val="nil"/>
              <w:left w:val="nil"/>
              <w:bottom w:val="nil"/>
              <w:right w:val="nil"/>
            </w:tcBorders>
            <w:shd w:val="clear" w:color="auto" w:fill="auto"/>
          </w:tcPr>
          <w:p w14:paraId="74501D0F"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Suitable for the level of students </w:t>
            </w:r>
          </w:p>
        </w:tc>
        <w:tc>
          <w:tcPr>
            <w:tcW w:w="1876" w:type="dxa"/>
            <w:tcBorders>
              <w:top w:val="nil"/>
              <w:left w:val="nil"/>
              <w:bottom w:val="nil"/>
              <w:right w:val="nil"/>
            </w:tcBorders>
            <w:shd w:val="clear" w:color="auto" w:fill="auto"/>
            <w:vAlign w:val="center"/>
          </w:tcPr>
          <w:p w14:paraId="4077C009"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22</w:t>
            </w:r>
          </w:p>
        </w:tc>
      </w:tr>
      <w:tr w:rsidR="00722776" w:rsidRPr="00171174" w14:paraId="462D4D5F" w14:textId="77777777" w:rsidTr="009A7F7B">
        <w:tc>
          <w:tcPr>
            <w:tcW w:w="993" w:type="dxa"/>
            <w:tcBorders>
              <w:top w:val="nil"/>
              <w:left w:val="nil"/>
              <w:bottom w:val="nil"/>
              <w:right w:val="nil"/>
            </w:tcBorders>
            <w:shd w:val="clear" w:color="auto" w:fill="auto"/>
            <w:vAlign w:val="center"/>
          </w:tcPr>
          <w:p w14:paraId="50FBD191"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5</w:t>
            </w:r>
          </w:p>
        </w:tc>
        <w:tc>
          <w:tcPr>
            <w:tcW w:w="6770" w:type="dxa"/>
            <w:tcBorders>
              <w:top w:val="nil"/>
              <w:left w:val="nil"/>
              <w:bottom w:val="nil"/>
              <w:right w:val="nil"/>
            </w:tcBorders>
            <w:shd w:val="clear" w:color="auto" w:fill="auto"/>
          </w:tcPr>
          <w:p w14:paraId="67A3978B"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Suitable in terms of acquisitions </w:t>
            </w:r>
          </w:p>
        </w:tc>
        <w:tc>
          <w:tcPr>
            <w:tcW w:w="1876" w:type="dxa"/>
            <w:tcBorders>
              <w:top w:val="nil"/>
              <w:left w:val="nil"/>
              <w:bottom w:val="nil"/>
              <w:right w:val="nil"/>
            </w:tcBorders>
            <w:shd w:val="clear" w:color="auto" w:fill="auto"/>
            <w:vAlign w:val="center"/>
          </w:tcPr>
          <w:p w14:paraId="09F9909B"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18</w:t>
            </w:r>
          </w:p>
        </w:tc>
      </w:tr>
      <w:tr w:rsidR="00722776" w:rsidRPr="00171174" w14:paraId="776E9B8B" w14:textId="77777777" w:rsidTr="009A7F7B">
        <w:tc>
          <w:tcPr>
            <w:tcW w:w="993" w:type="dxa"/>
            <w:tcBorders>
              <w:top w:val="nil"/>
              <w:left w:val="nil"/>
              <w:bottom w:val="nil"/>
              <w:right w:val="nil"/>
            </w:tcBorders>
            <w:shd w:val="clear" w:color="auto" w:fill="auto"/>
            <w:vAlign w:val="center"/>
          </w:tcPr>
          <w:p w14:paraId="52FDFECA"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6</w:t>
            </w:r>
          </w:p>
        </w:tc>
        <w:tc>
          <w:tcPr>
            <w:tcW w:w="6770" w:type="dxa"/>
            <w:tcBorders>
              <w:top w:val="nil"/>
              <w:left w:val="nil"/>
              <w:bottom w:val="nil"/>
              <w:right w:val="nil"/>
            </w:tcBorders>
            <w:shd w:val="clear" w:color="auto" w:fill="auto"/>
          </w:tcPr>
          <w:p w14:paraId="75247DF2"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Suitable in terms of national and moral values </w:t>
            </w:r>
          </w:p>
        </w:tc>
        <w:tc>
          <w:tcPr>
            <w:tcW w:w="1876" w:type="dxa"/>
            <w:tcBorders>
              <w:top w:val="nil"/>
              <w:left w:val="nil"/>
              <w:bottom w:val="nil"/>
              <w:right w:val="nil"/>
            </w:tcBorders>
            <w:shd w:val="clear" w:color="auto" w:fill="auto"/>
            <w:vAlign w:val="bottom"/>
          </w:tcPr>
          <w:p w14:paraId="1400A2B4"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11</w:t>
            </w:r>
          </w:p>
        </w:tc>
      </w:tr>
      <w:tr w:rsidR="00722776" w:rsidRPr="00171174" w14:paraId="3688C191" w14:textId="77777777" w:rsidTr="009A7F7B">
        <w:tc>
          <w:tcPr>
            <w:tcW w:w="993" w:type="dxa"/>
            <w:tcBorders>
              <w:top w:val="nil"/>
              <w:left w:val="nil"/>
              <w:bottom w:val="nil"/>
              <w:right w:val="nil"/>
            </w:tcBorders>
            <w:shd w:val="clear" w:color="auto" w:fill="auto"/>
            <w:vAlign w:val="center"/>
          </w:tcPr>
          <w:p w14:paraId="695220A0"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7</w:t>
            </w:r>
          </w:p>
        </w:tc>
        <w:tc>
          <w:tcPr>
            <w:tcW w:w="6770" w:type="dxa"/>
            <w:tcBorders>
              <w:top w:val="nil"/>
              <w:left w:val="nil"/>
              <w:bottom w:val="nil"/>
              <w:right w:val="nil"/>
            </w:tcBorders>
            <w:shd w:val="clear" w:color="auto" w:fill="auto"/>
          </w:tcPr>
          <w:p w14:paraId="0EBA8128"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Featuring characters that are chosen carefully </w:t>
            </w:r>
          </w:p>
        </w:tc>
        <w:tc>
          <w:tcPr>
            <w:tcW w:w="1876" w:type="dxa"/>
            <w:tcBorders>
              <w:top w:val="nil"/>
              <w:left w:val="nil"/>
              <w:bottom w:val="nil"/>
              <w:right w:val="nil"/>
            </w:tcBorders>
            <w:shd w:val="clear" w:color="auto" w:fill="auto"/>
            <w:vAlign w:val="bottom"/>
          </w:tcPr>
          <w:p w14:paraId="23F985A5"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9</w:t>
            </w:r>
          </w:p>
        </w:tc>
      </w:tr>
      <w:tr w:rsidR="00722776" w:rsidRPr="00171174" w14:paraId="4BD8268D" w14:textId="77777777" w:rsidTr="009A7F7B">
        <w:tc>
          <w:tcPr>
            <w:tcW w:w="993" w:type="dxa"/>
            <w:tcBorders>
              <w:top w:val="nil"/>
              <w:left w:val="nil"/>
              <w:bottom w:val="nil"/>
              <w:right w:val="nil"/>
            </w:tcBorders>
            <w:shd w:val="clear" w:color="auto" w:fill="auto"/>
            <w:vAlign w:val="center"/>
          </w:tcPr>
          <w:p w14:paraId="37769B1D"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8</w:t>
            </w:r>
          </w:p>
        </w:tc>
        <w:tc>
          <w:tcPr>
            <w:tcW w:w="6770" w:type="dxa"/>
            <w:tcBorders>
              <w:top w:val="nil"/>
              <w:left w:val="nil"/>
              <w:bottom w:val="nil"/>
              <w:right w:val="nil"/>
            </w:tcBorders>
            <w:shd w:val="clear" w:color="auto" w:fill="auto"/>
          </w:tcPr>
          <w:p w14:paraId="5C296D4B"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Suitable for the imaginary world of students </w:t>
            </w:r>
          </w:p>
        </w:tc>
        <w:tc>
          <w:tcPr>
            <w:tcW w:w="1876" w:type="dxa"/>
            <w:tcBorders>
              <w:top w:val="nil"/>
              <w:left w:val="nil"/>
              <w:bottom w:val="nil"/>
              <w:right w:val="nil"/>
            </w:tcBorders>
            <w:shd w:val="clear" w:color="auto" w:fill="auto"/>
            <w:vAlign w:val="bottom"/>
          </w:tcPr>
          <w:p w14:paraId="3C52B435"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9</w:t>
            </w:r>
          </w:p>
        </w:tc>
      </w:tr>
      <w:tr w:rsidR="00722776" w:rsidRPr="00171174" w14:paraId="42258160" w14:textId="77777777" w:rsidTr="001455ED">
        <w:trPr>
          <w:trHeight w:val="80"/>
        </w:trPr>
        <w:tc>
          <w:tcPr>
            <w:tcW w:w="993" w:type="dxa"/>
            <w:tcBorders>
              <w:top w:val="nil"/>
              <w:left w:val="nil"/>
              <w:bottom w:val="nil"/>
              <w:right w:val="nil"/>
            </w:tcBorders>
            <w:shd w:val="clear" w:color="auto" w:fill="auto"/>
            <w:vAlign w:val="center"/>
          </w:tcPr>
          <w:p w14:paraId="3E4BCC22"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9</w:t>
            </w:r>
          </w:p>
        </w:tc>
        <w:tc>
          <w:tcPr>
            <w:tcW w:w="6770" w:type="dxa"/>
            <w:tcBorders>
              <w:top w:val="nil"/>
              <w:left w:val="nil"/>
              <w:bottom w:val="nil"/>
              <w:right w:val="nil"/>
            </w:tcBorders>
            <w:shd w:val="clear" w:color="auto" w:fill="auto"/>
          </w:tcPr>
          <w:p w14:paraId="7CE3172E"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Containing values </w:t>
            </w:r>
          </w:p>
        </w:tc>
        <w:tc>
          <w:tcPr>
            <w:tcW w:w="1876" w:type="dxa"/>
            <w:tcBorders>
              <w:top w:val="nil"/>
              <w:left w:val="nil"/>
              <w:bottom w:val="nil"/>
              <w:right w:val="nil"/>
            </w:tcBorders>
            <w:shd w:val="clear" w:color="auto" w:fill="auto"/>
            <w:vAlign w:val="bottom"/>
          </w:tcPr>
          <w:p w14:paraId="2EFD2FF4"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7</w:t>
            </w:r>
          </w:p>
        </w:tc>
      </w:tr>
      <w:tr w:rsidR="00722776" w:rsidRPr="00171174" w14:paraId="03F7FC4F" w14:textId="77777777" w:rsidTr="001455ED">
        <w:tc>
          <w:tcPr>
            <w:tcW w:w="993" w:type="dxa"/>
            <w:tcBorders>
              <w:top w:val="nil"/>
              <w:left w:val="nil"/>
              <w:bottom w:val="single" w:sz="4" w:space="0" w:color="auto"/>
              <w:right w:val="nil"/>
            </w:tcBorders>
            <w:shd w:val="clear" w:color="auto" w:fill="auto"/>
            <w:vAlign w:val="center"/>
          </w:tcPr>
          <w:p w14:paraId="33E122A2"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10</w:t>
            </w:r>
          </w:p>
        </w:tc>
        <w:tc>
          <w:tcPr>
            <w:tcW w:w="6770" w:type="dxa"/>
            <w:tcBorders>
              <w:top w:val="nil"/>
              <w:left w:val="nil"/>
              <w:bottom w:val="single" w:sz="4" w:space="0" w:color="auto"/>
              <w:right w:val="nil"/>
            </w:tcBorders>
            <w:shd w:val="clear" w:color="auto" w:fill="auto"/>
          </w:tcPr>
          <w:p w14:paraId="5EFA63C3" w14:textId="77777777" w:rsidR="00722776" w:rsidRPr="00171174" w:rsidRDefault="00722776" w:rsidP="001455ED">
            <w:pPr>
              <w:autoSpaceDE w:val="0"/>
              <w:autoSpaceDN w:val="0"/>
              <w:adjustRightInd w:val="0"/>
              <w:spacing w:after="0" w:line="240" w:lineRule="auto"/>
              <w:rPr>
                <w:rFonts w:ascii="Georgia" w:hAnsi="Georgia"/>
                <w:bCs/>
                <w:sz w:val="20"/>
                <w:szCs w:val="20"/>
              </w:rPr>
            </w:pPr>
            <w:r w:rsidRPr="00171174">
              <w:rPr>
                <w:rFonts w:ascii="Georgia" w:hAnsi="Georgia"/>
                <w:bCs/>
                <w:sz w:val="20"/>
                <w:szCs w:val="20"/>
              </w:rPr>
              <w:t xml:space="preserve">Cheerful and funny </w:t>
            </w:r>
          </w:p>
        </w:tc>
        <w:tc>
          <w:tcPr>
            <w:tcW w:w="1876" w:type="dxa"/>
            <w:tcBorders>
              <w:top w:val="nil"/>
              <w:left w:val="nil"/>
              <w:bottom w:val="single" w:sz="4" w:space="0" w:color="auto"/>
              <w:right w:val="nil"/>
            </w:tcBorders>
            <w:shd w:val="clear" w:color="auto" w:fill="auto"/>
            <w:vAlign w:val="bottom"/>
          </w:tcPr>
          <w:p w14:paraId="46D2118C" w14:textId="77777777" w:rsidR="00722776" w:rsidRPr="00171174" w:rsidRDefault="00722776" w:rsidP="001455ED">
            <w:pPr>
              <w:autoSpaceDE w:val="0"/>
              <w:autoSpaceDN w:val="0"/>
              <w:adjustRightInd w:val="0"/>
              <w:spacing w:after="0" w:line="240" w:lineRule="auto"/>
              <w:jc w:val="center"/>
              <w:rPr>
                <w:rFonts w:ascii="Georgia" w:hAnsi="Georgia"/>
                <w:bCs/>
                <w:sz w:val="20"/>
                <w:szCs w:val="20"/>
              </w:rPr>
            </w:pPr>
            <w:r w:rsidRPr="00171174">
              <w:rPr>
                <w:rFonts w:ascii="Georgia" w:hAnsi="Georgia"/>
                <w:bCs/>
                <w:sz w:val="20"/>
                <w:szCs w:val="20"/>
              </w:rPr>
              <w:t>3</w:t>
            </w:r>
          </w:p>
        </w:tc>
      </w:tr>
    </w:tbl>
    <w:p w14:paraId="5B970B02" w14:textId="178BC312" w:rsidR="00722776" w:rsidRPr="00171174" w:rsidRDefault="00722776" w:rsidP="00722776">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w:t>
      </w:r>
      <w:r w:rsidRPr="00171174">
        <w:rPr>
          <w:rFonts w:ascii="Georgia" w:hAnsi="Georgia"/>
        </w:rPr>
        <w:lastRenderedPageBreak/>
        <w:t xml:space="preserve">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4C8E414A" w14:textId="77EE4731" w:rsidR="00722776" w:rsidRPr="00171174" w:rsidRDefault="00722776" w:rsidP="00722776">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40A613AC" w14:textId="77777777" w:rsidR="00171174" w:rsidRDefault="00171174">
      <w:pPr>
        <w:rPr>
          <w:rFonts w:ascii="Georgia" w:hAnsi="Georgia"/>
          <w:b/>
          <w:sz w:val="20"/>
          <w:szCs w:val="20"/>
          <w:u w:val="single"/>
        </w:rPr>
      </w:pPr>
      <w:r>
        <w:rPr>
          <w:rFonts w:ascii="Georgia" w:hAnsi="Georgia"/>
          <w:b/>
          <w:sz w:val="20"/>
          <w:szCs w:val="20"/>
          <w:u w:val="single"/>
        </w:rPr>
        <w:br w:type="page"/>
      </w:r>
    </w:p>
    <w:p w14:paraId="086B8D80" w14:textId="2BBA9C7F" w:rsidR="00722776" w:rsidRPr="00171174" w:rsidRDefault="00722776" w:rsidP="00722776">
      <w:pPr>
        <w:spacing w:line="360" w:lineRule="auto"/>
        <w:rPr>
          <w:rFonts w:ascii="Georgia" w:hAnsi="Georgia"/>
          <w:b/>
          <w:sz w:val="20"/>
          <w:szCs w:val="20"/>
          <w:u w:val="single"/>
        </w:rPr>
      </w:pPr>
      <w:r w:rsidRPr="00171174">
        <w:rPr>
          <w:rFonts w:ascii="Georgia" w:hAnsi="Georgia"/>
          <w:b/>
          <w:sz w:val="20"/>
          <w:szCs w:val="20"/>
          <w:u w:val="single"/>
        </w:rPr>
        <w:lastRenderedPageBreak/>
        <w:t>Figures, diagrams or graphs:</w:t>
      </w:r>
    </w:p>
    <w:p w14:paraId="2B9D76EF" w14:textId="44A291A7" w:rsidR="001455ED" w:rsidRPr="00171174" w:rsidRDefault="001455ED" w:rsidP="001455ED">
      <w:pPr>
        <w:autoSpaceDE w:val="0"/>
        <w:autoSpaceDN w:val="0"/>
        <w:adjustRightInd w:val="0"/>
        <w:spacing w:before="60" w:after="60" w:line="240" w:lineRule="atLeast"/>
        <w:rPr>
          <w:rFonts w:ascii="Georgia" w:eastAsia="Calibri" w:hAnsi="Georgia" w:cs="Calibri"/>
          <w:b/>
          <w:color w:val="000000"/>
          <w:sz w:val="20"/>
          <w:szCs w:val="20"/>
          <w:lang w:val="en-US"/>
        </w:rPr>
      </w:pPr>
      <w:r w:rsidRPr="00171174">
        <w:rPr>
          <w:rFonts w:ascii="Georgia" w:eastAsia="Calibri" w:hAnsi="Georgia" w:cs="Times New Roman"/>
          <w:b/>
          <w:color w:val="000000"/>
          <w:sz w:val="20"/>
          <w:lang w:val="en-US"/>
        </w:rPr>
        <w:t>Figure</w:t>
      </w:r>
      <w:r w:rsidR="009D7CA0">
        <w:rPr>
          <w:rFonts w:ascii="Georgia" w:eastAsia="Calibri" w:hAnsi="Georgia" w:cs="Times New Roman"/>
          <w:b/>
          <w:color w:val="000000"/>
          <w:sz w:val="20"/>
          <w:lang w:val="en-US"/>
        </w:rPr>
        <w:t xml:space="preserve"> 1.</w:t>
      </w:r>
    </w:p>
    <w:p w14:paraId="45EB1EB9" w14:textId="0474A9F1" w:rsidR="001455ED" w:rsidRPr="00171174" w:rsidRDefault="001455ED" w:rsidP="001455ED">
      <w:pPr>
        <w:autoSpaceDE w:val="0"/>
        <w:autoSpaceDN w:val="0"/>
        <w:adjustRightInd w:val="0"/>
        <w:spacing w:before="60" w:after="60" w:line="240" w:lineRule="atLeast"/>
        <w:rPr>
          <w:rFonts w:ascii="Georgia" w:eastAsia="Calibri" w:hAnsi="Georgia" w:cs="Times New Roman"/>
          <w:bCs/>
          <w:i/>
          <w:iCs/>
          <w:sz w:val="20"/>
          <w:lang w:val="en-US"/>
        </w:rPr>
      </w:pPr>
      <w:r w:rsidRPr="00171174">
        <w:rPr>
          <w:rFonts w:ascii="Georgia" w:eastAsia="Calibri" w:hAnsi="Georgia" w:cs="Calibri"/>
          <w:bCs/>
          <w:i/>
          <w:iCs/>
          <w:color w:val="000000"/>
          <w:sz w:val="20"/>
          <w:szCs w:val="20"/>
          <w:lang w:val="en-US"/>
        </w:rPr>
        <w:t>The Title of the Figure Is Here</w:t>
      </w:r>
      <w:r w:rsidRPr="00171174">
        <w:rPr>
          <w:rFonts w:ascii="Georgia" w:eastAsia="Calibri" w:hAnsi="Georgia" w:cs="Calibri"/>
          <w:b/>
          <w:color w:val="000000"/>
          <w:sz w:val="20"/>
          <w:szCs w:val="20"/>
          <w:lang w:val="en-US"/>
        </w:rPr>
        <w:t xml:space="preserve"> </w:t>
      </w:r>
      <w:r w:rsidRPr="00171174">
        <w:rPr>
          <w:rFonts w:ascii="Georgia" w:eastAsia="Calibri" w:hAnsi="Georgia" w:cs="Times New Roman"/>
          <w:bCs/>
          <w:i/>
          <w:iCs/>
          <w:color w:val="000000"/>
          <w:sz w:val="20"/>
          <w:lang w:val="en-US"/>
        </w:rPr>
        <w:t>(It should be given with the bibliography if necessary) (</w:t>
      </w:r>
      <w:r w:rsidR="00E33C9A">
        <w:rPr>
          <w:rFonts w:ascii="Georgia" w:eastAsia="Calibri" w:hAnsi="Georgia" w:cs="Times New Roman"/>
          <w:bCs/>
          <w:i/>
          <w:iCs/>
          <w:color w:val="000000"/>
          <w:sz w:val="20"/>
          <w:lang w:val="en-US"/>
        </w:rPr>
        <w:t>Georgia</w:t>
      </w:r>
      <w:r w:rsidRPr="00171174">
        <w:rPr>
          <w:rFonts w:ascii="Georgia" w:eastAsia="Calibri" w:hAnsi="Georgia" w:cs="Times New Roman"/>
          <w:bCs/>
          <w:i/>
          <w:iCs/>
          <w:color w:val="000000"/>
          <w:sz w:val="20"/>
          <w:lang w:val="en-US"/>
        </w:rPr>
        <w:t>, 10 pt, centered, 3 pt before/after)</w:t>
      </w:r>
    </w:p>
    <w:p w14:paraId="21202445" w14:textId="77777777" w:rsidR="00722776" w:rsidRPr="00171174" w:rsidRDefault="00722776" w:rsidP="00722776">
      <w:pPr>
        <w:jc w:val="center"/>
        <w:rPr>
          <w:rFonts w:ascii="Georgia" w:hAnsi="Georgia"/>
          <w:b/>
          <w:color w:val="FF0000"/>
          <w:sz w:val="20"/>
          <w:szCs w:val="20"/>
        </w:rPr>
      </w:pPr>
      <w:r w:rsidRPr="00171174">
        <w:rPr>
          <w:rFonts w:ascii="Georgia" w:hAnsi="Georgia"/>
          <w:noProof/>
          <w:sz w:val="24"/>
          <w:szCs w:val="24"/>
          <w:lang w:eastAsia="tr-TR"/>
        </w:rPr>
        <w:drawing>
          <wp:inline distT="0" distB="0" distL="0" distR="0" wp14:anchorId="5DCAC4CD" wp14:editId="216AE421">
            <wp:extent cx="4448175" cy="581878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2570" cy="5824534"/>
                    </a:xfrm>
                    <a:prstGeom prst="rect">
                      <a:avLst/>
                    </a:prstGeom>
                    <a:noFill/>
                    <a:ln>
                      <a:noFill/>
                    </a:ln>
                  </pic:spPr>
                </pic:pic>
              </a:graphicData>
            </a:graphic>
          </wp:inline>
        </w:drawing>
      </w:r>
    </w:p>
    <w:p w14:paraId="7895979A" w14:textId="3F32520D" w:rsidR="00722776" w:rsidRPr="00171174" w:rsidRDefault="00722776" w:rsidP="001455ED">
      <w:pPr>
        <w:spacing w:before="120" w:after="120" w:line="320" w:lineRule="atLeast"/>
        <w:ind w:firstLine="709"/>
        <w:jc w:val="both"/>
        <w:rPr>
          <w:rFonts w:ascii="Georgia" w:hAnsi="Georgia"/>
        </w:rPr>
      </w:pPr>
      <w:r w:rsidRPr="00171174">
        <w:rPr>
          <w:rFonts w:ascii="Georgia" w:hAnsi="Georgia"/>
        </w:rPr>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1DE5EBA1" w14:textId="10107888" w:rsidR="00722776" w:rsidRPr="00171174" w:rsidRDefault="00722776" w:rsidP="001455ED">
      <w:pPr>
        <w:spacing w:before="120" w:after="120" w:line="320" w:lineRule="atLeast"/>
        <w:ind w:firstLine="709"/>
        <w:jc w:val="both"/>
        <w:rPr>
          <w:rFonts w:ascii="Georgia" w:hAnsi="Georgia"/>
        </w:rPr>
      </w:pPr>
      <w:r w:rsidRPr="00171174">
        <w:rPr>
          <w:rFonts w:ascii="Georgia" w:hAnsi="Georgia"/>
        </w:rPr>
        <w:lastRenderedPageBreak/>
        <w:t xml:space="preserve">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xml:space="preserve">, 11 pt, spacing: 6 pt before/after, and 16 pt line spacing. In the explanations about the table above, the first line will be 1.25 cm, </w:t>
      </w:r>
      <w:r w:rsidR="00E33C9A">
        <w:rPr>
          <w:rFonts w:ascii="Georgia" w:hAnsi="Georgia"/>
        </w:rPr>
        <w:t>Georgia</w:t>
      </w:r>
      <w:r w:rsidRPr="00171174">
        <w:rPr>
          <w:rFonts w:ascii="Georgia" w:hAnsi="Georgia"/>
        </w:rPr>
        <w:t>, 11 pt, spacing: 6 pt before/after, and 16 pt line spacing.</w:t>
      </w:r>
    </w:p>
    <w:p w14:paraId="188D3C8F" w14:textId="77777777" w:rsidR="00722776" w:rsidRPr="00171174" w:rsidRDefault="00722776" w:rsidP="00722776">
      <w:pPr>
        <w:rPr>
          <w:rFonts w:ascii="Georgia" w:hAnsi="Georgia"/>
        </w:rPr>
      </w:pPr>
    </w:p>
    <w:p w14:paraId="7D58EED8" w14:textId="77777777" w:rsidR="00722776" w:rsidRPr="00171174" w:rsidRDefault="00722776" w:rsidP="00722776">
      <w:pPr>
        <w:rPr>
          <w:rFonts w:ascii="Georgia" w:hAnsi="Georgia"/>
        </w:rPr>
      </w:pPr>
    </w:p>
    <w:p w14:paraId="57CFDDD0" w14:textId="77777777" w:rsidR="00722776" w:rsidRPr="00171174" w:rsidRDefault="00722776" w:rsidP="00722776">
      <w:pPr>
        <w:rPr>
          <w:rFonts w:ascii="Georgia" w:hAnsi="Georgia"/>
        </w:rPr>
      </w:pPr>
      <w:r w:rsidRPr="00171174">
        <w:rPr>
          <w:rFonts w:ascii="Georgia" w:hAnsi="Georgia"/>
        </w:rPr>
        <w:br w:type="page"/>
      </w:r>
    </w:p>
    <w:p w14:paraId="5C7D4C74" w14:textId="2BF6542E" w:rsidR="00722776" w:rsidRPr="00171174" w:rsidRDefault="00722776" w:rsidP="00722776">
      <w:pPr>
        <w:spacing w:before="120" w:after="120" w:line="240" w:lineRule="atLeast"/>
        <w:jc w:val="center"/>
        <w:rPr>
          <w:rFonts w:ascii="Georgia" w:hAnsi="Georgia"/>
          <w:b/>
          <w:sz w:val="28"/>
          <w:szCs w:val="24"/>
        </w:rPr>
      </w:pPr>
      <w:r w:rsidRPr="00171174">
        <w:rPr>
          <w:rFonts w:ascii="Georgia" w:hAnsi="Georgia"/>
          <w:b/>
          <w:sz w:val="28"/>
          <w:szCs w:val="24"/>
        </w:rPr>
        <w:lastRenderedPageBreak/>
        <w:t xml:space="preserve">References </w:t>
      </w:r>
      <w:r w:rsidRPr="00171174">
        <w:rPr>
          <w:rFonts w:ascii="Georgia" w:hAnsi="Georgia"/>
          <w:b/>
          <w:sz w:val="28"/>
          <w:szCs w:val="24"/>
          <w:lang w:val="en-US"/>
        </w:rPr>
        <w:t xml:space="preserve">(Centered,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4DEADA74" w14:textId="6BC2CED5" w:rsidR="00722776" w:rsidRPr="00171174" w:rsidRDefault="00722776" w:rsidP="00722776">
      <w:pPr>
        <w:spacing w:before="60" w:after="60" w:line="240" w:lineRule="atLeast"/>
        <w:ind w:left="709" w:hanging="709"/>
        <w:jc w:val="both"/>
        <w:rPr>
          <w:rFonts w:ascii="Georgia" w:hAnsi="Georgia" w:cs="Calibri"/>
          <w:sz w:val="20"/>
          <w:szCs w:val="20"/>
        </w:rPr>
      </w:pPr>
      <w:r w:rsidRPr="00171174">
        <w:rPr>
          <w:rFonts w:ascii="Georgia" w:hAnsi="Georgia" w:cs="Calibri"/>
          <w:sz w:val="20"/>
          <w:szCs w:val="20"/>
        </w:rPr>
        <w:t>All sources included in the text should be included in the references. APA 7 style should be used in the references and the following examples should be taken into account (</w:t>
      </w:r>
      <w:r w:rsidR="00E33C9A">
        <w:rPr>
          <w:rFonts w:ascii="Georgia" w:hAnsi="Georgia" w:cs="Calibri"/>
          <w:sz w:val="20"/>
          <w:szCs w:val="20"/>
        </w:rPr>
        <w:t>Georgia</w:t>
      </w:r>
      <w:r w:rsidRPr="00171174">
        <w:rPr>
          <w:rFonts w:ascii="Georgia" w:hAnsi="Georgia" w:cs="Calibri"/>
          <w:sz w:val="20"/>
          <w:szCs w:val="20"/>
        </w:rPr>
        <w:t>, 10 pt, justified, hanging, indent value: 1.25 cm, before/after 3 pt, line spacing 12 pt).</w:t>
      </w:r>
    </w:p>
    <w:p w14:paraId="0D67BF4F" w14:textId="7B856F68" w:rsidR="005018D7" w:rsidRPr="00171174" w:rsidRDefault="005018D7" w:rsidP="005018D7">
      <w:pPr>
        <w:spacing w:before="60" w:after="60" w:line="240" w:lineRule="atLeast"/>
        <w:ind w:left="709" w:hanging="709"/>
        <w:jc w:val="both"/>
        <w:rPr>
          <w:rFonts w:ascii="Georgia" w:hAnsi="Georgia" w:cs="Calibri"/>
          <w:sz w:val="20"/>
          <w:szCs w:val="20"/>
        </w:rPr>
      </w:pPr>
      <w:r w:rsidRPr="00171174">
        <w:rPr>
          <w:rFonts w:ascii="Georgia" w:hAnsi="Georgia" w:cs="Calibri"/>
          <w:sz w:val="20"/>
          <w:szCs w:val="20"/>
        </w:rPr>
        <w:t xml:space="preserve">How to cite different types of works can be found on the APA website. </w:t>
      </w:r>
      <w:hyperlink r:id="rId14" w:history="1">
        <w:r w:rsidRPr="00171174">
          <w:rPr>
            <w:rStyle w:val="Kpr"/>
            <w:rFonts w:ascii="Georgia" w:hAnsi="Georgia" w:cs="Calibri"/>
            <w:sz w:val="20"/>
            <w:szCs w:val="20"/>
          </w:rPr>
          <w:t>https://apastyle.apa.org/style-grammar-guidelines/references/examples</w:t>
        </w:r>
      </w:hyperlink>
    </w:p>
    <w:p w14:paraId="45CB6596" w14:textId="4312FD76" w:rsidR="00722776" w:rsidRPr="00171174" w:rsidRDefault="00722776" w:rsidP="00722776">
      <w:pPr>
        <w:spacing w:before="60" w:after="60" w:line="240" w:lineRule="atLeast"/>
        <w:ind w:left="709" w:hanging="709"/>
        <w:jc w:val="both"/>
        <w:rPr>
          <w:rFonts w:ascii="Georgia" w:hAnsi="Georgia" w:cs="Calibri"/>
          <w:sz w:val="20"/>
          <w:szCs w:val="20"/>
        </w:rPr>
      </w:pPr>
      <w:r w:rsidRPr="00171174">
        <w:rPr>
          <w:rFonts w:ascii="Georgia" w:hAnsi="Georgia" w:cs="Calibri"/>
          <w:sz w:val="20"/>
          <w:szCs w:val="20"/>
        </w:rPr>
        <w:t>When creating the references, it should first be sorted in alphabetical order. If multiple references by the same author are to be cited, chronological order should be made according to the year of publication. If there is a DOI number or internet address for open access journal articles, it should be added directly to the bibliography without a pre-title (</w:t>
      </w:r>
      <w:r w:rsidR="00E33C9A">
        <w:rPr>
          <w:rFonts w:ascii="Georgia" w:hAnsi="Georgia" w:cs="Calibri"/>
          <w:sz w:val="20"/>
          <w:szCs w:val="20"/>
        </w:rPr>
        <w:t>Georgia</w:t>
      </w:r>
      <w:r w:rsidRPr="00171174">
        <w:rPr>
          <w:rFonts w:ascii="Georgia" w:hAnsi="Georgia" w:cs="Calibri"/>
          <w:sz w:val="20"/>
          <w:szCs w:val="20"/>
        </w:rPr>
        <w:t>, 10 pt, justified, hanging, indent value: 1.25 cm, before/after 3 pt, line spacing 12 pt).</w:t>
      </w:r>
    </w:p>
    <w:p w14:paraId="27051657" w14:textId="77777777" w:rsidR="00722776" w:rsidRPr="00171174" w:rsidRDefault="00722776" w:rsidP="00722776">
      <w:pPr>
        <w:spacing w:before="60" w:after="60" w:line="240" w:lineRule="atLeast"/>
        <w:rPr>
          <w:rFonts w:ascii="Georgia" w:hAnsi="Georgia" w:cs="Calibri"/>
          <w:b/>
          <w:sz w:val="20"/>
          <w:szCs w:val="20"/>
          <w:u w:val="single"/>
        </w:rPr>
      </w:pPr>
    </w:p>
    <w:p w14:paraId="0936E233" w14:textId="77777777" w:rsidR="00722776" w:rsidRPr="00171174" w:rsidRDefault="00722776" w:rsidP="00722776">
      <w:pPr>
        <w:spacing w:before="60" w:after="60" w:line="240" w:lineRule="atLeast"/>
        <w:rPr>
          <w:rFonts w:ascii="Georgia" w:hAnsi="Georgia" w:cs="Calibri"/>
          <w:b/>
          <w:sz w:val="20"/>
          <w:szCs w:val="20"/>
          <w:u w:val="single"/>
        </w:rPr>
      </w:pPr>
      <w:r w:rsidRPr="00171174">
        <w:rPr>
          <w:rFonts w:ascii="Georgia" w:hAnsi="Georgia" w:cs="Calibri"/>
          <w:b/>
          <w:sz w:val="20"/>
          <w:szCs w:val="20"/>
          <w:u w:val="single"/>
        </w:rPr>
        <w:t>Secondary sources:</w:t>
      </w:r>
    </w:p>
    <w:p w14:paraId="199062CC" w14:textId="77777777" w:rsidR="00722776" w:rsidRPr="00171174" w:rsidRDefault="00722776" w:rsidP="00722776">
      <w:pPr>
        <w:spacing w:before="60" w:after="60" w:line="240" w:lineRule="atLeast"/>
        <w:rPr>
          <w:rFonts w:ascii="Georgia" w:hAnsi="Georgia" w:cs="Calibri"/>
          <w:b/>
          <w:sz w:val="20"/>
          <w:szCs w:val="20"/>
          <w:u w:val="single"/>
        </w:rPr>
      </w:pPr>
      <w:r w:rsidRPr="00171174">
        <w:rPr>
          <w:rFonts w:ascii="Georgia" w:hAnsi="Georgia" w:cs="Calibri"/>
          <w:b/>
          <w:sz w:val="20"/>
          <w:szCs w:val="20"/>
          <w:u w:val="single"/>
        </w:rPr>
        <w:t>A secondary source (quoted from another source) should be cited as follows:</w:t>
      </w:r>
    </w:p>
    <w:p w14:paraId="532ADC4A" w14:textId="77777777" w:rsidR="00722776" w:rsidRPr="00171174" w:rsidRDefault="00722776" w:rsidP="00722776">
      <w:pPr>
        <w:spacing w:before="60" w:after="60" w:line="240" w:lineRule="atLeast"/>
        <w:rPr>
          <w:rFonts w:ascii="Georgia" w:hAnsi="Georgia" w:cs="Calibri"/>
          <w:sz w:val="20"/>
          <w:szCs w:val="20"/>
        </w:rPr>
      </w:pPr>
      <w:r w:rsidRPr="00171174">
        <w:rPr>
          <w:rFonts w:ascii="Georgia" w:hAnsi="Georgia" w:cs="Calibri"/>
          <w:sz w:val="20"/>
          <w:szCs w:val="20"/>
        </w:rPr>
        <w:t>For example, if you read a work by Lyon et al. (2014) in which Rabbitt (1982) was cited, and you were unable to read Rabbitt’s work yourself, cite Rabbitt’s work as the original source, followed by Lyon et al.’s work as the secondary source. Only Lyon et al.’s work appears in the reference list.</w:t>
      </w:r>
    </w:p>
    <w:p w14:paraId="2E51D4DB" w14:textId="77777777" w:rsidR="00722776" w:rsidRPr="00171174" w:rsidRDefault="00722776" w:rsidP="00722776">
      <w:pPr>
        <w:spacing w:before="60" w:after="60" w:line="240" w:lineRule="atLeast"/>
        <w:rPr>
          <w:rFonts w:ascii="Georgia" w:hAnsi="Georgia" w:cs="Calibri"/>
          <w:sz w:val="20"/>
          <w:szCs w:val="20"/>
        </w:rPr>
      </w:pPr>
    </w:p>
    <w:p w14:paraId="145FA476" w14:textId="77777777" w:rsidR="00722776" w:rsidRPr="00171174" w:rsidRDefault="00722776" w:rsidP="00722776">
      <w:pPr>
        <w:spacing w:before="60" w:after="60" w:line="240" w:lineRule="atLeast"/>
        <w:rPr>
          <w:rFonts w:ascii="Georgia" w:hAnsi="Georgia" w:cs="Calibri"/>
          <w:sz w:val="20"/>
          <w:szCs w:val="20"/>
        </w:rPr>
      </w:pPr>
      <w:r w:rsidRPr="00171174">
        <w:rPr>
          <w:rFonts w:ascii="Georgia" w:hAnsi="Georgia" w:cs="Calibri"/>
          <w:sz w:val="20"/>
          <w:szCs w:val="20"/>
        </w:rPr>
        <w:t>(Rabbitt, 1982, as cited in Lyon et al., 2014)</w:t>
      </w:r>
    </w:p>
    <w:p w14:paraId="3435009C" w14:textId="77777777" w:rsidR="00722776" w:rsidRPr="00171174" w:rsidRDefault="00722776" w:rsidP="00722776">
      <w:pPr>
        <w:spacing w:before="60" w:after="60" w:line="240" w:lineRule="atLeast"/>
        <w:rPr>
          <w:rFonts w:ascii="Georgia" w:hAnsi="Georgia"/>
          <w:b/>
          <w:sz w:val="20"/>
          <w:szCs w:val="20"/>
        </w:rPr>
      </w:pPr>
    </w:p>
    <w:p w14:paraId="70652DEC"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r w:rsidRPr="00171174">
        <w:rPr>
          <w:rFonts w:ascii="Georgia" w:hAnsi="Georgia" w:cs="Calibri"/>
          <w:b/>
          <w:sz w:val="20"/>
          <w:szCs w:val="20"/>
          <w:u w:val="single"/>
        </w:rPr>
        <w:t>Examples for bibliography:</w:t>
      </w:r>
    </w:p>
    <w:p w14:paraId="749F9AFC"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2A09B740"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1.</w:t>
      </w:r>
      <w:r w:rsidRPr="00171174">
        <w:rPr>
          <w:rFonts w:ascii="Georgia" w:hAnsi="Georgia"/>
          <w:b/>
          <w:bCs/>
          <w:sz w:val="20"/>
          <w:szCs w:val="20"/>
        </w:rPr>
        <w:t> </w:t>
      </w:r>
      <w:r w:rsidRPr="00171174">
        <w:rPr>
          <w:rFonts w:ascii="Georgia" w:hAnsi="Georgia"/>
          <w:b/>
          <w:bCs/>
          <w:sz w:val="20"/>
          <w:szCs w:val="20"/>
        </w:rPr>
        <w:t xml:space="preserve">Journal article with a DOI </w:t>
      </w:r>
    </w:p>
    <w:p w14:paraId="51C7D5E9"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 xml:space="preserve">Richard, S. N., &amp; Christian, T. H. (2022). Mathematics learning as science use for child development. </w:t>
      </w:r>
      <w:r w:rsidRPr="00171174">
        <w:rPr>
          <w:rFonts w:ascii="Georgia" w:hAnsi="Georgia"/>
          <w:i/>
          <w:iCs/>
          <w:sz w:val="20"/>
          <w:szCs w:val="20"/>
        </w:rPr>
        <w:t>Psychological Review</w:t>
      </w:r>
      <w:r w:rsidRPr="00171174">
        <w:rPr>
          <w:rFonts w:ascii="Georgia" w:hAnsi="Georgia"/>
          <w:sz w:val="20"/>
          <w:szCs w:val="20"/>
        </w:rPr>
        <w:t>, 126</w:t>
      </w:r>
      <w:r w:rsidRPr="00171174">
        <w:rPr>
          <w:rFonts w:ascii="Georgia" w:hAnsi="Georgia"/>
          <w:i/>
          <w:iCs/>
          <w:sz w:val="20"/>
          <w:szCs w:val="20"/>
        </w:rPr>
        <w:t>(1)</w:t>
      </w:r>
      <w:r w:rsidRPr="00171174">
        <w:rPr>
          <w:rFonts w:ascii="Georgia" w:hAnsi="Georgia"/>
          <w:sz w:val="20"/>
          <w:szCs w:val="20"/>
        </w:rPr>
        <w:t xml:space="preserve">, 1–51. </w:t>
      </w:r>
      <w:hyperlink r:id="rId15" w:history="1">
        <w:r w:rsidRPr="00171174">
          <w:rPr>
            <w:rStyle w:val="Kpr"/>
            <w:rFonts w:ascii="Georgia" w:hAnsi="Georgia"/>
            <w:color w:val="auto"/>
            <w:sz w:val="20"/>
            <w:szCs w:val="20"/>
            <w:u w:val="none"/>
          </w:rPr>
          <w:t>https://doi.org/10.1037/rev0003426</w:t>
        </w:r>
      </w:hyperlink>
      <w:r w:rsidRPr="00171174">
        <w:rPr>
          <w:rFonts w:ascii="Georgia" w:hAnsi="Georgia"/>
          <w:sz w:val="20"/>
          <w:szCs w:val="20"/>
        </w:rPr>
        <w:t>.</w:t>
      </w:r>
    </w:p>
    <w:p w14:paraId="7A66264E"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3BD8764C"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7A3F141A"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(McCauley &amp; Christiansen, 2019</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McCauley and Christiansen (2019)</w:t>
      </w:r>
    </w:p>
    <w:p w14:paraId="60F3291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6B7D77E1" w14:textId="77777777" w:rsidR="00722776" w:rsidRPr="00171174" w:rsidRDefault="00722776" w:rsidP="00722776">
      <w:pPr>
        <w:pStyle w:val="ListeParagraf"/>
        <w:numPr>
          <w:ilvl w:val="0"/>
          <w:numId w:val="1"/>
        </w:numPr>
        <w:tabs>
          <w:tab w:val="left" w:pos="1728"/>
        </w:tabs>
        <w:kinsoku w:val="0"/>
        <w:overflowPunct w:val="0"/>
        <w:spacing w:before="60" w:after="60" w:line="240" w:lineRule="atLeast"/>
        <w:jc w:val="both"/>
        <w:textAlignment w:val="baseline"/>
        <w:rPr>
          <w:rFonts w:ascii="Georgia" w:hAnsi="Georgia" w:cs="Calibri"/>
          <w:b/>
          <w:sz w:val="20"/>
          <w:szCs w:val="20"/>
          <w:u w:val="single"/>
        </w:rPr>
      </w:pPr>
      <w:r w:rsidRPr="00171174">
        <w:rPr>
          <w:rFonts w:ascii="Georgia" w:hAnsi="Georgia"/>
          <w:sz w:val="20"/>
          <w:szCs w:val="20"/>
        </w:rPr>
        <w:t>If the original DOI was long and complex, a short DOI can be use. Either the long or short form of the DOI is acceptable.</w:t>
      </w:r>
    </w:p>
    <w:p w14:paraId="476CE8FA"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cs="Calibri"/>
          <w:b/>
          <w:sz w:val="20"/>
          <w:szCs w:val="20"/>
          <w:u w:val="single"/>
        </w:rPr>
      </w:pPr>
    </w:p>
    <w:p w14:paraId="38328A93"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2. Journal article without a DOI, with a nondatabase URL</w:t>
      </w:r>
    </w:p>
    <w:p w14:paraId="05FAF562"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 xml:space="preserve">Ahmann, E., Tuttle, L. J., Saviet, M., &amp; Wright, S. D. (2018). A descriptive review of ADHD coaching research: Implications for college students.  </w:t>
      </w:r>
      <w:r w:rsidRPr="00171174">
        <w:rPr>
          <w:rFonts w:ascii="Georgia" w:hAnsi="Georgia"/>
          <w:i/>
          <w:iCs/>
          <w:sz w:val="20"/>
          <w:szCs w:val="20"/>
        </w:rPr>
        <w:t>Journal of Postsecondary Education and Disability,</w:t>
      </w:r>
      <w:r w:rsidRPr="00171174">
        <w:rPr>
          <w:rFonts w:ascii="Georgia" w:hAnsi="Georgia"/>
          <w:sz w:val="20"/>
          <w:szCs w:val="20"/>
        </w:rPr>
        <w:t xml:space="preserve"> 31(</w:t>
      </w:r>
      <w:r w:rsidRPr="00171174">
        <w:rPr>
          <w:rFonts w:ascii="Georgia" w:hAnsi="Georgia"/>
          <w:i/>
          <w:iCs/>
          <w:sz w:val="20"/>
          <w:szCs w:val="20"/>
        </w:rPr>
        <w:t>1),</w:t>
      </w:r>
      <w:r w:rsidRPr="00171174">
        <w:rPr>
          <w:rFonts w:ascii="Georgia" w:hAnsi="Georgia"/>
          <w:sz w:val="20"/>
          <w:szCs w:val="20"/>
        </w:rPr>
        <w:t xml:space="preserve"> 17–39. </w:t>
      </w:r>
      <w:hyperlink r:id="rId16" w:history="1">
        <w:r w:rsidRPr="00171174">
          <w:rPr>
            <w:rStyle w:val="Kpr"/>
            <w:rFonts w:ascii="Georgia" w:hAnsi="Georgia"/>
            <w:color w:val="auto"/>
            <w:sz w:val="20"/>
            <w:szCs w:val="20"/>
            <w:u w:val="none"/>
          </w:rPr>
          <w:t>https://www.ahead.org/professionalresources/publications/jped/archived-jped/jped-volume-31</w:t>
        </w:r>
      </w:hyperlink>
    </w:p>
    <w:p w14:paraId="49AE58C8"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4090C64D"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171174">
        <w:rPr>
          <w:rFonts w:ascii="Georgia" w:hAnsi="Georgia"/>
          <w:sz w:val="20"/>
          <w:szCs w:val="20"/>
        </w:rPr>
        <w:t xml:space="preserve">(Ahmann et al., 2018) </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Ahmann et al. (2018)</w:t>
      </w:r>
    </w:p>
    <w:p w14:paraId="0D14430E"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5D5D23B6"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3.</w:t>
      </w:r>
      <w:r w:rsidRPr="00171174">
        <w:rPr>
          <w:rFonts w:ascii="Georgia" w:hAnsi="Georgia"/>
          <w:b/>
          <w:bCs/>
          <w:sz w:val="20"/>
          <w:szCs w:val="20"/>
        </w:rPr>
        <w:t> </w:t>
      </w:r>
      <w:r w:rsidRPr="00171174">
        <w:rPr>
          <w:rFonts w:ascii="Georgia" w:hAnsi="Georgia"/>
          <w:b/>
          <w:bCs/>
          <w:sz w:val="20"/>
          <w:szCs w:val="20"/>
        </w:rPr>
        <w:t>Journal, magazine, or newspaper article without a DOI, from most academic research databases or print version</w:t>
      </w:r>
    </w:p>
    <w:p w14:paraId="592FDCB9"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 xml:space="preserve">Adrew, N. (2022). To examine of primary school students’ behaviour during lecture. </w:t>
      </w:r>
      <w:r w:rsidRPr="00171174">
        <w:rPr>
          <w:rFonts w:ascii="Georgia" w:hAnsi="Georgia"/>
          <w:i/>
          <w:iCs/>
          <w:sz w:val="20"/>
          <w:szCs w:val="20"/>
        </w:rPr>
        <w:t>Educational Leadership</w:t>
      </w:r>
      <w:r w:rsidRPr="00171174">
        <w:rPr>
          <w:rFonts w:ascii="Georgia" w:hAnsi="Georgia"/>
          <w:sz w:val="20"/>
          <w:szCs w:val="20"/>
        </w:rPr>
        <w:t>, 98</w:t>
      </w:r>
      <w:r w:rsidRPr="00171174">
        <w:rPr>
          <w:rFonts w:ascii="Georgia" w:hAnsi="Georgia"/>
          <w:i/>
          <w:iCs/>
          <w:sz w:val="20"/>
          <w:szCs w:val="20"/>
        </w:rPr>
        <w:t>(1)</w:t>
      </w:r>
      <w:r w:rsidRPr="00171174">
        <w:rPr>
          <w:rFonts w:ascii="Georgia" w:hAnsi="Georgia"/>
          <w:sz w:val="20"/>
          <w:szCs w:val="20"/>
        </w:rPr>
        <w:t>, 67–93.</w:t>
      </w:r>
    </w:p>
    <w:p w14:paraId="1C339CB8"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03100DD2"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19EEF600"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171174">
        <w:rPr>
          <w:rFonts w:ascii="Georgia" w:hAnsi="Georgia"/>
          <w:sz w:val="20"/>
          <w:szCs w:val="20"/>
        </w:rPr>
        <w:t>(</w:t>
      </w:r>
      <w:bookmarkStart w:id="1" w:name="OLE_LINK1"/>
      <w:r w:rsidRPr="00171174">
        <w:rPr>
          <w:rFonts w:ascii="Georgia" w:hAnsi="Georgia"/>
          <w:sz w:val="20"/>
          <w:szCs w:val="20"/>
        </w:rPr>
        <w:t>Adrew</w:t>
      </w:r>
      <w:bookmarkEnd w:id="1"/>
      <w:r w:rsidRPr="00171174">
        <w:rPr>
          <w:rFonts w:ascii="Georgia" w:hAnsi="Georgia"/>
          <w:sz w:val="20"/>
          <w:szCs w:val="20"/>
        </w:rPr>
        <w:t xml:space="preserve">, 2022) </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Adrew (2022)</w:t>
      </w:r>
    </w:p>
    <w:p w14:paraId="7F602721" w14:textId="490FE084"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lastRenderedPageBreak/>
        <w:t>4. Journal article, advance online publication</w:t>
      </w:r>
    </w:p>
    <w:p w14:paraId="26CA189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 xml:space="preserve">Smith, S. M., Morrison, T., &amp; Calvin, L. (2020). A case study in life science education. </w:t>
      </w:r>
      <w:r w:rsidRPr="00171174">
        <w:rPr>
          <w:rFonts w:ascii="Georgia" w:hAnsi="Georgia"/>
          <w:i/>
          <w:iCs/>
          <w:sz w:val="20"/>
          <w:szCs w:val="20"/>
        </w:rPr>
        <w:t>Experimental Psychology.</w:t>
      </w:r>
      <w:r w:rsidRPr="00171174">
        <w:rPr>
          <w:rFonts w:ascii="Georgia" w:hAnsi="Georgia"/>
          <w:sz w:val="20"/>
          <w:szCs w:val="20"/>
        </w:rPr>
        <w:t xml:space="preserve"> Advance online publication. https://doi.org/10.1037/1618-3159/a000340 </w:t>
      </w:r>
    </w:p>
    <w:p w14:paraId="321F5A83"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77E029C1"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6DAECCF8"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ab/>
        <w:t>(Smith et al., 2020)</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Smith et al. (2020)</w:t>
      </w:r>
    </w:p>
    <w:p w14:paraId="65FA29AC"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sz w:val="20"/>
          <w:szCs w:val="20"/>
        </w:rPr>
      </w:pPr>
    </w:p>
    <w:p w14:paraId="491D94C2"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5. Journal article, in press</w:t>
      </w:r>
    </w:p>
    <w:p w14:paraId="0EE0B830"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 xml:space="preserve">Poulhouk, T., &amp; Tobach, B. (in press). Mathematics, science, and technology teachers' perceptions of technology education. </w:t>
      </w:r>
      <w:r w:rsidRPr="00171174">
        <w:rPr>
          <w:rFonts w:ascii="Georgia" w:hAnsi="Georgia"/>
          <w:i/>
          <w:iCs/>
          <w:sz w:val="20"/>
          <w:szCs w:val="20"/>
        </w:rPr>
        <w:t>TAY Journal.</w:t>
      </w:r>
    </w:p>
    <w:p w14:paraId="5E06B784"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42BB37FE"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235FDA7A"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(Poulhouk  &amp; Tobach, in press)</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Poulhouk  &amp; Tobach (in press)</w:t>
      </w:r>
      <w:r w:rsidRPr="00171174">
        <w:rPr>
          <w:rFonts w:ascii="Georgia" w:hAnsi="Georgia"/>
          <w:sz w:val="20"/>
          <w:szCs w:val="20"/>
        </w:rPr>
        <w:tab/>
      </w:r>
    </w:p>
    <w:p w14:paraId="71131564" w14:textId="77777777" w:rsidR="005018D7" w:rsidRPr="00171174" w:rsidRDefault="005018D7"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2F4D2D93"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b/>
          <w:bCs/>
          <w:sz w:val="20"/>
          <w:szCs w:val="20"/>
        </w:rPr>
        <w:t>6. Journal article, published in another language (all languages except English)</w:t>
      </w:r>
    </w:p>
    <w:p w14:paraId="3EDA1D2B"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 xml:space="preserve">Kayalıoğlu, S., &amp; Üçüncü Altuğ, N. (2022). Görsel sanatlar dersinin ilkokul düzeyinde diğer derslerle ilişkilerinin incelenmesi. [Investigation of the relationship of the visual arts course with other courses at primary school level]. </w:t>
      </w:r>
      <w:r w:rsidRPr="00171174">
        <w:rPr>
          <w:rFonts w:ascii="Georgia" w:hAnsi="Georgia"/>
          <w:i/>
          <w:sz w:val="20"/>
          <w:szCs w:val="20"/>
        </w:rPr>
        <w:t>TAY Journal, 6</w:t>
      </w:r>
      <w:r w:rsidRPr="00171174">
        <w:rPr>
          <w:rFonts w:ascii="Georgia" w:hAnsi="Georgia"/>
          <w:sz w:val="20"/>
          <w:szCs w:val="20"/>
        </w:rPr>
        <w:t xml:space="preserve">(1), 1-25. </w:t>
      </w:r>
      <w:hyperlink r:id="rId17" w:history="1">
        <w:r w:rsidRPr="00171174">
          <w:rPr>
            <w:rFonts w:ascii="Georgia" w:hAnsi="Georgia"/>
            <w:sz w:val="20"/>
            <w:szCs w:val="20"/>
          </w:rPr>
          <w:t>https://dergipark.org.tr/en/pub/tayjournal/issue/69061/908100</w:t>
        </w:r>
      </w:hyperlink>
    </w:p>
    <w:p w14:paraId="509DE05F"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53B58FFA"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77614022"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(Kayalıoğlu &amp; Üçüncü Altuğ, 2022)</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Kayalıoğlu &amp; Üçüncü Altuğ (2022)</w:t>
      </w:r>
      <w:r w:rsidRPr="00171174">
        <w:rPr>
          <w:rFonts w:ascii="Georgia" w:hAnsi="Georgia"/>
          <w:sz w:val="20"/>
          <w:szCs w:val="20"/>
        </w:rPr>
        <w:tab/>
      </w:r>
    </w:p>
    <w:p w14:paraId="68E66224" w14:textId="77777777" w:rsidR="00722776" w:rsidRPr="00171174" w:rsidRDefault="00722776" w:rsidP="00722776">
      <w:pPr>
        <w:pStyle w:val="ListeParagraf"/>
        <w:numPr>
          <w:ilvl w:val="0"/>
          <w:numId w:val="1"/>
        </w:numPr>
        <w:autoSpaceDE w:val="0"/>
        <w:autoSpaceDN w:val="0"/>
        <w:adjustRightInd w:val="0"/>
        <w:snapToGrid w:val="0"/>
        <w:spacing w:before="60" w:after="60" w:line="240" w:lineRule="atLeast"/>
        <w:jc w:val="both"/>
        <w:rPr>
          <w:rFonts w:ascii="Georgia" w:hAnsi="Georgia" w:cs="Calibri"/>
          <w:sz w:val="20"/>
          <w:szCs w:val="20"/>
        </w:rPr>
      </w:pPr>
      <w:r w:rsidRPr="00171174">
        <w:rPr>
          <w:rFonts w:ascii="Georgia" w:hAnsi="Georgia"/>
          <w:sz w:val="20"/>
          <w:szCs w:val="20"/>
        </w:rPr>
        <w:t>When an article is in a different language than your paper, include a translation of the article title in square brackets</w:t>
      </w:r>
    </w:p>
    <w:p w14:paraId="695000C7"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3D3ABC3E"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r w:rsidRPr="00171174">
        <w:rPr>
          <w:rFonts w:ascii="Georgia" w:hAnsi="Georgia"/>
          <w:b/>
          <w:bCs/>
          <w:sz w:val="20"/>
          <w:szCs w:val="20"/>
        </w:rPr>
        <w:t xml:space="preserve">7. An author book </w:t>
      </w:r>
    </w:p>
    <w:p w14:paraId="11546A39" w14:textId="77777777" w:rsidR="00722776" w:rsidRPr="00171174" w:rsidRDefault="00722776" w:rsidP="005018D7">
      <w:pPr>
        <w:spacing w:before="60" w:after="60" w:line="240" w:lineRule="atLeast"/>
        <w:jc w:val="both"/>
        <w:rPr>
          <w:rFonts w:ascii="Georgia" w:hAnsi="Georgia" w:cs="Calibri"/>
          <w:sz w:val="20"/>
          <w:szCs w:val="20"/>
        </w:rPr>
      </w:pPr>
      <w:r w:rsidRPr="00171174">
        <w:rPr>
          <w:rFonts w:ascii="Georgia" w:hAnsi="Georgia" w:cs="Calibri"/>
          <w:sz w:val="20"/>
          <w:szCs w:val="20"/>
        </w:rPr>
        <w:t xml:space="preserve">Miller, P. H. (2011). </w:t>
      </w:r>
      <w:r w:rsidRPr="00171174">
        <w:rPr>
          <w:rFonts w:ascii="Georgia" w:hAnsi="Georgia" w:cs="Calibri"/>
          <w:i/>
          <w:iCs/>
          <w:sz w:val="20"/>
          <w:szCs w:val="20"/>
        </w:rPr>
        <w:t xml:space="preserve">Theories of developmental psychology. </w:t>
      </w:r>
      <w:r w:rsidRPr="00171174">
        <w:rPr>
          <w:rFonts w:ascii="Georgia" w:hAnsi="Georgia" w:cs="Calibri"/>
          <w:sz w:val="20"/>
          <w:szCs w:val="20"/>
        </w:rPr>
        <w:t>Worth.</w:t>
      </w:r>
    </w:p>
    <w:p w14:paraId="6E7BBC0F"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1BEA83DD"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0ED164DE"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w:t>
      </w:r>
      <w:r w:rsidRPr="00171174">
        <w:rPr>
          <w:rFonts w:ascii="Georgia" w:hAnsi="Georgia" w:cs="Calibri"/>
          <w:sz w:val="20"/>
          <w:szCs w:val="20"/>
        </w:rPr>
        <w:t>Miller</w:t>
      </w:r>
      <w:r w:rsidRPr="00171174">
        <w:rPr>
          <w:rFonts w:ascii="Georgia" w:hAnsi="Georgia"/>
          <w:sz w:val="20"/>
          <w:szCs w:val="20"/>
        </w:rPr>
        <w:t>, 2011</w:t>
      </w:r>
      <w:r w:rsidRPr="00171174">
        <w:rPr>
          <w:rFonts w:ascii="Georgia" w:hAnsi="Georgia"/>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cs="Calibri"/>
          <w:sz w:val="20"/>
          <w:szCs w:val="20"/>
        </w:rPr>
        <w:t>Miller</w:t>
      </w:r>
      <w:r w:rsidRPr="00171174">
        <w:rPr>
          <w:rFonts w:ascii="Georgia" w:hAnsi="Georgia"/>
          <w:sz w:val="20"/>
          <w:szCs w:val="20"/>
        </w:rPr>
        <w:t xml:space="preserve"> (2011)</w:t>
      </w:r>
    </w:p>
    <w:p w14:paraId="1217593D"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24C742AB"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r w:rsidRPr="00171174">
        <w:rPr>
          <w:rFonts w:ascii="Georgia" w:hAnsi="Georgia"/>
          <w:b/>
          <w:bCs/>
          <w:sz w:val="20"/>
          <w:szCs w:val="20"/>
        </w:rPr>
        <w:t xml:space="preserve">8. Multi- author book </w:t>
      </w:r>
    </w:p>
    <w:p w14:paraId="63A58BB5" w14:textId="77777777" w:rsidR="00722776" w:rsidRPr="00171174" w:rsidRDefault="00722776" w:rsidP="00722776">
      <w:pPr>
        <w:pStyle w:val="ListeParagraf"/>
        <w:spacing w:before="60" w:after="60" w:line="240" w:lineRule="atLeast"/>
        <w:ind w:left="709" w:hanging="709"/>
        <w:jc w:val="both"/>
        <w:rPr>
          <w:rFonts w:ascii="Georgia" w:eastAsia="Times New Roman" w:hAnsi="Georgia"/>
          <w:iCs/>
          <w:sz w:val="20"/>
          <w:szCs w:val="20"/>
          <w:lang w:eastAsia="tr-TR"/>
        </w:rPr>
      </w:pPr>
      <w:bookmarkStart w:id="2" w:name="OLE_LINK2"/>
      <w:r w:rsidRPr="00171174">
        <w:rPr>
          <w:rFonts w:ascii="Georgia" w:hAnsi="Georgia"/>
          <w:sz w:val="20"/>
          <w:szCs w:val="20"/>
        </w:rPr>
        <w:t>Miles, M. B., &amp; Huberman</w:t>
      </w:r>
      <w:bookmarkEnd w:id="2"/>
      <w:r w:rsidRPr="00171174">
        <w:rPr>
          <w:rFonts w:ascii="Georgia" w:hAnsi="Georgia"/>
          <w:sz w:val="20"/>
          <w:szCs w:val="20"/>
        </w:rPr>
        <w:t>, A. M. (1994).</w:t>
      </w:r>
      <w:r w:rsidRPr="00171174">
        <w:rPr>
          <w:rFonts w:ascii="Georgia" w:eastAsia="Times New Roman" w:hAnsi="Georgia"/>
          <w:sz w:val="20"/>
          <w:szCs w:val="20"/>
          <w:lang w:eastAsia="tr-TR"/>
        </w:rPr>
        <w:t xml:space="preserve"> </w:t>
      </w:r>
      <w:r w:rsidRPr="00171174">
        <w:rPr>
          <w:rFonts w:ascii="Georgia" w:eastAsia="Times New Roman" w:hAnsi="Georgia"/>
          <w:i/>
          <w:sz w:val="20"/>
          <w:szCs w:val="20"/>
          <w:lang w:eastAsia="tr-TR"/>
        </w:rPr>
        <w:t>Qualitative data analysis: An expveed sourcebook</w:t>
      </w:r>
      <w:r w:rsidRPr="00171174">
        <w:rPr>
          <w:rFonts w:ascii="Georgia" w:eastAsia="Times New Roman" w:hAnsi="Georgia"/>
          <w:iCs/>
          <w:sz w:val="20"/>
          <w:szCs w:val="20"/>
          <w:lang w:eastAsia="tr-TR"/>
        </w:rPr>
        <w:t xml:space="preserve"> (2nd Ed.). SAGE.</w:t>
      </w:r>
    </w:p>
    <w:p w14:paraId="60ED8E65"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147CAB42"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0DC2D267"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(Miles &amp; Huberman, 1994</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Miles &amp; Huberman (1994)</w:t>
      </w:r>
    </w:p>
    <w:p w14:paraId="060E8194"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p>
    <w:p w14:paraId="758DBB2B" w14:textId="77777777" w:rsidR="00722776" w:rsidRPr="00171174" w:rsidRDefault="00722776" w:rsidP="00722776">
      <w:pPr>
        <w:pStyle w:val="ListeParagraf"/>
        <w:spacing w:before="60" w:line="240" w:lineRule="atLeast"/>
        <w:ind w:left="709" w:hanging="709"/>
        <w:jc w:val="both"/>
        <w:rPr>
          <w:rFonts w:ascii="Georgia" w:hAnsi="Georgia"/>
          <w:b/>
          <w:bCs/>
          <w:sz w:val="20"/>
          <w:szCs w:val="20"/>
        </w:rPr>
      </w:pPr>
      <w:r w:rsidRPr="00171174">
        <w:rPr>
          <w:rFonts w:ascii="Georgia" w:hAnsi="Georgia"/>
          <w:b/>
          <w:bCs/>
          <w:sz w:val="20"/>
          <w:szCs w:val="20"/>
        </w:rPr>
        <w:t>9. Chapter in an edited book</w:t>
      </w:r>
    </w:p>
    <w:p w14:paraId="5952477F" w14:textId="77777777" w:rsidR="00722776" w:rsidRPr="00171174" w:rsidRDefault="00722776" w:rsidP="00722776">
      <w:pPr>
        <w:pStyle w:val="ListeParagraf"/>
        <w:spacing w:before="60" w:line="240" w:lineRule="atLeast"/>
        <w:ind w:left="709" w:hanging="709"/>
        <w:jc w:val="both"/>
        <w:rPr>
          <w:rFonts w:ascii="Georgia" w:hAnsi="Georgia"/>
          <w:sz w:val="20"/>
          <w:szCs w:val="20"/>
        </w:rPr>
      </w:pPr>
      <w:r w:rsidRPr="00171174">
        <w:rPr>
          <w:rFonts w:ascii="Georgia" w:hAnsi="Georgia"/>
          <w:sz w:val="20"/>
          <w:szCs w:val="20"/>
        </w:rPr>
        <w:t xml:space="preserve">Balsam, K. F., Martell, C. R., Jones, K. P., &amp; Safren, S. A. (2019). Affirmative cognitive behavior therapy with sexual and gender minority people. In G. Y. Iwamasa &amp; P. A. Hays (Eds.), </w:t>
      </w:r>
      <w:r w:rsidRPr="00171174">
        <w:rPr>
          <w:rFonts w:ascii="Georgia" w:hAnsi="Georgia"/>
          <w:i/>
          <w:iCs/>
          <w:sz w:val="20"/>
          <w:szCs w:val="20"/>
        </w:rPr>
        <w:t>Culturally responsive cognitive behavior therapy: Practice and supervision</w:t>
      </w:r>
      <w:r w:rsidRPr="00171174">
        <w:rPr>
          <w:rFonts w:ascii="Georgia" w:hAnsi="Georgia"/>
          <w:sz w:val="20"/>
          <w:szCs w:val="20"/>
        </w:rPr>
        <w:t xml:space="preserve"> (2nd ed., pp. 287–314). American Psychological Association.</w:t>
      </w:r>
    </w:p>
    <w:p w14:paraId="214EEACB" w14:textId="77777777" w:rsidR="005018D7" w:rsidRPr="00171174" w:rsidRDefault="005018D7" w:rsidP="00722776">
      <w:pPr>
        <w:pStyle w:val="ListeParagraf"/>
        <w:spacing w:before="60" w:line="240" w:lineRule="atLeast"/>
        <w:ind w:left="709" w:hanging="709"/>
        <w:jc w:val="both"/>
        <w:rPr>
          <w:rFonts w:ascii="Georgia" w:hAnsi="Georgia"/>
          <w:b/>
          <w:bCs/>
          <w:sz w:val="20"/>
          <w:szCs w:val="20"/>
        </w:rPr>
      </w:pPr>
    </w:p>
    <w:p w14:paraId="448DBC1C"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0C766A5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171174">
        <w:rPr>
          <w:rFonts w:ascii="Georgia" w:hAnsi="Georgia"/>
          <w:sz w:val="20"/>
          <w:szCs w:val="20"/>
        </w:rPr>
        <w:tab/>
        <w:t>(Balsam et al., 2008)</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Balsam et al. (2008)</w:t>
      </w:r>
    </w:p>
    <w:p w14:paraId="35DB7D14" w14:textId="77777777" w:rsidR="00722776" w:rsidRPr="00171174" w:rsidRDefault="00722776" w:rsidP="00722776">
      <w:pPr>
        <w:pStyle w:val="ListeParagraf"/>
        <w:spacing w:before="60" w:line="240" w:lineRule="atLeast"/>
        <w:ind w:left="709" w:hanging="709"/>
        <w:jc w:val="both"/>
        <w:rPr>
          <w:rFonts w:ascii="Georgia" w:hAnsi="Georgia"/>
          <w:b/>
          <w:bCs/>
          <w:sz w:val="20"/>
          <w:szCs w:val="20"/>
        </w:rPr>
      </w:pPr>
    </w:p>
    <w:p w14:paraId="5FC10D56" w14:textId="77777777" w:rsidR="00722776" w:rsidRPr="00171174" w:rsidRDefault="00722776" w:rsidP="00722776">
      <w:pPr>
        <w:pStyle w:val="ListeParagraf"/>
        <w:spacing w:before="60" w:line="276" w:lineRule="auto"/>
        <w:ind w:left="709" w:hanging="709"/>
        <w:jc w:val="both"/>
        <w:rPr>
          <w:rFonts w:ascii="Georgia" w:hAnsi="Georgia"/>
          <w:b/>
          <w:bCs/>
          <w:sz w:val="20"/>
          <w:szCs w:val="20"/>
        </w:rPr>
      </w:pPr>
      <w:r w:rsidRPr="00171174">
        <w:rPr>
          <w:rFonts w:ascii="Georgia" w:hAnsi="Georgia"/>
          <w:b/>
          <w:bCs/>
          <w:sz w:val="20"/>
          <w:szCs w:val="20"/>
        </w:rPr>
        <w:t>10. Book in another language</w:t>
      </w:r>
    </w:p>
    <w:p w14:paraId="0C297B8E"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Piaget, J., &amp; Inhelder, B. (1966).</w:t>
      </w:r>
      <w:r w:rsidRPr="00171174">
        <w:rPr>
          <w:rFonts w:ascii="Georgia" w:hAnsi="Georgia"/>
          <w:i/>
          <w:iCs/>
          <w:sz w:val="20"/>
          <w:szCs w:val="20"/>
        </w:rPr>
        <w:t xml:space="preserve"> La psychologie de l’enfant</w:t>
      </w:r>
      <w:r w:rsidRPr="00171174">
        <w:rPr>
          <w:rFonts w:ascii="Georgia" w:hAnsi="Georgia"/>
          <w:sz w:val="20"/>
          <w:szCs w:val="20"/>
        </w:rPr>
        <w:t xml:space="preserve"> [The psychology of the child]. Quadrige.</w:t>
      </w:r>
    </w:p>
    <w:p w14:paraId="734EF661"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lastRenderedPageBreak/>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374ED0D0" w14:textId="345F563D"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(Piaget &amp; Inhelder, 1966</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Piaget and Inhelder (1966)</w:t>
      </w:r>
    </w:p>
    <w:p w14:paraId="65AD92DA" w14:textId="77777777" w:rsidR="00722776" w:rsidRPr="00171174" w:rsidRDefault="00722776" w:rsidP="00722776">
      <w:pPr>
        <w:pStyle w:val="ListeParagraf"/>
        <w:numPr>
          <w:ilvl w:val="0"/>
          <w:numId w:val="1"/>
        </w:numPr>
        <w:tabs>
          <w:tab w:val="left" w:pos="1728"/>
        </w:tabs>
        <w:kinsoku w:val="0"/>
        <w:overflowPunct w:val="0"/>
        <w:spacing w:before="60" w:after="0" w:line="240" w:lineRule="auto"/>
        <w:jc w:val="both"/>
        <w:textAlignment w:val="baseline"/>
        <w:rPr>
          <w:rFonts w:ascii="Georgia" w:hAnsi="Georgia"/>
          <w:b/>
          <w:bCs/>
          <w:sz w:val="20"/>
          <w:szCs w:val="20"/>
        </w:rPr>
      </w:pPr>
      <w:r w:rsidRPr="00171174">
        <w:rPr>
          <w:rFonts w:ascii="Georgia" w:hAnsi="Georgia"/>
          <w:sz w:val="20"/>
          <w:szCs w:val="20"/>
        </w:rPr>
        <w:t>When a book is in a different language than your paper, include a translation of the book title in square brackets</w:t>
      </w:r>
    </w:p>
    <w:p w14:paraId="4EE7A67C" w14:textId="77777777" w:rsidR="00722776" w:rsidRPr="00171174" w:rsidRDefault="00722776" w:rsidP="00722776">
      <w:pPr>
        <w:tabs>
          <w:tab w:val="left" w:pos="1728"/>
        </w:tabs>
        <w:kinsoku w:val="0"/>
        <w:overflowPunct w:val="0"/>
        <w:spacing w:before="60" w:after="0" w:line="240" w:lineRule="auto"/>
        <w:jc w:val="both"/>
        <w:textAlignment w:val="baseline"/>
        <w:rPr>
          <w:rFonts w:ascii="Georgia" w:hAnsi="Georgia"/>
          <w:b/>
          <w:bCs/>
          <w:sz w:val="20"/>
          <w:szCs w:val="20"/>
        </w:rPr>
      </w:pPr>
    </w:p>
    <w:p w14:paraId="27EAD577" w14:textId="77777777" w:rsidR="00722776" w:rsidRPr="00171174" w:rsidRDefault="00722776" w:rsidP="00722776">
      <w:pPr>
        <w:tabs>
          <w:tab w:val="left" w:pos="1728"/>
        </w:tabs>
        <w:kinsoku w:val="0"/>
        <w:overflowPunct w:val="0"/>
        <w:spacing w:before="60" w:after="0" w:line="240" w:lineRule="auto"/>
        <w:jc w:val="both"/>
        <w:textAlignment w:val="baseline"/>
        <w:rPr>
          <w:rFonts w:ascii="Georgia" w:hAnsi="Georgia"/>
          <w:b/>
          <w:bCs/>
          <w:sz w:val="20"/>
          <w:szCs w:val="20"/>
        </w:rPr>
      </w:pPr>
      <w:r w:rsidRPr="00171174">
        <w:rPr>
          <w:rFonts w:ascii="Georgia" w:hAnsi="Georgia"/>
          <w:b/>
          <w:bCs/>
          <w:sz w:val="20"/>
          <w:szCs w:val="20"/>
        </w:rPr>
        <w:t>11. Chapter in an edited book in another language</w:t>
      </w:r>
    </w:p>
    <w:p w14:paraId="770BF7B7" w14:textId="77777777" w:rsidR="00722776" w:rsidRPr="00171174" w:rsidRDefault="00722776" w:rsidP="00722776">
      <w:pPr>
        <w:pStyle w:val="ListeParagraf"/>
        <w:spacing w:before="60" w:line="276" w:lineRule="auto"/>
        <w:ind w:left="709" w:hanging="709"/>
        <w:jc w:val="both"/>
        <w:rPr>
          <w:rFonts w:ascii="Georgia" w:hAnsi="Georgia"/>
          <w:sz w:val="20"/>
          <w:szCs w:val="20"/>
        </w:rPr>
      </w:pPr>
      <w:r w:rsidRPr="00171174">
        <w:rPr>
          <w:rFonts w:ascii="Georgia" w:hAnsi="Georgia"/>
          <w:sz w:val="20"/>
          <w:szCs w:val="20"/>
        </w:rPr>
        <w:t xml:space="preserve">Carcavilla González, N. (2015). </w:t>
      </w:r>
      <w:r w:rsidRPr="00171174">
        <w:rPr>
          <w:rFonts w:ascii="Georgia" w:hAnsi="Georgia"/>
          <w:i/>
          <w:iCs/>
          <w:sz w:val="20"/>
          <w:szCs w:val="20"/>
        </w:rPr>
        <w:t>Terapia sensorial auditiva: Activación cerebral por medio de la música</w:t>
      </w:r>
      <w:r w:rsidRPr="00171174">
        <w:rPr>
          <w:rFonts w:ascii="Georgia" w:hAnsi="Georgia"/>
          <w:sz w:val="20"/>
          <w:szCs w:val="20"/>
        </w:rPr>
        <w:t xml:space="preserve"> [Auditory sensory therapy: Brain activation through music]. In J. J. García Meilán (Ed.), Guía práctica de terapias estimulativas en el Alzhéimer (pp. 67–86). Editorial Síntesis.</w:t>
      </w:r>
    </w:p>
    <w:p w14:paraId="212B1E3E"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0E34069F"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(Carcavilla González, 2015</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Carcavilla González (2015)</w:t>
      </w:r>
      <w:r w:rsidRPr="00171174">
        <w:rPr>
          <w:rFonts w:ascii="Georgia" w:hAnsi="Georgia"/>
          <w:sz w:val="20"/>
          <w:szCs w:val="20"/>
        </w:rPr>
        <w:cr/>
      </w:r>
    </w:p>
    <w:p w14:paraId="7CEEA9EB" w14:textId="77777777" w:rsidR="00722776" w:rsidRPr="00171174" w:rsidRDefault="00722776" w:rsidP="00722776">
      <w:pPr>
        <w:pStyle w:val="ListeParagraf"/>
        <w:numPr>
          <w:ilvl w:val="0"/>
          <w:numId w:val="1"/>
        </w:numPr>
        <w:spacing w:before="60" w:after="60" w:line="240" w:lineRule="atLeast"/>
        <w:jc w:val="both"/>
        <w:rPr>
          <w:rFonts w:ascii="Georgia" w:hAnsi="Georgia"/>
          <w:b/>
          <w:sz w:val="20"/>
          <w:szCs w:val="20"/>
        </w:rPr>
      </w:pPr>
      <w:r w:rsidRPr="00171174">
        <w:rPr>
          <w:rFonts w:ascii="Georgia" w:hAnsi="Georgia"/>
          <w:sz w:val="20"/>
          <w:szCs w:val="20"/>
        </w:rPr>
        <w:t>When a chapter is in a different language than your paper, include a translation of the chapter title in square brackets.</w:t>
      </w:r>
    </w:p>
    <w:p w14:paraId="6AF9AA5C" w14:textId="77777777" w:rsidR="00722776" w:rsidRPr="00171174" w:rsidRDefault="00722776" w:rsidP="00722776">
      <w:pPr>
        <w:pStyle w:val="ListeParagraf"/>
        <w:spacing w:before="60" w:after="60" w:line="240" w:lineRule="atLeast"/>
        <w:jc w:val="both"/>
        <w:rPr>
          <w:rFonts w:ascii="Georgia" w:hAnsi="Georgia"/>
          <w:b/>
          <w:sz w:val="20"/>
          <w:szCs w:val="20"/>
        </w:rPr>
      </w:pPr>
    </w:p>
    <w:p w14:paraId="07096D5B" w14:textId="77777777" w:rsidR="00722776" w:rsidRPr="00171174" w:rsidRDefault="00722776" w:rsidP="00722776">
      <w:pPr>
        <w:spacing w:before="60" w:after="60" w:line="240" w:lineRule="atLeast"/>
        <w:jc w:val="both"/>
        <w:rPr>
          <w:rFonts w:ascii="Georgia" w:hAnsi="Georgia"/>
          <w:b/>
          <w:bCs/>
          <w:sz w:val="20"/>
          <w:szCs w:val="20"/>
        </w:rPr>
      </w:pPr>
      <w:r w:rsidRPr="00171174">
        <w:rPr>
          <w:rFonts w:ascii="Georgia" w:hAnsi="Georgia"/>
          <w:b/>
          <w:bCs/>
          <w:sz w:val="20"/>
          <w:szCs w:val="20"/>
        </w:rPr>
        <w:t>12. Book republished in translation</w:t>
      </w:r>
    </w:p>
    <w:p w14:paraId="0FB4FF1F"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Piaget, J., &amp; Inhelder, B. (1969). </w:t>
      </w:r>
      <w:r w:rsidRPr="00171174">
        <w:rPr>
          <w:rFonts w:ascii="Georgia" w:hAnsi="Georgia"/>
          <w:i/>
          <w:iCs/>
          <w:sz w:val="20"/>
          <w:szCs w:val="20"/>
        </w:rPr>
        <w:t>The psychology of the child</w:t>
      </w:r>
      <w:r w:rsidRPr="00171174">
        <w:rPr>
          <w:rFonts w:ascii="Georgia" w:hAnsi="Georgia"/>
          <w:sz w:val="20"/>
          <w:szCs w:val="20"/>
        </w:rPr>
        <w:t xml:space="preserve"> (H. Weaver, Trans.; 2nd ed.). Basic Books. (Original work published 1966)</w:t>
      </w:r>
    </w:p>
    <w:p w14:paraId="2DAC118B"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3D29CDB3"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07C51B75"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(Piaget &amp; Inhelder, 1966/1969</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Piaget and Inhelder (1966/1969)</w:t>
      </w:r>
      <w:r w:rsidRPr="00171174">
        <w:rPr>
          <w:rFonts w:ascii="Georgia" w:hAnsi="Georgia"/>
          <w:sz w:val="20"/>
          <w:szCs w:val="20"/>
        </w:rPr>
        <w:cr/>
      </w:r>
    </w:p>
    <w:p w14:paraId="2FBAF94C" w14:textId="77777777" w:rsidR="00722776" w:rsidRPr="00171174" w:rsidRDefault="00722776" w:rsidP="00722776">
      <w:pPr>
        <w:pStyle w:val="ListeParagraf"/>
        <w:spacing w:before="60" w:after="60" w:line="240" w:lineRule="atLeast"/>
        <w:ind w:left="709" w:hanging="709"/>
        <w:jc w:val="both"/>
        <w:rPr>
          <w:rFonts w:ascii="Georgia" w:hAnsi="Georgia"/>
          <w:b/>
          <w:bCs/>
          <w:sz w:val="20"/>
          <w:szCs w:val="20"/>
        </w:rPr>
      </w:pPr>
      <w:r w:rsidRPr="00171174">
        <w:rPr>
          <w:rFonts w:ascii="Georgia" w:hAnsi="Georgia"/>
          <w:b/>
          <w:bCs/>
          <w:sz w:val="20"/>
          <w:szCs w:val="20"/>
        </w:rPr>
        <w:t>13. Conference Sessions and Presentations</w:t>
      </w:r>
    </w:p>
    <w:p w14:paraId="32FAAF61"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Conference sessions and presentations include paper presentations, poster sessions, keynote addresses, and symposium contributions</w:t>
      </w:r>
    </w:p>
    <w:p w14:paraId="5626DCC0"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
    <w:p w14:paraId="2BEF9AA7" w14:textId="77777777" w:rsidR="00722776" w:rsidRPr="00171174" w:rsidRDefault="00722776" w:rsidP="00722776">
      <w:pPr>
        <w:pStyle w:val="ListeParagraf"/>
        <w:spacing w:before="60" w:after="60" w:line="240" w:lineRule="atLeast"/>
        <w:ind w:left="709" w:hanging="1"/>
        <w:jc w:val="both"/>
        <w:rPr>
          <w:rFonts w:ascii="Georgia" w:hAnsi="Georgia"/>
          <w:b/>
          <w:bCs/>
          <w:i/>
          <w:iCs/>
          <w:sz w:val="20"/>
          <w:szCs w:val="20"/>
        </w:rPr>
      </w:pPr>
      <w:r w:rsidRPr="00171174">
        <w:rPr>
          <w:rFonts w:ascii="Georgia" w:hAnsi="Georgia"/>
          <w:b/>
          <w:bCs/>
          <w:i/>
          <w:iCs/>
          <w:sz w:val="20"/>
          <w:szCs w:val="20"/>
        </w:rPr>
        <w:t xml:space="preserve">Conference session </w:t>
      </w:r>
    </w:p>
    <w:p w14:paraId="220CB789"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Fistek, A., Jester, E., &amp; Sonnenberg, K. (2017, July 12–15). Everybody’s got a little music in them: Using music therapy to connect, engage, and motivate [Conference session]. </w:t>
      </w:r>
      <w:r w:rsidRPr="00171174">
        <w:rPr>
          <w:rFonts w:ascii="Georgia" w:hAnsi="Georgia"/>
          <w:i/>
          <w:iCs/>
          <w:sz w:val="20"/>
          <w:szCs w:val="20"/>
        </w:rPr>
        <w:t>Autism Society National Conference</w:t>
      </w:r>
      <w:r w:rsidRPr="00171174">
        <w:rPr>
          <w:rFonts w:ascii="Georgia" w:hAnsi="Georgia"/>
          <w:sz w:val="20"/>
          <w:szCs w:val="20"/>
        </w:rPr>
        <w:t>, Milwaukee, WI, United States. https://asa.confex.com/asa/2017/webprogramarchives/Sessi on9517.html</w:t>
      </w:r>
    </w:p>
    <w:p w14:paraId="5CE9C574"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0F48E64F"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7AB81F24"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(Fistek et al., 2017)</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Fistek et al. (2017)</w:t>
      </w:r>
    </w:p>
    <w:p w14:paraId="048F9BFF"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
    <w:p w14:paraId="1460391E" w14:textId="77777777" w:rsidR="00722776" w:rsidRPr="00171174" w:rsidRDefault="00722776" w:rsidP="00722776">
      <w:pPr>
        <w:pStyle w:val="ListeParagraf"/>
        <w:spacing w:before="60" w:after="60" w:line="240" w:lineRule="atLeast"/>
        <w:ind w:left="709" w:hanging="1"/>
        <w:jc w:val="both"/>
        <w:rPr>
          <w:rFonts w:ascii="Georgia" w:hAnsi="Georgia"/>
          <w:i/>
          <w:iCs/>
          <w:sz w:val="20"/>
          <w:szCs w:val="20"/>
        </w:rPr>
      </w:pPr>
      <w:r w:rsidRPr="00171174">
        <w:rPr>
          <w:rFonts w:ascii="Georgia" w:hAnsi="Georgia"/>
          <w:b/>
          <w:bCs/>
          <w:i/>
          <w:iCs/>
          <w:sz w:val="20"/>
          <w:szCs w:val="20"/>
        </w:rPr>
        <w:t>Paper presentation</w:t>
      </w:r>
      <w:r w:rsidRPr="00171174">
        <w:rPr>
          <w:rFonts w:ascii="Georgia" w:hAnsi="Georgia"/>
          <w:i/>
          <w:iCs/>
          <w:sz w:val="20"/>
          <w:szCs w:val="20"/>
        </w:rPr>
        <w:t xml:space="preserve"> </w:t>
      </w:r>
    </w:p>
    <w:p w14:paraId="4A7BDF35"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r w:rsidRPr="00171174">
        <w:rPr>
          <w:rFonts w:ascii="Georgia" w:hAnsi="Georgia"/>
          <w:sz w:val="20"/>
          <w:szCs w:val="20"/>
        </w:rPr>
        <w:t xml:space="preserve">Maddox, S., Hurling, J., Stewart, E., &amp; Edwards, A. (2016, March 30–April 2). If mama ain’t happy, nobody’s happy: The effect of parental depression on mood dysregulation in children [Paper presentation]. </w:t>
      </w:r>
      <w:r w:rsidRPr="00171174">
        <w:rPr>
          <w:rFonts w:ascii="Georgia" w:hAnsi="Georgia"/>
          <w:i/>
          <w:iCs/>
          <w:sz w:val="20"/>
          <w:szCs w:val="20"/>
        </w:rPr>
        <w:t>Southeastern Psychological Association 62nd Annual Meeting,</w:t>
      </w:r>
      <w:r w:rsidRPr="00171174">
        <w:rPr>
          <w:rFonts w:ascii="Georgia" w:hAnsi="Georgia"/>
          <w:sz w:val="20"/>
          <w:szCs w:val="20"/>
        </w:rPr>
        <w:t xml:space="preserve"> New Orleans, LA, United States</w:t>
      </w:r>
    </w:p>
    <w:p w14:paraId="0D2ECDA6" w14:textId="77777777" w:rsidR="00722776" w:rsidRPr="00171174" w:rsidRDefault="00722776" w:rsidP="00722776">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5794012A"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(Maddox et al., 2017)</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Maddox et al. (2017)</w:t>
      </w:r>
    </w:p>
    <w:p w14:paraId="63FD9A5F"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r w:rsidRPr="00171174">
        <w:rPr>
          <w:rFonts w:ascii="Georgia" w:hAnsi="Georgia"/>
          <w:b/>
          <w:sz w:val="20"/>
          <w:szCs w:val="20"/>
        </w:rPr>
        <w:t xml:space="preserve">14. Dissertations and Theses </w:t>
      </w:r>
    </w:p>
    <w:p w14:paraId="131820DB"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1FB12C14"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r w:rsidRPr="00171174">
        <w:rPr>
          <w:rFonts w:ascii="Georgia" w:hAnsi="Georgia"/>
          <w:sz w:val="20"/>
          <w:szCs w:val="20"/>
        </w:rPr>
        <w:t xml:space="preserve">References for doctoral dissertations and master’s and undergraduate theses are divided by whether they are unpublished or published; unpublished works generally must be retrieved directly from the college or university in print form, whereas published works are available from a database (e.g., the </w:t>
      </w:r>
      <w:r w:rsidRPr="00171174">
        <w:rPr>
          <w:rFonts w:ascii="Georgia" w:hAnsi="Georgia"/>
          <w:b/>
          <w:bCs/>
          <w:sz w:val="20"/>
          <w:szCs w:val="20"/>
        </w:rPr>
        <w:t>ProQuest Dissertations and Theses Global database</w:t>
      </w:r>
      <w:r w:rsidRPr="00171174">
        <w:rPr>
          <w:rFonts w:ascii="Georgia" w:hAnsi="Georgia"/>
          <w:sz w:val="20"/>
          <w:szCs w:val="20"/>
        </w:rPr>
        <w:t xml:space="preserve">, </w:t>
      </w:r>
      <w:r w:rsidRPr="00171174">
        <w:rPr>
          <w:rFonts w:ascii="Georgia" w:hAnsi="Georgia"/>
          <w:b/>
          <w:bCs/>
          <w:sz w:val="20"/>
          <w:szCs w:val="20"/>
        </w:rPr>
        <w:t>National Thesis Center</w:t>
      </w:r>
      <w:r w:rsidRPr="00171174">
        <w:rPr>
          <w:rFonts w:ascii="Georgia" w:hAnsi="Georgia"/>
          <w:sz w:val="20"/>
          <w:szCs w:val="20"/>
        </w:rPr>
        <w:t>), a university archive, or a personal website. Thus, for unpublished dissertations and theses, the university name appears in the source element of the reference, whereas for published dissertations and theses, the university name appears in square brackets after the title.</w:t>
      </w:r>
    </w:p>
    <w:p w14:paraId="4CD427AA" w14:textId="487C2D77" w:rsidR="00722776" w:rsidRPr="00171174" w:rsidRDefault="00722776" w:rsidP="00722776">
      <w:pPr>
        <w:pStyle w:val="ListeParagraf"/>
        <w:spacing w:before="60" w:after="60" w:line="240" w:lineRule="atLeast"/>
        <w:ind w:left="709" w:hanging="1"/>
        <w:jc w:val="both"/>
        <w:rPr>
          <w:rFonts w:ascii="Georgia" w:hAnsi="Georgia"/>
          <w:b/>
          <w:sz w:val="20"/>
          <w:szCs w:val="20"/>
        </w:rPr>
      </w:pPr>
      <w:r w:rsidRPr="00171174">
        <w:rPr>
          <w:rFonts w:ascii="Georgia" w:hAnsi="Georgia"/>
          <w:b/>
          <w:bCs/>
          <w:i/>
          <w:iCs/>
          <w:sz w:val="20"/>
          <w:szCs w:val="20"/>
        </w:rPr>
        <w:lastRenderedPageBreak/>
        <w:t>Unpublished dissertation or thesis</w:t>
      </w:r>
    </w:p>
    <w:p w14:paraId="02026FEA"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28C1E9A"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 xml:space="preserve">Harris, L. (2014). </w:t>
      </w:r>
      <w:r w:rsidRPr="00171174">
        <w:rPr>
          <w:rFonts w:ascii="Georgia" w:hAnsi="Georgia"/>
          <w:i/>
          <w:iCs/>
          <w:sz w:val="20"/>
          <w:szCs w:val="20"/>
        </w:rPr>
        <w:t>Instructional leadership perceptions and practices of elementary school</w:t>
      </w:r>
      <w:r w:rsidRPr="00171174">
        <w:rPr>
          <w:rFonts w:ascii="Georgia" w:hAnsi="Georgia"/>
          <w:sz w:val="20"/>
          <w:szCs w:val="20"/>
        </w:rPr>
        <w:t xml:space="preserve"> leaders [Unpublished doctoral dissertation]. University of Virginia.</w:t>
      </w:r>
    </w:p>
    <w:p w14:paraId="447ED56F"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p>
    <w:p w14:paraId="50CEEBD9"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r w:rsidRPr="00171174">
        <w:rPr>
          <w:rFonts w:ascii="Georgia" w:hAnsi="Georgia"/>
          <w:sz w:val="20"/>
          <w:szCs w:val="20"/>
        </w:rPr>
        <w:t xml:space="preserve">Baş, M. (2015). </w:t>
      </w:r>
      <w:r w:rsidRPr="00171174">
        <w:rPr>
          <w:rFonts w:ascii="Georgia" w:hAnsi="Georgia"/>
          <w:i/>
          <w:iCs/>
          <w:sz w:val="20"/>
          <w:szCs w:val="20"/>
        </w:rPr>
        <w:t xml:space="preserve">The using of IWBs by primary school teacher in mathematics classrooms </w:t>
      </w:r>
      <w:r w:rsidRPr="00171174">
        <w:rPr>
          <w:rFonts w:ascii="Georgia" w:hAnsi="Georgia"/>
          <w:sz w:val="20"/>
          <w:szCs w:val="20"/>
        </w:rPr>
        <w:t>[Unpublished master thesis]. The University of Warwick.</w:t>
      </w:r>
    </w:p>
    <w:p w14:paraId="2D3ACC95"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43C7476C"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(Harris, 2014)</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 xml:space="preserve">Harris (2015) </w:t>
      </w:r>
    </w:p>
    <w:p w14:paraId="4F0BC529"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(Baş, 2015</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Baş (2015)</w:t>
      </w:r>
      <w:r w:rsidRPr="00171174">
        <w:rPr>
          <w:rFonts w:ascii="Georgia" w:hAnsi="Georgia"/>
          <w:sz w:val="20"/>
          <w:szCs w:val="20"/>
        </w:rPr>
        <w:cr/>
      </w:r>
    </w:p>
    <w:p w14:paraId="1197A850" w14:textId="77777777" w:rsidR="00722776" w:rsidRPr="00171174" w:rsidRDefault="00722776" w:rsidP="00722776">
      <w:pPr>
        <w:pStyle w:val="ListeParagraf"/>
        <w:spacing w:before="60" w:after="60" w:line="240" w:lineRule="atLeast"/>
        <w:ind w:left="709" w:hanging="1"/>
        <w:jc w:val="both"/>
        <w:rPr>
          <w:rFonts w:ascii="Georgia" w:hAnsi="Georgia"/>
          <w:b/>
          <w:sz w:val="20"/>
          <w:szCs w:val="20"/>
        </w:rPr>
      </w:pPr>
      <w:r w:rsidRPr="00171174">
        <w:rPr>
          <w:rFonts w:ascii="Georgia" w:hAnsi="Georgia"/>
          <w:b/>
          <w:bCs/>
          <w:i/>
          <w:iCs/>
          <w:sz w:val="20"/>
          <w:szCs w:val="20"/>
        </w:rPr>
        <w:t>Published dissertation or thesis</w:t>
      </w:r>
    </w:p>
    <w:p w14:paraId="0220C68E"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E6DDF9F" w14:textId="77777777"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r w:rsidRPr="00171174">
        <w:rPr>
          <w:rFonts w:ascii="Georgia" w:hAnsi="Georgia"/>
          <w:sz w:val="20"/>
          <w:szCs w:val="20"/>
        </w:rPr>
        <w:t xml:space="preserve">Hollander, M. M. (2017). </w:t>
      </w:r>
      <w:r w:rsidRPr="00171174">
        <w:rPr>
          <w:rFonts w:ascii="Georgia" w:hAnsi="Georgia"/>
          <w:i/>
          <w:iCs/>
          <w:sz w:val="20"/>
          <w:szCs w:val="20"/>
        </w:rPr>
        <w:t xml:space="preserve">Resistance to authority: Methodological innovations and new lessons from the Milgram experiment </w:t>
      </w:r>
      <w:r w:rsidRPr="00171174">
        <w:rPr>
          <w:rFonts w:ascii="Georgia" w:hAnsi="Georgia"/>
          <w:sz w:val="20"/>
          <w:szCs w:val="20"/>
        </w:rPr>
        <w:t xml:space="preserve">(Publication No. 10289373) [Doctoral dissertation, University of Wisconsin–Madison]. ProQuest Dissertations and </w:t>
      </w:r>
      <w:r w:rsidRPr="00171174">
        <w:rPr>
          <w:rFonts w:ascii="Georgia" w:hAnsi="Georgia" w:cs="Calisto MT"/>
          <w:sz w:val="20"/>
          <w:szCs w:val="20"/>
          <w:lang w:eastAsia="tr-TR"/>
        </w:rPr>
        <w:t>Theses Global.</w:t>
      </w:r>
    </w:p>
    <w:p w14:paraId="1828ACC9" w14:textId="77777777"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p>
    <w:p w14:paraId="6B795337" w14:textId="48211A45"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r w:rsidRPr="00171174">
        <w:rPr>
          <w:rFonts w:ascii="Georgia" w:hAnsi="Georgia" w:cs="Calisto MT"/>
          <w:sz w:val="20"/>
          <w:szCs w:val="20"/>
          <w:lang w:eastAsia="tr-TR"/>
        </w:rPr>
        <w:t xml:space="preserve">Koyuncu, B. (2001). </w:t>
      </w:r>
      <w:r w:rsidRPr="00171174">
        <w:rPr>
          <w:rFonts w:ascii="Georgia" w:hAnsi="Georgia" w:cs="Calisto MT"/>
          <w:i/>
          <w:iCs/>
          <w:sz w:val="20"/>
          <w:szCs w:val="20"/>
          <w:lang w:eastAsia="tr-TR"/>
        </w:rPr>
        <w:t xml:space="preserve">Cumhuriyetten (1923) günümüze (2000) sosyal bilgiler dersi öğretim araçlarının eğitim programları dahilinde nitelik ve nicelik olarak </w:t>
      </w:r>
      <w:r w:rsidRPr="00171174">
        <w:rPr>
          <w:rFonts w:ascii="Georgia" w:hAnsi="Georgia" w:cs="Calisto MT"/>
          <w:sz w:val="20"/>
          <w:szCs w:val="20"/>
          <w:lang w:eastAsia="tr-TR"/>
        </w:rPr>
        <w:t>değişimi [The Change of social studies course instructional materials, in quantity and quality, within curriculums from declaration of Turkish Repuplic (1923) to today (2000)]. (</w:t>
      </w:r>
      <w:r w:rsidR="005018D7" w:rsidRPr="00171174">
        <w:rPr>
          <w:rFonts w:ascii="Georgia" w:hAnsi="Georgia" w:cs="Calisto MT"/>
          <w:sz w:val="20"/>
          <w:szCs w:val="20"/>
          <w:lang w:eastAsia="tr-TR"/>
        </w:rPr>
        <w:t>Publication</w:t>
      </w:r>
      <w:r w:rsidRPr="00171174">
        <w:rPr>
          <w:rFonts w:ascii="Georgia" w:hAnsi="Georgia" w:cs="Calisto MT"/>
          <w:sz w:val="20"/>
          <w:szCs w:val="20"/>
          <w:lang w:eastAsia="tr-TR"/>
        </w:rPr>
        <w:t xml:space="preserve"> No. 100346) [Master </w:t>
      </w:r>
      <w:r w:rsidR="005018D7" w:rsidRPr="00171174">
        <w:rPr>
          <w:rFonts w:ascii="Georgia" w:hAnsi="Georgia" w:cs="Calisto MT"/>
          <w:sz w:val="20"/>
          <w:szCs w:val="20"/>
          <w:lang w:eastAsia="tr-TR"/>
        </w:rPr>
        <w:t>t</w:t>
      </w:r>
      <w:r w:rsidRPr="00171174">
        <w:rPr>
          <w:rFonts w:ascii="Georgia" w:hAnsi="Georgia" w:cs="Calisto MT"/>
          <w:sz w:val="20"/>
          <w:szCs w:val="20"/>
          <w:lang w:eastAsia="tr-TR"/>
        </w:rPr>
        <w:t>hesis, Hacettepe University], National Thesis Center.</w:t>
      </w:r>
    </w:p>
    <w:p w14:paraId="287A47AA" w14:textId="77777777"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p>
    <w:p w14:paraId="761C00C6" w14:textId="658CB348" w:rsidR="00722776" w:rsidRPr="00171174" w:rsidRDefault="00722776" w:rsidP="00722776">
      <w:pPr>
        <w:pStyle w:val="ListeParagraf"/>
        <w:spacing w:before="60" w:after="60" w:line="240" w:lineRule="atLeast"/>
        <w:ind w:left="709" w:hanging="709"/>
        <w:jc w:val="both"/>
        <w:rPr>
          <w:rFonts w:ascii="Georgia" w:hAnsi="Georgia" w:cs="Calisto MT"/>
          <w:sz w:val="20"/>
          <w:szCs w:val="20"/>
          <w:lang w:eastAsia="tr-TR"/>
        </w:rPr>
      </w:pPr>
      <w:r w:rsidRPr="00171174">
        <w:rPr>
          <w:rFonts w:ascii="Georgia" w:hAnsi="Georgia" w:cs="Calisto MT"/>
          <w:sz w:val="20"/>
          <w:szCs w:val="20"/>
          <w:lang w:eastAsia="tr-TR"/>
        </w:rPr>
        <w:t xml:space="preserve">Tay, B. (2007). </w:t>
      </w:r>
      <w:r w:rsidRPr="00171174">
        <w:rPr>
          <w:rFonts w:ascii="Georgia" w:hAnsi="Georgia" w:cs="Calisto MT"/>
          <w:i/>
          <w:iCs/>
          <w:sz w:val="20"/>
          <w:szCs w:val="20"/>
          <w:lang w:eastAsia="tr-TR"/>
        </w:rPr>
        <w:t>Sosyal bilgiler öğretimi kapsamında ilköğretim öğrencilerinde nedensellik kavramının gelişimi</w:t>
      </w:r>
      <w:r w:rsidRPr="00171174">
        <w:rPr>
          <w:rFonts w:ascii="Georgia" w:hAnsi="Georgia" w:cs="Calisto MT"/>
          <w:sz w:val="20"/>
          <w:szCs w:val="20"/>
          <w:lang w:eastAsia="tr-TR"/>
        </w:rPr>
        <w:t xml:space="preserve"> [The development of causality concept of primary school students in the instruction of social studie]. (</w:t>
      </w:r>
      <w:r w:rsidR="005018D7" w:rsidRPr="00171174">
        <w:rPr>
          <w:rFonts w:ascii="Georgia" w:hAnsi="Georgia" w:cs="Calisto MT"/>
          <w:sz w:val="20"/>
          <w:szCs w:val="20"/>
          <w:lang w:eastAsia="tr-TR"/>
        </w:rPr>
        <w:t xml:space="preserve">Publication </w:t>
      </w:r>
      <w:r w:rsidRPr="00171174">
        <w:rPr>
          <w:rFonts w:ascii="Georgia" w:hAnsi="Georgia" w:cs="Calisto MT"/>
          <w:sz w:val="20"/>
          <w:szCs w:val="20"/>
          <w:lang w:eastAsia="tr-TR"/>
        </w:rPr>
        <w:t>No. 205306) [</w:t>
      </w:r>
      <w:r w:rsidRPr="00171174">
        <w:rPr>
          <w:rFonts w:ascii="Georgia" w:hAnsi="Georgia"/>
          <w:sz w:val="20"/>
          <w:szCs w:val="20"/>
        </w:rPr>
        <w:t>Doctoral dissertation</w:t>
      </w:r>
      <w:r w:rsidRPr="00171174">
        <w:rPr>
          <w:rFonts w:ascii="Georgia" w:hAnsi="Georgia" w:cs="Calisto MT"/>
          <w:sz w:val="20"/>
          <w:szCs w:val="20"/>
          <w:lang w:eastAsia="tr-TR"/>
        </w:rPr>
        <w:t>, Gazi University]</w:t>
      </w:r>
      <w:r w:rsidR="005018D7" w:rsidRPr="00171174">
        <w:rPr>
          <w:rFonts w:ascii="Georgia" w:hAnsi="Georgia" w:cs="Calisto MT"/>
          <w:sz w:val="20"/>
          <w:szCs w:val="20"/>
          <w:lang w:eastAsia="tr-TR"/>
        </w:rPr>
        <w:t>.</w:t>
      </w:r>
      <w:r w:rsidRPr="00171174">
        <w:rPr>
          <w:rFonts w:ascii="Georgia" w:hAnsi="Georgia" w:cs="Calisto MT"/>
          <w:sz w:val="20"/>
          <w:szCs w:val="20"/>
          <w:lang w:eastAsia="tr-TR"/>
        </w:rPr>
        <w:t xml:space="preserve"> National Thesis Center. https://tez.yok.gov.tr/UlusalTezMerkezi/TezGoster?key=ePX_SaJ0b35Gq45swKG3lPFmk1H7MaLadjshfkDTJF8h8Tj-rlmDBBqYYnTcn8R7</w:t>
      </w:r>
    </w:p>
    <w:p w14:paraId="2B5698BA"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42DE785" w14:textId="77777777" w:rsidR="00722776" w:rsidRPr="00171174" w:rsidRDefault="00722776" w:rsidP="00722776">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r w:rsidRPr="00171174">
        <w:rPr>
          <w:rFonts w:ascii="Georgia" w:hAnsi="Georgia"/>
          <w:b/>
          <w:bCs/>
          <w:sz w:val="20"/>
          <w:szCs w:val="20"/>
        </w:rPr>
        <w:t xml:space="preserve">Parenthetical citation: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t>Narrative citation:</w:t>
      </w:r>
    </w:p>
    <w:p w14:paraId="6017ABE3" w14:textId="77777777" w:rsidR="00722776" w:rsidRPr="00171174" w:rsidRDefault="00722776" w:rsidP="00722776">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171174">
        <w:rPr>
          <w:rFonts w:ascii="Georgia" w:hAnsi="Georgia"/>
          <w:sz w:val="20"/>
          <w:szCs w:val="20"/>
        </w:rPr>
        <w:tab/>
        <w:t>(Hollander, 2017</w:t>
      </w:r>
      <w:r w:rsidRPr="00171174">
        <w:rPr>
          <w:rFonts w:ascii="Georgia" w:hAnsi="Georgia"/>
          <w:b/>
          <w:bCs/>
          <w:sz w:val="20"/>
          <w:szCs w:val="20"/>
        </w:rPr>
        <w:t xml:space="preserve">) </w:t>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b/>
          <w:bCs/>
          <w:sz w:val="20"/>
          <w:szCs w:val="20"/>
        </w:rPr>
        <w:tab/>
      </w:r>
      <w:r w:rsidRPr="00171174">
        <w:rPr>
          <w:rFonts w:ascii="Georgia" w:hAnsi="Georgia"/>
          <w:sz w:val="20"/>
          <w:szCs w:val="20"/>
        </w:rPr>
        <w:t>Hollander (2017)</w:t>
      </w:r>
      <w:r w:rsidRPr="00171174">
        <w:rPr>
          <w:rFonts w:ascii="Georgia" w:hAnsi="Georgia"/>
          <w:sz w:val="20"/>
          <w:szCs w:val="20"/>
        </w:rPr>
        <w:cr/>
        <w:t>(Koyuncu, 2001)</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Koyuncu (2001)</w:t>
      </w:r>
    </w:p>
    <w:p w14:paraId="072A03C0" w14:textId="77777777" w:rsidR="00722776" w:rsidRPr="00171174" w:rsidRDefault="00722776" w:rsidP="00722776">
      <w:pPr>
        <w:pStyle w:val="ListeParagraf"/>
        <w:spacing w:before="60" w:after="60" w:line="240" w:lineRule="atLeast"/>
        <w:ind w:left="709" w:hanging="709"/>
        <w:jc w:val="both"/>
        <w:rPr>
          <w:rFonts w:ascii="Georgia" w:hAnsi="Georgia"/>
          <w:sz w:val="20"/>
          <w:szCs w:val="20"/>
        </w:rPr>
      </w:pPr>
      <w:r w:rsidRPr="00171174">
        <w:rPr>
          <w:rFonts w:ascii="Georgia" w:hAnsi="Georgia"/>
          <w:sz w:val="20"/>
          <w:szCs w:val="20"/>
        </w:rPr>
        <w:tab/>
        <w:t>(Tay, 2007)</w:t>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r>
      <w:r w:rsidRPr="00171174">
        <w:rPr>
          <w:rFonts w:ascii="Georgia" w:hAnsi="Georgia"/>
          <w:sz w:val="20"/>
          <w:szCs w:val="20"/>
        </w:rPr>
        <w:tab/>
        <w:t>Tay (2007)</w:t>
      </w:r>
    </w:p>
    <w:p w14:paraId="71DE9FE2"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04A897B8" w14:textId="77777777" w:rsidR="00722776" w:rsidRPr="00171174" w:rsidRDefault="00722776" w:rsidP="00722776">
      <w:pPr>
        <w:pStyle w:val="ListeParagraf"/>
        <w:spacing w:before="60" w:after="60" w:line="240" w:lineRule="atLeast"/>
        <w:ind w:left="709" w:hanging="709"/>
        <w:jc w:val="both"/>
        <w:rPr>
          <w:rFonts w:ascii="Georgia" w:hAnsi="Georgia"/>
          <w:b/>
          <w:sz w:val="20"/>
          <w:szCs w:val="20"/>
        </w:rPr>
      </w:pPr>
    </w:p>
    <w:p w14:paraId="3951B6FC" w14:textId="77777777" w:rsidR="00722776" w:rsidRPr="00171174" w:rsidRDefault="00722776" w:rsidP="00722776">
      <w:pPr>
        <w:pStyle w:val="ListeParagraf"/>
        <w:spacing w:before="60" w:after="60" w:line="240" w:lineRule="atLeast"/>
        <w:ind w:left="709" w:hanging="709"/>
        <w:jc w:val="center"/>
        <w:rPr>
          <w:rFonts w:ascii="Georgia" w:hAnsi="Georgia"/>
          <w:bCs/>
          <w:sz w:val="20"/>
          <w:szCs w:val="20"/>
        </w:rPr>
      </w:pPr>
      <w:r w:rsidRPr="00171174">
        <w:rPr>
          <w:rFonts w:ascii="Georgia" w:hAnsi="Georgia"/>
          <w:bCs/>
          <w:sz w:val="20"/>
          <w:szCs w:val="20"/>
        </w:rPr>
        <w:t>For more information you can look Publication Manual of the American Psychological Association, 7</w:t>
      </w:r>
      <w:r w:rsidRPr="00171174">
        <w:rPr>
          <w:rFonts w:ascii="Georgia" w:hAnsi="Georgia"/>
          <w:bCs/>
          <w:sz w:val="20"/>
          <w:szCs w:val="20"/>
          <w:vertAlign w:val="superscript"/>
        </w:rPr>
        <w:t xml:space="preserve">th </w:t>
      </w:r>
      <w:r w:rsidRPr="00171174">
        <w:rPr>
          <w:rFonts w:ascii="Georgia" w:hAnsi="Georgia"/>
          <w:bCs/>
          <w:sz w:val="20"/>
          <w:szCs w:val="20"/>
        </w:rPr>
        <w:t>Ed.</w:t>
      </w:r>
    </w:p>
    <w:p w14:paraId="0EE5A210" w14:textId="77777777" w:rsidR="00722776" w:rsidRPr="00171174" w:rsidRDefault="00722776" w:rsidP="00722776">
      <w:pPr>
        <w:rPr>
          <w:rFonts w:ascii="Georgia" w:hAnsi="Georgia"/>
          <w:sz w:val="20"/>
          <w:szCs w:val="20"/>
        </w:rPr>
      </w:pPr>
    </w:p>
    <w:p w14:paraId="1A87025A" w14:textId="77777777" w:rsidR="00722776" w:rsidRPr="00171174" w:rsidRDefault="00722776" w:rsidP="00722776">
      <w:pPr>
        <w:rPr>
          <w:rFonts w:ascii="Georgia" w:hAnsi="Georgia"/>
          <w:sz w:val="20"/>
          <w:szCs w:val="20"/>
        </w:rPr>
      </w:pPr>
    </w:p>
    <w:p w14:paraId="4871F58F" w14:textId="77777777" w:rsidR="00722776" w:rsidRPr="00171174" w:rsidRDefault="00722776" w:rsidP="00722776">
      <w:pPr>
        <w:rPr>
          <w:rFonts w:ascii="Georgia" w:hAnsi="Georgia"/>
          <w:sz w:val="20"/>
          <w:szCs w:val="20"/>
        </w:rPr>
      </w:pPr>
      <w:r w:rsidRPr="00171174">
        <w:rPr>
          <w:rFonts w:ascii="Georgia" w:hAnsi="Georgia"/>
          <w:sz w:val="20"/>
          <w:szCs w:val="20"/>
        </w:rPr>
        <w:br w:type="page"/>
      </w:r>
    </w:p>
    <w:p w14:paraId="3A1BDA8C" w14:textId="56E657FF" w:rsidR="00722776" w:rsidRPr="00171174" w:rsidRDefault="00722776">
      <w:pPr>
        <w:rPr>
          <w:rFonts w:ascii="Georgia" w:hAnsi="Georgia"/>
          <w:b/>
          <w:sz w:val="28"/>
          <w:szCs w:val="24"/>
          <w:lang w:val="en-US"/>
        </w:rPr>
      </w:pPr>
    </w:p>
    <w:p w14:paraId="5BB28F81" w14:textId="5AB0578E" w:rsidR="00996720" w:rsidRPr="00171174" w:rsidRDefault="00996720" w:rsidP="00996720">
      <w:pPr>
        <w:spacing w:before="120" w:after="120" w:line="240" w:lineRule="atLeast"/>
        <w:jc w:val="center"/>
        <w:rPr>
          <w:rFonts w:ascii="Georgia" w:hAnsi="Georgia"/>
          <w:b/>
          <w:sz w:val="28"/>
          <w:szCs w:val="24"/>
          <w:lang w:val="en-US"/>
        </w:rPr>
      </w:pPr>
      <w:r w:rsidRPr="00171174">
        <w:rPr>
          <w:rFonts w:ascii="Georgia" w:hAnsi="Georgia"/>
          <w:b/>
          <w:sz w:val="28"/>
          <w:szCs w:val="24"/>
          <w:lang w:val="en-US"/>
        </w:rPr>
        <w:t>BIOGRAPHICAL NOTES</w:t>
      </w:r>
    </w:p>
    <w:bookmarkEnd w:id="0"/>
    <w:p w14:paraId="6C383E66" w14:textId="77777777" w:rsidR="00996720" w:rsidRPr="00171174" w:rsidRDefault="00996720" w:rsidP="00996720">
      <w:pPr>
        <w:spacing w:before="120" w:after="120" w:line="240" w:lineRule="atLeast"/>
        <w:ind w:firstLine="708"/>
        <w:rPr>
          <w:rFonts w:ascii="Georgia" w:hAnsi="Georgia" w:cs="Cambria"/>
          <w:b/>
          <w:sz w:val="24"/>
          <w:lang w:val="en-US"/>
        </w:rPr>
      </w:pPr>
      <w:r w:rsidRPr="00171174">
        <w:rPr>
          <w:rFonts w:ascii="Georgia" w:hAnsi="Georgia" w:cs="Cambria"/>
          <w:b/>
          <w:sz w:val="24"/>
          <w:lang w:val="en-US"/>
        </w:rPr>
        <w:t>Contribution Rate of Researchers</w:t>
      </w:r>
    </w:p>
    <w:p w14:paraId="44BEB688" w14:textId="77777777" w:rsidR="00996720" w:rsidRPr="00171174" w:rsidRDefault="00996720" w:rsidP="00996720">
      <w:pPr>
        <w:spacing w:before="120" w:after="120" w:line="320" w:lineRule="atLeast"/>
        <w:ind w:firstLine="709"/>
        <w:jc w:val="both"/>
        <w:rPr>
          <w:rFonts w:ascii="Georgia" w:hAnsi="Georgia"/>
          <w:lang w:val="en-US"/>
        </w:rPr>
      </w:pPr>
      <w:r w:rsidRPr="00171174">
        <w:rPr>
          <w:rFonts w:ascii="Georgia" w:hAnsi="Georgia"/>
          <w:lang w:val="en-US"/>
        </w:rPr>
        <w:t>Author 1: XX%</w:t>
      </w:r>
    </w:p>
    <w:p w14:paraId="636D5366" w14:textId="77777777" w:rsidR="00996720" w:rsidRPr="00171174" w:rsidRDefault="00996720" w:rsidP="00996720">
      <w:pPr>
        <w:spacing w:before="120" w:after="120" w:line="320" w:lineRule="atLeast"/>
        <w:ind w:firstLine="709"/>
        <w:jc w:val="both"/>
        <w:rPr>
          <w:rFonts w:ascii="Georgia" w:hAnsi="Georgia"/>
          <w:lang w:val="en-US"/>
        </w:rPr>
      </w:pPr>
      <w:r w:rsidRPr="00171174">
        <w:rPr>
          <w:rFonts w:ascii="Georgia" w:hAnsi="Georgia"/>
          <w:lang w:val="en-US"/>
        </w:rPr>
        <w:t>Author 2: XX%</w:t>
      </w:r>
    </w:p>
    <w:p w14:paraId="742561A5" w14:textId="77777777" w:rsidR="00996720" w:rsidRPr="00171174" w:rsidRDefault="00996720" w:rsidP="00996720">
      <w:pPr>
        <w:spacing w:before="120" w:after="120" w:line="320" w:lineRule="atLeast"/>
        <w:ind w:firstLine="709"/>
        <w:jc w:val="both"/>
        <w:rPr>
          <w:rFonts w:ascii="Georgia" w:hAnsi="Georgia"/>
          <w:color w:val="FF0000"/>
        </w:rPr>
      </w:pPr>
      <w:r w:rsidRPr="00171174">
        <w:rPr>
          <w:rFonts w:ascii="Georgia" w:hAnsi="Georgia"/>
          <w:color w:val="FF0000"/>
        </w:rPr>
        <w:t>(Indicate the contribution of each of the researchers to the current research as a percentage. For example, if there are two authors, the contribution rate of the 1st author to the research is 60%, and the contribution rate of the 2nd author to the research is 40%. This explanation should be deleted after the rate is written)</w:t>
      </w:r>
    </w:p>
    <w:p w14:paraId="591FDEDE" w14:textId="77777777" w:rsidR="00996720" w:rsidRPr="00171174" w:rsidRDefault="00996720" w:rsidP="00996720">
      <w:pPr>
        <w:spacing w:before="120" w:after="120" w:line="320" w:lineRule="atLeast"/>
        <w:ind w:firstLine="709"/>
        <w:jc w:val="both"/>
        <w:rPr>
          <w:rFonts w:ascii="Georgia" w:hAnsi="Georgia" w:cs="Cambria"/>
          <w:b/>
          <w:sz w:val="24"/>
          <w:lang w:val="en-US"/>
        </w:rPr>
      </w:pPr>
      <w:r w:rsidRPr="00171174">
        <w:rPr>
          <w:rFonts w:ascii="Georgia" w:hAnsi="Georgia" w:cs="Cambria"/>
          <w:b/>
          <w:sz w:val="24"/>
          <w:lang w:val="en-US"/>
        </w:rPr>
        <w:t>Support and Thanks</w:t>
      </w:r>
    </w:p>
    <w:p w14:paraId="36B5C217" w14:textId="7C7D53BB" w:rsidR="00996720" w:rsidRPr="00171174" w:rsidRDefault="00996720" w:rsidP="003139EC">
      <w:pPr>
        <w:spacing w:before="120" w:after="120" w:line="320" w:lineRule="atLeast"/>
        <w:ind w:firstLine="709"/>
        <w:jc w:val="both"/>
        <w:rPr>
          <w:rFonts w:ascii="Georgia" w:hAnsi="Georgia"/>
          <w:color w:val="FF0000"/>
        </w:rPr>
      </w:pPr>
      <w:r w:rsidRPr="00171174">
        <w:rPr>
          <w:rFonts w:ascii="Georgia" w:hAnsi="Georgia"/>
          <w:color w:val="FF0000"/>
        </w:rPr>
        <w:t>(</w:t>
      </w:r>
      <w:r w:rsidR="003139EC" w:rsidRPr="00171174">
        <w:rPr>
          <w:rFonts w:ascii="Georgia" w:hAnsi="Georgia"/>
          <w:color w:val="FF0000"/>
        </w:rPr>
        <w:t>I</w:t>
      </w:r>
      <w:r w:rsidRPr="00171174">
        <w:rPr>
          <w:rFonts w:ascii="Georgia" w:hAnsi="Georgia"/>
          <w:color w:val="FF0000"/>
        </w:rPr>
        <w:t xml:space="preserve">n this section, acknowledgments should be given to the institution or people who supported the research. If financial support was provided from any institution or person (project, etc.) within the scope of the research, it should be stated in this section. If there is no contributor or institution, this section should be deleted.) </w:t>
      </w:r>
    </w:p>
    <w:p w14:paraId="75E3C538" w14:textId="77777777" w:rsidR="00996720" w:rsidRPr="00171174" w:rsidRDefault="00996720" w:rsidP="00996720">
      <w:pPr>
        <w:spacing w:before="120" w:after="120" w:line="320" w:lineRule="atLeast"/>
        <w:ind w:firstLine="709"/>
        <w:jc w:val="both"/>
        <w:rPr>
          <w:rFonts w:ascii="Georgia" w:hAnsi="Georgia" w:cs="Cambria"/>
          <w:b/>
          <w:bCs/>
          <w:sz w:val="24"/>
          <w:lang w:val="en-US"/>
        </w:rPr>
      </w:pPr>
      <w:r w:rsidRPr="00171174">
        <w:rPr>
          <w:rFonts w:ascii="Georgia" w:hAnsi="Georgia" w:cs="Cambria"/>
          <w:b/>
          <w:bCs/>
          <w:sz w:val="24"/>
          <w:lang w:val="en-US"/>
        </w:rPr>
        <w:t>Conflict Statement</w:t>
      </w:r>
    </w:p>
    <w:p w14:paraId="3E11DF85" w14:textId="4A854592" w:rsidR="00722776" w:rsidRPr="00171174" w:rsidRDefault="00996720" w:rsidP="00996720">
      <w:pPr>
        <w:spacing w:before="120" w:after="120" w:line="320" w:lineRule="atLeast"/>
        <w:ind w:firstLine="709"/>
        <w:jc w:val="both"/>
        <w:rPr>
          <w:rFonts w:ascii="Georgia" w:hAnsi="Georgia"/>
          <w:color w:val="FF0000"/>
        </w:rPr>
      </w:pPr>
      <w:r w:rsidRPr="00171174">
        <w:rPr>
          <w:rFonts w:ascii="Georgia" w:hAnsi="Georgia"/>
          <w:color w:val="FF0000"/>
          <w:lang w:val="en-US"/>
        </w:rPr>
        <w:t>(</w:t>
      </w:r>
      <w:r w:rsidRPr="00171174">
        <w:rPr>
          <w:rFonts w:ascii="Georgia" w:hAnsi="Georgia"/>
          <w:color w:val="FF0000"/>
        </w:rPr>
        <w:t>If there is a material or individual organic link with the person or institution involved in the research, researchers are obliged to express this clearly. If there is no such link, it should be clearly emphasized that there is no conflict of interest in the research.)</w:t>
      </w:r>
    </w:p>
    <w:p w14:paraId="75CAD7CA" w14:textId="77777777" w:rsidR="00722776" w:rsidRPr="00171174" w:rsidRDefault="00722776">
      <w:pPr>
        <w:rPr>
          <w:rFonts w:ascii="Georgia" w:hAnsi="Georgia"/>
          <w:color w:val="FF0000"/>
        </w:rPr>
      </w:pPr>
      <w:r w:rsidRPr="00171174">
        <w:rPr>
          <w:rFonts w:ascii="Georgia" w:hAnsi="Georgia"/>
          <w:color w:val="FF0000"/>
        </w:rPr>
        <w:br w:type="page"/>
      </w:r>
    </w:p>
    <w:tbl>
      <w:tblPr>
        <w:tblW w:w="5078" w:type="pct"/>
        <w:jc w:val="center"/>
        <w:shd w:val="clear" w:color="auto" w:fill="FFFFFF"/>
        <w:tblLook w:val="04A0" w:firstRow="1" w:lastRow="0" w:firstColumn="1" w:lastColumn="0" w:noHBand="0" w:noVBand="1"/>
      </w:tblPr>
      <w:tblGrid>
        <w:gridCol w:w="6178"/>
        <w:gridCol w:w="3036"/>
      </w:tblGrid>
      <w:tr w:rsidR="00722776" w:rsidRPr="00171174" w14:paraId="4A3F32D8" w14:textId="77777777" w:rsidTr="006E06E5">
        <w:trPr>
          <w:trHeight w:val="3644"/>
          <w:jc w:val="center"/>
        </w:trPr>
        <w:tc>
          <w:tcPr>
            <w:tcW w:w="3613" w:type="pct"/>
            <w:shd w:val="clear" w:color="auto" w:fill="FFFFFF"/>
            <w:vAlign w:val="center"/>
          </w:tcPr>
          <w:p w14:paraId="7E8AD047" w14:textId="68C3A5F1" w:rsidR="00722776" w:rsidRPr="00171174" w:rsidRDefault="00171174" w:rsidP="00171174">
            <w:pPr>
              <w:spacing w:before="120" w:after="120" w:line="240" w:lineRule="auto"/>
              <w:jc w:val="center"/>
              <w:rPr>
                <w:rFonts w:ascii="Georgia" w:hAnsi="Georgia"/>
                <w:b/>
                <w:sz w:val="36"/>
                <w:szCs w:val="32"/>
              </w:rPr>
            </w:pPr>
            <w:r w:rsidRPr="001F4239">
              <w:rPr>
                <w:rFonts w:ascii="Georgia" w:hAnsi="Georgia"/>
                <w:b/>
                <w:sz w:val="32"/>
                <w:szCs w:val="28"/>
              </w:rPr>
              <w:lastRenderedPageBreak/>
              <w:t xml:space="preserve">Makalenin Türkçe Başlığı (Ortalı, </w:t>
            </w:r>
            <w:r w:rsidR="00E33C9A">
              <w:rPr>
                <w:rFonts w:ascii="Georgia" w:hAnsi="Georgia"/>
                <w:b/>
                <w:sz w:val="32"/>
                <w:szCs w:val="28"/>
              </w:rPr>
              <w:t>Georgia</w:t>
            </w:r>
            <w:r w:rsidRPr="001F4239">
              <w:rPr>
                <w:rFonts w:ascii="Georgia" w:hAnsi="Georgia"/>
                <w:b/>
                <w:sz w:val="32"/>
                <w:szCs w:val="28"/>
              </w:rPr>
              <w:t xml:space="preserve">, Koyu 16 font, Aralık: önce/sonra </w:t>
            </w:r>
            <w:r w:rsidR="001F4239">
              <w:rPr>
                <w:rFonts w:ascii="Georgia" w:hAnsi="Georgia"/>
                <w:b/>
                <w:sz w:val="32"/>
                <w:szCs w:val="28"/>
              </w:rPr>
              <w:t xml:space="preserve">6 </w:t>
            </w:r>
            <w:r w:rsidRPr="001F4239">
              <w:rPr>
                <w:rFonts w:ascii="Georgia" w:hAnsi="Georgia"/>
                <w:b/>
                <w:sz w:val="32"/>
                <w:szCs w:val="28"/>
              </w:rPr>
              <w:t xml:space="preserve">nk, satır aralığı </w:t>
            </w:r>
            <w:r w:rsidR="001F4239">
              <w:rPr>
                <w:rFonts w:ascii="Georgia" w:hAnsi="Georgia"/>
                <w:b/>
                <w:sz w:val="32"/>
                <w:szCs w:val="28"/>
              </w:rPr>
              <w:t>tek</w:t>
            </w:r>
            <w:r w:rsidRPr="001F4239">
              <w:rPr>
                <w:rFonts w:ascii="Georgia" w:hAnsi="Georgia"/>
                <w:b/>
                <w:sz w:val="32"/>
                <w:szCs w:val="28"/>
              </w:rPr>
              <w:t>)</w:t>
            </w:r>
          </w:p>
        </w:tc>
        <w:tc>
          <w:tcPr>
            <w:tcW w:w="1382" w:type="pct"/>
            <w:shd w:val="clear" w:color="auto" w:fill="FFFFFF"/>
            <w:tcMar>
              <w:left w:w="0" w:type="dxa"/>
              <w:right w:w="0" w:type="dxa"/>
            </w:tcMar>
            <w:vAlign w:val="center"/>
          </w:tcPr>
          <w:p w14:paraId="2E652C47" w14:textId="77777777" w:rsidR="00722776" w:rsidRPr="00171174" w:rsidRDefault="00722776" w:rsidP="00B02A6D">
            <w:pPr>
              <w:spacing w:before="120" w:after="120" w:line="240" w:lineRule="auto"/>
              <w:jc w:val="right"/>
              <w:rPr>
                <w:rFonts w:ascii="Georgia" w:hAnsi="Georgia"/>
                <w:bCs/>
                <w:sz w:val="16"/>
                <w:szCs w:val="16"/>
              </w:rPr>
            </w:pPr>
            <w:r w:rsidRPr="00171174">
              <w:rPr>
                <w:rFonts w:ascii="Georgia" w:hAnsi="Georgia"/>
                <w:bCs/>
                <w:noProof/>
                <w:sz w:val="16"/>
                <w:szCs w:val="16"/>
                <w:lang w:eastAsia="tr-TR"/>
              </w:rPr>
              <w:drawing>
                <wp:inline distT="0" distB="0" distL="0" distR="0" wp14:anchorId="05607DA9" wp14:editId="61C17749">
                  <wp:extent cx="1250899" cy="1255431"/>
                  <wp:effectExtent l="0" t="0" r="6985"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2760" cy="1287407"/>
                          </a:xfrm>
                          <a:prstGeom prst="rect">
                            <a:avLst/>
                          </a:prstGeom>
                          <a:noFill/>
                          <a:ln>
                            <a:noFill/>
                          </a:ln>
                        </pic:spPr>
                      </pic:pic>
                    </a:graphicData>
                  </a:graphic>
                </wp:inline>
              </w:drawing>
            </w:r>
          </w:p>
          <w:p w14:paraId="7A607CA0" w14:textId="77777777" w:rsidR="00722776" w:rsidRPr="00171174" w:rsidRDefault="00722776" w:rsidP="00B02A6D">
            <w:pPr>
              <w:spacing w:before="120" w:after="120" w:line="240" w:lineRule="auto"/>
              <w:jc w:val="right"/>
              <w:rPr>
                <w:rFonts w:ascii="Georgia" w:hAnsi="Georgia"/>
                <w:bCs/>
                <w:sz w:val="16"/>
                <w:szCs w:val="16"/>
              </w:rPr>
            </w:pPr>
            <w:hyperlink r:id="rId19" w:history="1">
              <w:r w:rsidRPr="00171174">
                <w:rPr>
                  <w:rFonts w:ascii="Georgia" w:hAnsi="Georgia"/>
                  <w:bCs/>
                  <w:sz w:val="16"/>
                  <w:szCs w:val="16"/>
                </w:rPr>
                <w:t>http://www.tayjournal.com</w:t>
              </w:r>
            </w:hyperlink>
          </w:p>
          <w:p w14:paraId="629A0859" w14:textId="77777777" w:rsidR="00722776" w:rsidRPr="00171174" w:rsidRDefault="00722776" w:rsidP="00B02A6D">
            <w:pPr>
              <w:spacing w:before="120" w:after="120" w:line="240" w:lineRule="auto"/>
              <w:jc w:val="right"/>
              <w:rPr>
                <w:rFonts w:ascii="Georgia" w:hAnsi="Georgia"/>
                <w:bCs/>
                <w:sz w:val="16"/>
                <w:szCs w:val="16"/>
              </w:rPr>
            </w:pPr>
            <w:hyperlink r:id="rId20" w:history="1">
              <w:r w:rsidRPr="00171174">
                <w:rPr>
                  <w:rFonts w:ascii="Georgia" w:hAnsi="Georgia"/>
                  <w:bCs/>
                  <w:sz w:val="16"/>
                  <w:szCs w:val="16"/>
                </w:rPr>
                <w:t>https://dergipark.org.tr/tr/pub/tayjournal</w:t>
              </w:r>
            </w:hyperlink>
          </w:p>
        </w:tc>
      </w:tr>
      <w:tr w:rsidR="001F4239" w:rsidRPr="0049428A" w14:paraId="531B522B" w14:textId="77777777" w:rsidTr="001F4239">
        <w:tblPrEx>
          <w:jc w:val="left"/>
          <w:tblBorders>
            <w:top w:val="single" w:sz="12" w:space="0" w:color="0070C0"/>
            <w:bottom w:val="single" w:sz="12" w:space="0" w:color="0070C0"/>
            <w:insideH w:val="single" w:sz="8" w:space="0" w:color="0070C0"/>
          </w:tblBorders>
          <w:shd w:val="clear" w:color="auto" w:fill="auto"/>
        </w:tblPrEx>
        <w:trPr>
          <w:trHeight w:val="263"/>
        </w:trPr>
        <w:tc>
          <w:tcPr>
            <w:tcW w:w="5000" w:type="pct"/>
            <w:gridSpan w:val="2"/>
            <w:tcBorders>
              <w:top w:val="single" w:sz="12" w:space="0" w:color="0070C0"/>
              <w:left w:val="nil"/>
              <w:bottom w:val="single" w:sz="8" w:space="0" w:color="0070C0"/>
              <w:right w:val="nil"/>
            </w:tcBorders>
            <w:shd w:val="clear" w:color="auto" w:fill="F7CAAC"/>
            <w:hideMark/>
          </w:tcPr>
          <w:p w14:paraId="03E714F3" w14:textId="77777777" w:rsidR="001F4239" w:rsidRPr="0049428A" w:rsidRDefault="001F4239" w:rsidP="00983C92">
            <w:pPr>
              <w:spacing w:before="60" w:after="60" w:line="240" w:lineRule="atLeast"/>
              <w:jc w:val="center"/>
              <w:rPr>
                <w:rFonts w:ascii="Georgia" w:eastAsia="Calibri" w:hAnsi="Georgia" w:cs="Arial"/>
                <w:b/>
                <w:sz w:val="20"/>
                <w:szCs w:val="20"/>
              </w:rPr>
            </w:pPr>
            <w:r w:rsidRPr="0049428A">
              <w:rPr>
                <w:rFonts w:ascii="Georgia" w:eastAsia="Calibri" w:hAnsi="Georgia" w:cs="Arial"/>
                <w:b/>
                <w:sz w:val="24"/>
                <w:szCs w:val="24"/>
              </w:rPr>
              <w:t>Özet</w:t>
            </w:r>
          </w:p>
        </w:tc>
      </w:tr>
      <w:tr w:rsidR="001F4239" w:rsidRPr="0049428A" w14:paraId="6848C126" w14:textId="77777777" w:rsidTr="001F4239">
        <w:tblPrEx>
          <w:jc w:val="left"/>
          <w:tblBorders>
            <w:top w:val="single" w:sz="12" w:space="0" w:color="0070C0"/>
            <w:bottom w:val="single" w:sz="12" w:space="0" w:color="0070C0"/>
            <w:insideH w:val="single" w:sz="8" w:space="0" w:color="0070C0"/>
          </w:tblBorders>
          <w:shd w:val="clear" w:color="auto" w:fill="auto"/>
        </w:tblPrEx>
        <w:trPr>
          <w:trHeight w:val="121"/>
        </w:trPr>
        <w:tc>
          <w:tcPr>
            <w:tcW w:w="5000" w:type="pct"/>
            <w:gridSpan w:val="2"/>
            <w:tcBorders>
              <w:top w:val="single" w:sz="8" w:space="0" w:color="0070C0"/>
              <w:left w:val="nil"/>
              <w:bottom w:val="single" w:sz="8" w:space="0" w:color="0070C0"/>
              <w:right w:val="nil"/>
            </w:tcBorders>
            <w:hideMark/>
          </w:tcPr>
          <w:p w14:paraId="5A2C15AF" w14:textId="4C0ED405" w:rsidR="001F4239" w:rsidRPr="0049428A" w:rsidRDefault="001F4239" w:rsidP="001F4239">
            <w:pPr>
              <w:spacing w:before="60" w:after="60" w:line="240" w:lineRule="atLeast"/>
              <w:jc w:val="both"/>
              <w:rPr>
                <w:rFonts w:ascii="Georgia" w:eastAsia="Calibri" w:hAnsi="Georgia" w:cs="Arial"/>
                <w:sz w:val="20"/>
                <w:szCs w:val="20"/>
              </w:rPr>
            </w:pPr>
            <w:r w:rsidRPr="001F4239">
              <w:rPr>
                <w:rFonts w:ascii="Georgia" w:eastAsia="Calibri" w:hAnsi="Georgia" w:cs="Arial"/>
                <w:sz w:val="20"/>
                <w:szCs w:val="20"/>
              </w:rPr>
              <w:t xml:space="preserve">Makalenin kısa bir özetini İngilizce olarak buraya yazınız. Yazacağınız “Özet” çalışmanın genel içeriğine sahip olmalı ve yöntem, sonuç ve önerileri içermelidir (Girintisiz, </w:t>
            </w:r>
            <w:r w:rsidR="00E33C9A">
              <w:rPr>
                <w:rFonts w:ascii="Georgia" w:eastAsia="Calibri" w:hAnsi="Georgia" w:cs="Arial"/>
                <w:sz w:val="20"/>
                <w:szCs w:val="20"/>
              </w:rPr>
              <w:t>Georgia</w:t>
            </w:r>
            <w:r w:rsidRPr="001F4239">
              <w:rPr>
                <w:rFonts w:ascii="Georgia" w:eastAsia="Calibri" w:hAnsi="Georgia" w:cs="Arial"/>
                <w:sz w:val="20"/>
                <w:szCs w:val="20"/>
              </w:rPr>
              <w:t xml:space="preserve">, 10 font, aralık: Önce / sonra 3pt, satır aralığı 12pt. Kelime sayısı en az 150, en fazla 250). Makalenin kısa bir özetini İngilizce olarak buraya yazınız. Yazacağınız “Özet” çalışmanın genel içeriğine sahip olmalı ve yöntem, sonuç ve önerileri içermelidir (Girintisiz, </w:t>
            </w:r>
            <w:r w:rsidR="00E33C9A">
              <w:rPr>
                <w:rFonts w:ascii="Georgia" w:eastAsia="Calibri" w:hAnsi="Georgia" w:cs="Arial"/>
                <w:sz w:val="20"/>
                <w:szCs w:val="20"/>
              </w:rPr>
              <w:t>Georgia</w:t>
            </w:r>
            <w:r w:rsidRPr="001F4239">
              <w:rPr>
                <w:rFonts w:ascii="Georgia" w:eastAsia="Calibri" w:hAnsi="Georgia" w:cs="Arial"/>
                <w:sz w:val="20"/>
                <w:szCs w:val="20"/>
              </w:rPr>
              <w:t xml:space="preserve">, 10 font, aralık: Önce / sonra 3pt, satır aralığı 12pt. Kelime sayısı en az 150, en fazla 250). Makalenin kısa bir özetini İngilizce olarak buraya yazınız. Yazacağınız “Özet” çalışmanın genel içeriğine sahip olmalı ve yöntem, sonuç ve önerileri içermelidir (Girintisiz, </w:t>
            </w:r>
            <w:r w:rsidR="00E33C9A">
              <w:rPr>
                <w:rFonts w:ascii="Georgia" w:eastAsia="Calibri" w:hAnsi="Georgia" w:cs="Arial"/>
                <w:sz w:val="20"/>
                <w:szCs w:val="20"/>
              </w:rPr>
              <w:t>Georgia</w:t>
            </w:r>
            <w:r w:rsidRPr="001F4239">
              <w:rPr>
                <w:rFonts w:ascii="Georgia" w:eastAsia="Calibri" w:hAnsi="Georgia" w:cs="Arial"/>
                <w:sz w:val="20"/>
                <w:szCs w:val="20"/>
              </w:rPr>
              <w:t xml:space="preserve">, 10 font, aralık: Önce / sonra 3pt, satır aralığı 12pt. Kelime sayısı en az 150, en fazla 250). Makalenin kısa bir özetini İngilizce olarak buraya yazınız. Yazacağınız “Özet” çalışmanın genel içeriğine sahip olmalı ve yöntem, sonuç ve önerileri içermelidir (Girintisiz, </w:t>
            </w:r>
            <w:r w:rsidR="00E33C9A">
              <w:rPr>
                <w:rFonts w:ascii="Georgia" w:eastAsia="Calibri" w:hAnsi="Georgia" w:cs="Arial"/>
                <w:sz w:val="20"/>
                <w:szCs w:val="20"/>
              </w:rPr>
              <w:t>Georgia</w:t>
            </w:r>
            <w:r w:rsidRPr="001F4239">
              <w:rPr>
                <w:rFonts w:ascii="Georgia" w:eastAsia="Calibri" w:hAnsi="Georgia" w:cs="Arial"/>
                <w:sz w:val="20"/>
                <w:szCs w:val="20"/>
              </w:rPr>
              <w:t xml:space="preserve">, 10 font, aralık: Önce / sonra 3pt, satır aralığı 12pt. Kelime sayısı en az 150, en fazla 250). Makalenin kısa bir özetini İngilizce olarak buraya yazınız. Yazacağınız “Özet” çalışmanın genel içeriğine sahip olmalı ve yöntem, sonuç ve önerileri içermelidir (Girintisiz, </w:t>
            </w:r>
            <w:r w:rsidR="00E33C9A">
              <w:rPr>
                <w:rFonts w:ascii="Georgia" w:eastAsia="Calibri" w:hAnsi="Georgia" w:cs="Arial"/>
                <w:sz w:val="20"/>
                <w:szCs w:val="20"/>
              </w:rPr>
              <w:t>Georgia</w:t>
            </w:r>
            <w:r w:rsidRPr="001F4239">
              <w:rPr>
                <w:rFonts w:ascii="Georgia" w:eastAsia="Calibri" w:hAnsi="Georgia" w:cs="Arial"/>
                <w:sz w:val="20"/>
                <w:szCs w:val="20"/>
              </w:rPr>
              <w:t>, 10 font, aralık: Önce / sonra 3pt, satır aralığı 12pt. Kelime sayısı en az 150, en fazla 250)</w:t>
            </w:r>
          </w:p>
        </w:tc>
      </w:tr>
      <w:tr w:rsidR="001F4239" w:rsidRPr="0049428A" w14:paraId="4BF4C783" w14:textId="77777777" w:rsidTr="001F4239">
        <w:tblPrEx>
          <w:jc w:val="left"/>
          <w:tblBorders>
            <w:top w:val="single" w:sz="12" w:space="0" w:color="0070C0"/>
            <w:bottom w:val="single" w:sz="12" w:space="0" w:color="0070C0"/>
            <w:insideH w:val="single" w:sz="8" w:space="0" w:color="0070C0"/>
          </w:tblBorders>
          <w:shd w:val="clear" w:color="auto" w:fill="auto"/>
        </w:tblPrEx>
        <w:trPr>
          <w:trHeight w:val="121"/>
        </w:trPr>
        <w:tc>
          <w:tcPr>
            <w:tcW w:w="5000" w:type="pct"/>
            <w:gridSpan w:val="2"/>
            <w:tcBorders>
              <w:top w:val="single" w:sz="8" w:space="0" w:color="0070C0"/>
              <w:left w:val="nil"/>
              <w:bottom w:val="single" w:sz="12" w:space="0" w:color="0070C0"/>
              <w:right w:val="nil"/>
            </w:tcBorders>
            <w:shd w:val="clear" w:color="auto" w:fill="F7CAAC"/>
            <w:hideMark/>
          </w:tcPr>
          <w:p w14:paraId="4A26C232" w14:textId="4845DB1A" w:rsidR="001F4239" w:rsidRPr="0049428A" w:rsidRDefault="001F4239" w:rsidP="001F4239">
            <w:pPr>
              <w:spacing w:before="60" w:after="60" w:line="240" w:lineRule="atLeast"/>
              <w:jc w:val="both"/>
              <w:rPr>
                <w:rFonts w:ascii="Georgia" w:eastAsia="Calibri" w:hAnsi="Georgia" w:cs="Arial"/>
                <w:sz w:val="20"/>
                <w:szCs w:val="20"/>
              </w:rPr>
            </w:pPr>
            <w:r w:rsidRPr="0049428A">
              <w:rPr>
                <w:rFonts w:ascii="Georgia" w:eastAsia="Calibri" w:hAnsi="Georgia" w:cs="Arial"/>
                <w:b/>
                <w:color w:val="7030A0"/>
                <w:sz w:val="20"/>
                <w:szCs w:val="20"/>
                <w:lang w:val="en-US"/>
              </w:rPr>
              <w:t>Anahtar Kelimeler:</w:t>
            </w:r>
            <w:r w:rsidRPr="0049428A">
              <w:rPr>
                <w:rFonts w:ascii="Georgia" w:eastAsia="Calibri" w:hAnsi="Georgia" w:cs="Arial"/>
                <w:lang w:val="en-US"/>
              </w:rPr>
              <w:t xml:space="preserve"> </w:t>
            </w:r>
            <w:r w:rsidRPr="001F4239">
              <w:rPr>
                <w:rFonts w:ascii="Georgia" w:eastAsia="Calibri" w:hAnsi="Georgia" w:cs="Arial"/>
                <w:sz w:val="20"/>
                <w:szCs w:val="20"/>
              </w:rPr>
              <w:t xml:space="preserve">3 - 7 kelime, </w:t>
            </w:r>
            <w:r w:rsidR="00E33C9A">
              <w:rPr>
                <w:rFonts w:ascii="Georgia" w:eastAsia="Calibri" w:hAnsi="Georgia" w:cs="Arial"/>
                <w:sz w:val="20"/>
                <w:szCs w:val="20"/>
              </w:rPr>
              <w:t>Georgia</w:t>
            </w:r>
            <w:r w:rsidRPr="001F4239">
              <w:rPr>
                <w:rFonts w:ascii="Georgia" w:eastAsia="Calibri" w:hAnsi="Georgia" w:cs="Arial"/>
                <w:sz w:val="20"/>
                <w:szCs w:val="20"/>
              </w:rPr>
              <w:t xml:space="preserve">, 10 </w:t>
            </w:r>
            <w:r w:rsidR="00086841">
              <w:rPr>
                <w:rFonts w:ascii="Georgia" w:eastAsia="Calibri" w:hAnsi="Georgia" w:cs="Arial"/>
                <w:sz w:val="20"/>
                <w:szCs w:val="20"/>
              </w:rPr>
              <w:t>punto</w:t>
            </w:r>
            <w:r w:rsidRPr="001F4239">
              <w:rPr>
                <w:rFonts w:ascii="Georgia" w:eastAsia="Calibri" w:hAnsi="Georgia" w:cs="Arial"/>
                <w:sz w:val="20"/>
                <w:szCs w:val="20"/>
              </w:rPr>
              <w:t>, Sadece ilk kelimenin ilk harfi büyük olmalıdır</w:t>
            </w:r>
            <w:r>
              <w:rPr>
                <w:rFonts w:ascii="Georgia" w:eastAsia="Calibri" w:hAnsi="Georgia" w:cs="Arial"/>
                <w:sz w:val="20"/>
                <w:szCs w:val="20"/>
              </w:rPr>
              <w:t>.</w:t>
            </w:r>
          </w:p>
        </w:tc>
      </w:tr>
    </w:tbl>
    <w:p w14:paraId="25EBFA32" w14:textId="77777777" w:rsidR="00722776" w:rsidRPr="00171174" w:rsidRDefault="00722776" w:rsidP="00722776">
      <w:pPr>
        <w:jc w:val="center"/>
        <w:rPr>
          <w:rFonts w:ascii="Georgia" w:hAnsi="Georgia"/>
          <w:sz w:val="20"/>
          <w:szCs w:val="20"/>
        </w:rPr>
      </w:pPr>
    </w:p>
    <w:p w14:paraId="68EA159F" w14:textId="2FC21592" w:rsidR="00722776" w:rsidRPr="00171174" w:rsidRDefault="00722776" w:rsidP="00722776">
      <w:pPr>
        <w:spacing w:before="120" w:after="120" w:line="240" w:lineRule="atLeast"/>
        <w:ind w:firstLine="709"/>
        <w:jc w:val="both"/>
        <w:rPr>
          <w:rFonts w:ascii="Georgia" w:hAnsi="Georgia"/>
          <w:b/>
          <w:sz w:val="28"/>
          <w:szCs w:val="24"/>
          <w:lang w:val="en-US"/>
        </w:rPr>
      </w:pPr>
      <w:r w:rsidRPr="00171174">
        <w:rPr>
          <w:rFonts w:ascii="Georgia" w:hAnsi="Georgia"/>
          <w:b/>
          <w:sz w:val="28"/>
          <w:szCs w:val="24"/>
          <w:lang w:val="en-US"/>
        </w:rPr>
        <w:t xml:space="preserve">Giriş (İlk satır 1,25cm, </w:t>
      </w:r>
      <w:r w:rsidR="00E33C9A">
        <w:rPr>
          <w:rFonts w:ascii="Georgia" w:hAnsi="Georgia"/>
          <w:b/>
          <w:sz w:val="28"/>
          <w:szCs w:val="24"/>
          <w:lang w:val="en-US"/>
        </w:rPr>
        <w:t>Georgia</w:t>
      </w:r>
      <w:r w:rsidRPr="00171174">
        <w:rPr>
          <w:rFonts w:ascii="Georgia" w:hAnsi="Georgia"/>
          <w:b/>
          <w:sz w:val="28"/>
          <w:szCs w:val="24"/>
          <w:lang w:val="en-US"/>
        </w:rPr>
        <w:t xml:space="preserve">, Kalın 14 punto, Aralık: önce/sonar 6 nk, satır aralığı 12 pt; Introduction-First line inside 1.25cm,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774C5D35" w14:textId="092C4750"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kısımda çalışmanın genel olarak literatürü, çalışmanın amacı, önemi, problem varsa alt problemleri özetlenerek yazılmalıdır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genel olarak literatürü, çalışmanın amacı, önemi, problem varsa alt problemleri özetlenerek yazılmalıdır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genel olarak literatürü, çalışmanın amacı, önemi, problem varsa alt problemleri özetlenerek yazılmalıdır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genel olarak literatürü, çalışmanın amacı, önemi, problem varsa alt problemleri özetlenerek yazılmalıdır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genel olarak literatürü, çalışmanın amacı, önemi, problem varsa alt problemleri özetlenerek yazılmalıdır (İlk satır 1,25cm, </w:t>
      </w:r>
      <w:r w:rsidR="00E33C9A">
        <w:rPr>
          <w:rFonts w:ascii="Georgia" w:hAnsi="Georgia"/>
          <w:lang w:val="en-US"/>
        </w:rPr>
        <w:t>Georgia</w:t>
      </w:r>
      <w:r w:rsidRPr="00171174">
        <w:rPr>
          <w:rFonts w:ascii="Georgia" w:hAnsi="Georgia"/>
          <w:lang w:val="en-US"/>
        </w:rPr>
        <w:t>, 11 punto, aralık: önce/sonra 6nk, satır aralığı 16nk).</w:t>
      </w:r>
    </w:p>
    <w:p w14:paraId="47A0C266" w14:textId="188C94A1"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lastRenderedPageBreak/>
        <w:t xml:space="preserve">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literature of the study, the purpose, importance, problem and sub-problems of the study should be written in a way to form the introduction part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w:t>
      </w:r>
    </w:p>
    <w:p w14:paraId="7D4E9E8A" w14:textId="688A2115" w:rsidR="00722776" w:rsidRPr="00171174" w:rsidRDefault="00722776" w:rsidP="00722776">
      <w:pPr>
        <w:spacing w:before="120" w:after="120" w:line="240" w:lineRule="atLeast"/>
        <w:ind w:firstLine="709"/>
        <w:jc w:val="both"/>
        <w:rPr>
          <w:rFonts w:ascii="Georgia" w:hAnsi="Georgia"/>
          <w:b/>
          <w:sz w:val="28"/>
          <w:szCs w:val="24"/>
          <w:lang w:val="en-US"/>
        </w:rPr>
      </w:pPr>
      <w:r w:rsidRPr="00171174">
        <w:rPr>
          <w:rFonts w:ascii="Georgia" w:hAnsi="Georgia"/>
          <w:b/>
          <w:sz w:val="28"/>
          <w:szCs w:val="24"/>
          <w:lang w:val="en-US"/>
        </w:rPr>
        <w:t xml:space="preserve">Yöntem (İlk satır 1,25cm, </w:t>
      </w:r>
      <w:r w:rsidR="00E33C9A">
        <w:rPr>
          <w:rFonts w:ascii="Georgia" w:hAnsi="Georgia"/>
          <w:b/>
          <w:sz w:val="28"/>
          <w:szCs w:val="24"/>
          <w:lang w:val="en-US"/>
        </w:rPr>
        <w:t>Georgia</w:t>
      </w:r>
      <w:r w:rsidRPr="00171174">
        <w:rPr>
          <w:rFonts w:ascii="Georgia" w:hAnsi="Georgia"/>
          <w:b/>
          <w:sz w:val="28"/>
          <w:szCs w:val="24"/>
          <w:lang w:val="en-US"/>
        </w:rPr>
        <w:t xml:space="preserve">, Kalın 14 punto, Aralık: önce/sonar 6 nk, satır aralığı 12 pt; Methods - First line inside 1.25cm,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4C250C05" w14:textId="795B6601"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kısımda çalışmanın yöntemi, evren, örneklem ya da çalışma grubu, çalışmanın süreci, veri toplama aracı ya da araçları, verilerin analizine özetlenerek yer verilmelidir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yöntemi, evren, örneklem ya da çalışma grubu, çalışmanın süreci, veri toplama aracı ya da araçları, verilerin analizine özetlenerek yer verilmelidir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yöntemi, evren, örneklem ya da çalışma grubu, çalışmanın süreci, veri toplama aracı ya da araçları, verilerin analizine özetlenerek yer verilmelidir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yöntemi, evren, örneklem ya da çalışma grubu, çalışmanın süreci, veri toplama aracı ya da araçları, verilerin analizine özetlenerek yer verilmelidir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yöntemi, evren, örneklem ya da çalışma grubu, çalışmanın süreci, veri toplama aracı ya da araçları, verilerin analizine özetlenerek yer verilmelidir (İlk satır 1,25cm, </w:t>
      </w:r>
      <w:r w:rsidR="00E33C9A">
        <w:rPr>
          <w:rFonts w:ascii="Georgia" w:hAnsi="Georgia"/>
          <w:lang w:val="en-US"/>
        </w:rPr>
        <w:t>Georgia</w:t>
      </w:r>
      <w:r w:rsidRPr="00171174">
        <w:rPr>
          <w:rFonts w:ascii="Georgia" w:hAnsi="Georgia"/>
          <w:lang w:val="en-US"/>
        </w:rPr>
        <w:t>, 11 punto, aralık: önce/sonra 6nk, satır aralığı 16nk).</w:t>
      </w:r>
    </w:p>
    <w:p w14:paraId="444AE745" w14:textId="6ED40124"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method of the study in general, the source of the data (sample / study group, etc.), data collection tools, the path followed in the study and the analysis of the data should be written o as to form the method part of the Turkish comprehensive summary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in general, the source of the data (sample / study group, etc.), data collection tools, the path followed in the study and the analysis of the data should be written o as to form the method part of the Turkish comprehensive summary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In this section, the method of the study in general, the source of the data (sample / study group, etc.), data collection tools, the path followed in the study and the analysis of the </w:t>
      </w:r>
      <w:r w:rsidRPr="00171174">
        <w:rPr>
          <w:rFonts w:ascii="Georgia" w:hAnsi="Georgia"/>
          <w:lang w:val="en-US"/>
        </w:rPr>
        <w:lastRenderedPageBreak/>
        <w:t xml:space="preserve">data should be written o as to form the method part of the Turkish comprehensive summary of the study (First line is 1.25cm from inside, </w:t>
      </w:r>
      <w:r w:rsidR="00E33C9A">
        <w:rPr>
          <w:rFonts w:ascii="Georgia" w:hAnsi="Georgia"/>
          <w:lang w:val="en-US"/>
        </w:rPr>
        <w:t>Georgia</w:t>
      </w:r>
      <w:r w:rsidRPr="00171174">
        <w:rPr>
          <w:rFonts w:ascii="Georgia" w:hAnsi="Georgia"/>
          <w:lang w:val="en-US"/>
        </w:rPr>
        <w:t xml:space="preserve">, 11 fonts, Spacing: 6pt before / after, line spacing 16pt). </w:t>
      </w:r>
    </w:p>
    <w:p w14:paraId="076EFBE1" w14:textId="77777777" w:rsidR="00D70604" w:rsidRPr="00171174" w:rsidRDefault="00D70604" w:rsidP="00D70604">
      <w:pPr>
        <w:spacing w:before="120" w:after="120" w:line="240" w:lineRule="atLeast"/>
        <w:ind w:firstLine="709"/>
        <w:jc w:val="both"/>
        <w:rPr>
          <w:rFonts w:ascii="Georgia" w:hAnsi="Georgia"/>
          <w:b/>
          <w:bCs/>
          <w:sz w:val="24"/>
          <w:szCs w:val="24"/>
          <w:lang w:val="en-US"/>
        </w:rPr>
      </w:pPr>
      <w:r w:rsidRPr="00171174">
        <w:rPr>
          <w:rFonts w:ascii="Georgia" w:hAnsi="Georgia"/>
          <w:b/>
          <w:bCs/>
          <w:sz w:val="24"/>
          <w:szCs w:val="24"/>
          <w:lang w:val="en-US"/>
        </w:rPr>
        <w:t>Araştırmanın Etik İzinleri</w:t>
      </w:r>
    </w:p>
    <w:p w14:paraId="47C19259" w14:textId="77777777" w:rsidR="00D70604" w:rsidRPr="00171174" w:rsidRDefault="00D70604" w:rsidP="00D70604">
      <w:pPr>
        <w:spacing w:before="120" w:after="120" w:line="320" w:lineRule="atLeast"/>
        <w:ind w:firstLine="709"/>
        <w:jc w:val="both"/>
        <w:rPr>
          <w:rFonts w:ascii="Georgia" w:hAnsi="Georgia"/>
          <w:lang w:val="en-US"/>
        </w:rPr>
      </w:pPr>
      <w:r w:rsidRPr="00171174">
        <w:rPr>
          <w:rFonts w:ascii="Georgia" w:hAnsi="Georgia"/>
          <w:lang w:val="en-US"/>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68182F3B" w14:textId="511D37E3" w:rsidR="00D70604" w:rsidRPr="00171174" w:rsidRDefault="00D70604" w:rsidP="00D70604">
      <w:pPr>
        <w:spacing w:before="120" w:after="120" w:line="240" w:lineRule="atLeast"/>
        <w:ind w:firstLine="709"/>
        <w:jc w:val="both"/>
        <w:rPr>
          <w:rFonts w:ascii="Georgia" w:hAnsi="Georgia"/>
          <w:b/>
          <w:bCs/>
          <w:sz w:val="24"/>
          <w:szCs w:val="24"/>
          <w:lang w:val="en-US"/>
        </w:rPr>
      </w:pPr>
      <w:r w:rsidRPr="00171174">
        <w:rPr>
          <w:rFonts w:ascii="Georgia" w:hAnsi="Georgia"/>
          <w:b/>
          <w:bCs/>
          <w:sz w:val="24"/>
          <w:szCs w:val="24"/>
          <w:lang w:val="en-US"/>
        </w:rPr>
        <w:t xml:space="preserve">Etik Kurul İzin Bilgileri: </w:t>
      </w:r>
    </w:p>
    <w:p w14:paraId="02D8CE8B" w14:textId="5A6DAC08" w:rsidR="00D70604" w:rsidRPr="00171174" w:rsidRDefault="00D70604" w:rsidP="00D70604">
      <w:pPr>
        <w:spacing w:before="120" w:after="120" w:line="320" w:lineRule="atLeast"/>
        <w:ind w:firstLine="709"/>
        <w:jc w:val="both"/>
        <w:rPr>
          <w:rFonts w:ascii="Georgia" w:hAnsi="Georgia"/>
          <w:lang w:val="en-US"/>
        </w:rPr>
      </w:pPr>
      <w:r w:rsidRPr="00171174">
        <w:rPr>
          <w:rFonts w:ascii="Georgia" w:hAnsi="Georgia"/>
          <w:lang w:val="en-US"/>
        </w:rPr>
        <w:t>Etik değerlendirmeyi yapan kurulun adı =</w:t>
      </w:r>
    </w:p>
    <w:p w14:paraId="52785162" w14:textId="3C6D84A0" w:rsidR="00D70604" w:rsidRPr="00171174" w:rsidRDefault="00D70604" w:rsidP="00D70604">
      <w:pPr>
        <w:spacing w:before="120" w:after="120" w:line="320" w:lineRule="atLeast"/>
        <w:ind w:firstLine="709"/>
        <w:jc w:val="both"/>
        <w:rPr>
          <w:rFonts w:ascii="Georgia" w:hAnsi="Georgia"/>
          <w:lang w:val="en-US"/>
        </w:rPr>
      </w:pPr>
      <w:r w:rsidRPr="00171174">
        <w:rPr>
          <w:rFonts w:ascii="Georgia" w:hAnsi="Georgia"/>
          <w:lang w:val="en-US"/>
        </w:rPr>
        <w:t>Etik Kurul Etik inceleme karar tarihi=</w:t>
      </w:r>
    </w:p>
    <w:p w14:paraId="2388D487" w14:textId="5085C02C" w:rsidR="00D70604" w:rsidRPr="00171174" w:rsidRDefault="00D70604" w:rsidP="00D70604">
      <w:pPr>
        <w:spacing w:before="120" w:after="120" w:line="320" w:lineRule="atLeast"/>
        <w:ind w:firstLine="709"/>
        <w:jc w:val="both"/>
        <w:rPr>
          <w:rFonts w:ascii="Georgia" w:hAnsi="Georgia"/>
          <w:lang w:val="en-US"/>
        </w:rPr>
      </w:pPr>
      <w:r w:rsidRPr="00171174">
        <w:rPr>
          <w:rFonts w:ascii="Georgia" w:hAnsi="Georgia"/>
          <w:lang w:val="en-US"/>
        </w:rPr>
        <w:t>Etik değerlendirme belgesi konu numarası=</w:t>
      </w:r>
    </w:p>
    <w:p w14:paraId="0897188A" w14:textId="2DA928AC" w:rsidR="00722776" w:rsidRPr="00171174" w:rsidRDefault="00722776" w:rsidP="00722776">
      <w:pPr>
        <w:spacing w:before="120" w:after="120" w:line="240" w:lineRule="atLeast"/>
        <w:ind w:firstLine="709"/>
        <w:jc w:val="both"/>
        <w:rPr>
          <w:rFonts w:ascii="Georgia" w:hAnsi="Georgia"/>
          <w:b/>
          <w:sz w:val="28"/>
          <w:szCs w:val="24"/>
          <w:lang w:val="en-US"/>
        </w:rPr>
      </w:pPr>
      <w:r w:rsidRPr="00171174">
        <w:rPr>
          <w:rFonts w:ascii="Georgia" w:hAnsi="Georgia"/>
          <w:b/>
          <w:sz w:val="28"/>
          <w:szCs w:val="24"/>
          <w:lang w:val="en-US"/>
        </w:rPr>
        <w:t xml:space="preserve">Bulgular (İlk satır 1,25cm, </w:t>
      </w:r>
      <w:r w:rsidR="00E33C9A">
        <w:rPr>
          <w:rFonts w:ascii="Georgia" w:hAnsi="Georgia"/>
          <w:b/>
          <w:sz w:val="28"/>
          <w:szCs w:val="24"/>
          <w:lang w:val="en-US"/>
        </w:rPr>
        <w:t>Georgia</w:t>
      </w:r>
      <w:r w:rsidRPr="00171174">
        <w:rPr>
          <w:rFonts w:ascii="Georgia" w:hAnsi="Georgia"/>
          <w:b/>
          <w:sz w:val="28"/>
          <w:szCs w:val="24"/>
          <w:lang w:val="en-US"/>
        </w:rPr>
        <w:t xml:space="preserve">, Kalın 14 punto, Aralık: önce/sonar 6 nk, satır aralığı 12 pt; Findings - First line inside 1.25cm,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27950AC6" w14:textId="6E84FBAB"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kısımda çalışmanın verilerinden elde edilen bulgular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verilerinden elde edilen bulgular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verilerinden elde edilen bulgular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verilerinden elde edilen bulgular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w:t>
      </w:r>
    </w:p>
    <w:p w14:paraId="1BCB20F4" w14:textId="4D32ADF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findings of the study should be included in general, as the findings section of the comprehensive summary of the study in English.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In this section, the findings of the study should be included in general, as the findings section of the comprehensive summary of the study in English. (First line 1.25cm from inside, </w:t>
      </w:r>
      <w:r w:rsidR="00E33C9A">
        <w:rPr>
          <w:rFonts w:ascii="Georgia" w:hAnsi="Georgia"/>
          <w:lang w:val="en-US"/>
        </w:rPr>
        <w:t>Georgia</w:t>
      </w:r>
      <w:r w:rsidRPr="00171174">
        <w:rPr>
          <w:rFonts w:ascii="Georgia" w:hAnsi="Georgia"/>
          <w:lang w:val="en-US"/>
        </w:rPr>
        <w:t xml:space="preserve">, 11 fonts, Spacing: 6 pt before / after, line spacing 16pt). </w:t>
      </w:r>
    </w:p>
    <w:p w14:paraId="5ABBEE01" w14:textId="65D9DE1C" w:rsidR="00722776" w:rsidRPr="00171174" w:rsidRDefault="00722776" w:rsidP="00722776">
      <w:pPr>
        <w:spacing w:before="120" w:after="120" w:line="240" w:lineRule="atLeast"/>
        <w:ind w:firstLine="709"/>
        <w:jc w:val="both"/>
        <w:rPr>
          <w:rFonts w:ascii="Georgia" w:hAnsi="Georgia"/>
          <w:b/>
          <w:sz w:val="28"/>
          <w:szCs w:val="24"/>
          <w:lang w:val="en-US"/>
        </w:rPr>
      </w:pPr>
      <w:r w:rsidRPr="00171174">
        <w:rPr>
          <w:rFonts w:ascii="Georgia" w:hAnsi="Georgia"/>
          <w:b/>
          <w:sz w:val="28"/>
          <w:szCs w:val="24"/>
          <w:lang w:val="en-US"/>
        </w:rPr>
        <w:t xml:space="preserve">Tartışma ve Sonuç (İlk satır 1,25cm, </w:t>
      </w:r>
      <w:r w:rsidR="00E33C9A">
        <w:rPr>
          <w:rFonts w:ascii="Georgia" w:hAnsi="Georgia"/>
          <w:b/>
          <w:sz w:val="28"/>
          <w:szCs w:val="24"/>
          <w:lang w:val="en-US"/>
        </w:rPr>
        <w:t>Georgia</w:t>
      </w:r>
      <w:r w:rsidRPr="00171174">
        <w:rPr>
          <w:rFonts w:ascii="Georgia" w:hAnsi="Georgia"/>
          <w:b/>
          <w:sz w:val="28"/>
          <w:szCs w:val="24"/>
          <w:lang w:val="en-US"/>
        </w:rPr>
        <w:t xml:space="preserve">, Kalın 14 punto, Aralık: önce/sonar 6 nk, satır aralığı 12 pt; Discussion and Conclusion - First line inside 1.25cm,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76A6937F" w14:textId="4619D916"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w:t>
      </w:r>
      <w:r w:rsidRPr="00171174">
        <w:rPr>
          <w:rFonts w:ascii="Georgia" w:hAnsi="Georgia"/>
          <w:lang w:val="en-US"/>
        </w:rPr>
        <w:lastRenderedPageBreak/>
        <w:t xml:space="preserve">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bulgularından elde sonuçlara ve bu sonuçların benzer çalışmalarla olan ilişkisinin tartışılması özetlenerek yer almalıdır (İlk satır 1,25cm, </w:t>
      </w:r>
      <w:r w:rsidR="00E33C9A">
        <w:rPr>
          <w:rFonts w:ascii="Georgia" w:hAnsi="Georgia"/>
          <w:lang w:val="en-US"/>
        </w:rPr>
        <w:t>Georgia</w:t>
      </w:r>
      <w:r w:rsidRPr="00171174">
        <w:rPr>
          <w:rFonts w:ascii="Georgia" w:hAnsi="Georgia"/>
          <w:lang w:val="en-US"/>
        </w:rPr>
        <w:t>, 11 punto, aralık: önce/sonra 6nk, satır aralığı 16nk).</w:t>
      </w:r>
    </w:p>
    <w:p w14:paraId="6F7567FE" w14:textId="5C75CE76"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In this section, the results of the study in general and the discussion of these results should be included so as to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results of the study in general and the discussion of these results should be included so as to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results of the study in general and the discussion of these results should be included so as to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results of the study in general and the discussion of these results should be included so as to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results of the study in general and the discussion of these results should be included so as to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the results of the study in general and the discussion of these results should be included so as to form the results and discussion section of the Turkish comprehensive summary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06237B08" w14:textId="593B3114" w:rsidR="00722776" w:rsidRPr="00171174" w:rsidRDefault="00722776" w:rsidP="00722776">
      <w:pPr>
        <w:spacing w:before="120" w:after="120" w:line="240" w:lineRule="atLeast"/>
        <w:ind w:firstLine="709"/>
        <w:jc w:val="both"/>
        <w:rPr>
          <w:rFonts w:ascii="Georgia" w:hAnsi="Georgia"/>
          <w:b/>
          <w:sz w:val="28"/>
          <w:szCs w:val="24"/>
          <w:lang w:val="en-US"/>
        </w:rPr>
      </w:pPr>
      <w:r w:rsidRPr="00171174">
        <w:rPr>
          <w:rFonts w:ascii="Georgia" w:hAnsi="Georgia"/>
          <w:b/>
          <w:sz w:val="28"/>
          <w:szCs w:val="24"/>
          <w:lang w:val="en-US"/>
        </w:rPr>
        <w:t xml:space="preserve">Öneriler (İlk satır 1,25cm, </w:t>
      </w:r>
      <w:r w:rsidR="00E33C9A">
        <w:rPr>
          <w:rFonts w:ascii="Georgia" w:hAnsi="Georgia"/>
          <w:b/>
          <w:sz w:val="28"/>
          <w:szCs w:val="24"/>
          <w:lang w:val="en-US"/>
        </w:rPr>
        <w:t>Georgia</w:t>
      </w:r>
      <w:r w:rsidRPr="00171174">
        <w:rPr>
          <w:rFonts w:ascii="Georgia" w:hAnsi="Georgia"/>
          <w:b/>
          <w:sz w:val="28"/>
          <w:szCs w:val="24"/>
          <w:lang w:val="en-US"/>
        </w:rPr>
        <w:t xml:space="preserve">, Kalın 14 punto, Aralık: önce/sonar 6 nk, satır aralığı 12 pt; Recommedations - First line inside 1.25cm, </w:t>
      </w:r>
      <w:r w:rsidR="00E33C9A">
        <w:rPr>
          <w:rFonts w:ascii="Georgia" w:hAnsi="Georgia"/>
          <w:b/>
          <w:sz w:val="28"/>
          <w:szCs w:val="24"/>
          <w:lang w:val="en-US"/>
        </w:rPr>
        <w:t>Georgia</w:t>
      </w:r>
      <w:r w:rsidRPr="00171174">
        <w:rPr>
          <w:rFonts w:ascii="Georgia" w:hAnsi="Georgia"/>
          <w:b/>
          <w:sz w:val="28"/>
          <w:szCs w:val="24"/>
          <w:lang w:val="en-US"/>
        </w:rPr>
        <w:t>, Bold 14 font, Spacing: 6 pt before / after, line spacing 12 pt)</w:t>
      </w:r>
    </w:p>
    <w:p w14:paraId="1A3389D8" w14:textId="4E09B7E0"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t xml:space="preserve">Bu kısımda çalışmanın sonuçlarına uygun olarak oluşturulan öneriler özetlenerek yer verilmelidir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sonuçlarına uygun olarak oluşturulan öneriler özetlenerek yer verilmelidir (İlk satır 1,25cm, </w:t>
      </w:r>
      <w:r w:rsidR="00E33C9A">
        <w:rPr>
          <w:rFonts w:ascii="Georgia" w:hAnsi="Georgia"/>
          <w:lang w:val="en-US"/>
        </w:rPr>
        <w:t>Georgia</w:t>
      </w:r>
      <w:r w:rsidRPr="00171174">
        <w:rPr>
          <w:rFonts w:ascii="Georgia" w:hAnsi="Georgia"/>
          <w:lang w:val="en-US"/>
        </w:rPr>
        <w:t xml:space="preserve">, 11 punto, aralık: önce/sonra 6nk, satır aralığı 16nk). Bu kısımda çalışmanın sonuçlarına uygun olarak oluşturulan öneriler özetlenerek yer verilmelidir (İlk satır 1,25cm, </w:t>
      </w:r>
      <w:r w:rsidR="00E33C9A">
        <w:rPr>
          <w:rFonts w:ascii="Georgia" w:hAnsi="Georgia"/>
          <w:lang w:val="en-US"/>
        </w:rPr>
        <w:t>Georgia</w:t>
      </w:r>
      <w:r w:rsidRPr="00171174">
        <w:rPr>
          <w:rFonts w:ascii="Georgia" w:hAnsi="Georgia"/>
          <w:lang w:val="en-US"/>
        </w:rPr>
        <w:t>, 11 punto, aralık: önce/sonra 6nk, satır aralığı 16nk).</w:t>
      </w:r>
    </w:p>
    <w:p w14:paraId="463BF631" w14:textId="132F06A7" w:rsidR="00722776" w:rsidRPr="00171174" w:rsidRDefault="00722776" w:rsidP="00722776">
      <w:pPr>
        <w:spacing w:before="120" w:after="120" w:line="320" w:lineRule="atLeast"/>
        <w:ind w:firstLine="709"/>
        <w:jc w:val="both"/>
        <w:rPr>
          <w:rFonts w:ascii="Georgia" w:hAnsi="Georgia"/>
          <w:lang w:val="en-US"/>
        </w:rPr>
      </w:pPr>
      <w:r w:rsidRPr="00171174">
        <w:rPr>
          <w:rFonts w:ascii="Georgia" w:hAnsi="Georgia"/>
          <w:lang w:val="en-US"/>
        </w:rPr>
        <w:lastRenderedPageBreak/>
        <w:t xml:space="preserve">In this section, suggestions in different dimensions should be written depending on the results of the study, in order to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suggestions in different dimensions should be written depending on the results of the study, in order to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suggestions in different dimensions should be written depending on the results of the study, in order to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xml:space="preserve">, 11 font, Spacing: 6 pt before / after, line spacing 16 pt). In this section, suggestions in different dimensions should be written depending on the results of the study, in order to form the recommendations section of the Turkish comprehensive summary of the study (First line inside 1.25cm, </w:t>
      </w:r>
      <w:r w:rsidR="00E33C9A">
        <w:rPr>
          <w:rFonts w:ascii="Georgia" w:hAnsi="Georgia"/>
          <w:lang w:val="en-US"/>
        </w:rPr>
        <w:t>Georgia</w:t>
      </w:r>
      <w:r w:rsidRPr="00171174">
        <w:rPr>
          <w:rFonts w:ascii="Georgia" w:hAnsi="Georgia"/>
          <w:lang w:val="en-US"/>
        </w:rPr>
        <w:t>, 11 font, Spacing: 6 pt before / after, line spacing 16 pt).</w:t>
      </w:r>
    </w:p>
    <w:p w14:paraId="0382C326" w14:textId="77777777" w:rsidR="00996720" w:rsidRPr="008E3473" w:rsidRDefault="00996720" w:rsidP="00996720">
      <w:pPr>
        <w:spacing w:before="120" w:after="120" w:line="320" w:lineRule="atLeast"/>
        <w:ind w:firstLine="709"/>
        <w:jc w:val="both"/>
        <w:rPr>
          <w:rFonts w:ascii="Cambria" w:hAnsi="Cambria"/>
          <w:color w:val="FF0000"/>
        </w:rPr>
      </w:pPr>
    </w:p>
    <w:p w14:paraId="4EB8B3A1" w14:textId="77777777" w:rsidR="00996720" w:rsidRPr="005A3368" w:rsidRDefault="00996720" w:rsidP="00996720">
      <w:pPr>
        <w:spacing w:before="60" w:after="60" w:line="240" w:lineRule="atLeast"/>
        <w:jc w:val="both"/>
        <w:rPr>
          <w:rFonts w:ascii="Cambria" w:hAnsi="Cambria"/>
          <w:sz w:val="20"/>
          <w:szCs w:val="20"/>
        </w:rPr>
      </w:pPr>
    </w:p>
    <w:sectPr w:rsidR="00996720" w:rsidRPr="005A3368" w:rsidSect="00171174">
      <w:headerReference w:type="even" r:id="rId21"/>
      <w:headerReference w:type="default" r:id="rId22"/>
      <w:footerReference w:type="even" r:id="rId23"/>
      <w:footerReference w:type="default" r:id="rId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783DD" w14:textId="77777777" w:rsidR="00EE2834" w:rsidRDefault="00EE2834" w:rsidP="00996720">
      <w:pPr>
        <w:spacing w:after="0" w:line="240" w:lineRule="auto"/>
      </w:pPr>
      <w:r>
        <w:separator/>
      </w:r>
    </w:p>
  </w:endnote>
  <w:endnote w:type="continuationSeparator" w:id="0">
    <w:p w14:paraId="0F4E9579" w14:textId="77777777" w:rsidR="00EE2834" w:rsidRDefault="00EE2834" w:rsidP="0099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743748"/>
      <w:docPartObj>
        <w:docPartGallery w:val="Page Numbers (Bottom of Page)"/>
        <w:docPartUnique/>
      </w:docPartObj>
    </w:sdtPr>
    <w:sdtEndPr/>
    <w:sdtContent>
      <w:p w14:paraId="1A7B93C0" w14:textId="77777777" w:rsidR="00996720" w:rsidRDefault="00FF0F5F" w:rsidP="00FF0F5F">
        <w:pPr>
          <w:pStyle w:val="AltBilgi"/>
          <w:jc w:val="right"/>
        </w:pPr>
        <w:r>
          <w:fldChar w:fldCharType="begin"/>
        </w:r>
        <w:r>
          <w:instrText>PAGE   \* MERGEFORMAT</w:instrText>
        </w:r>
        <w:r>
          <w:fldChar w:fldCharType="separate"/>
        </w:r>
        <w:r>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147054"/>
      <w:docPartObj>
        <w:docPartGallery w:val="Page Numbers (Bottom of Page)"/>
        <w:docPartUnique/>
      </w:docPartObj>
    </w:sdtPr>
    <w:sdtEndPr/>
    <w:sdtContent>
      <w:p w14:paraId="58C8D347" w14:textId="77777777" w:rsidR="00996720" w:rsidRDefault="00996720" w:rsidP="00996720">
        <w:pPr>
          <w:pStyle w:val="AltBilgi"/>
          <w:jc w:val="right"/>
        </w:pPr>
        <w:r>
          <w:fldChar w:fldCharType="begin"/>
        </w:r>
        <w:r>
          <w:instrText>PAGE   \* MERGEFORMAT</w:instrText>
        </w:r>
        <w:r>
          <w:fldChar w:fldCharType="separate"/>
        </w:r>
        <w:r w:rsidR="00FF0F5F">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E789" w14:textId="77777777" w:rsidR="00EE2834" w:rsidRDefault="00EE2834" w:rsidP="00996720">
      <w:pPr>
        <w:spacing w:after="0" w:line="240" w:lineRule="auto"/>
      </w:pPr>
      <w:r>
        <w:separator/>
      </w:r>
    </w:p>
  </w:footnote>
  <w:footnote w:type="continuationSeparator" w:id="0">
    <w:p w14:paraId="51C285B2" w14:textId="77777777" w:rsidR="00EE2834" w:rsidRDefault="00EE2834" w:rsidP="0099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A5E5" w14:textId="77777777" w:rsidR="00996720" w:rsidRPr="00171174" w:rsidRDefault="00996720" w:rsidP="00996720">
    <w:pPr>
      <w:pStyle w:val="stBilgi"/>
      <w:jc w:val="right"/>
      <w:rPr>
        <w:rFonts w:ascii="Georgia" w:hAnsi="Georgia"/>
        <w:bCs/>
        <w:i/>
        <w:color w:val="2E74B5"/>
        <w:sz w:val="20"/>
        <w:szCs w:val="20"/>
      </w:rPr>
    </w:pPr>
    <w:r w:rsidRPr="00171174">
      <w:rPr>
        <w:rFonts w:ascii="Georgia" w:hAnsi="Georgia"/>
        <w:bCs/>
        <w:i/>
        <w:color w:val="2E74B5"/>
        <w:sz w:val="20"/>
        <w:szCs w:val="20"/>
      </w:rPr>
      <w:t>Article short title…. Author’s Surname,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467E" w14:textId="38F36AEE" w:rsidR="00996720" w:rsidRPr="00171174" w:rsidRDefault="00996720" w:rsidP="00996720">
    <w:pPr>
      <w:pStyle w:val="stBilgi"/>
      <w:jc w:val="right"/>
      <w:rPr>
        <w:rFonts w:ascii="Georgia" w:hAnsi="Georgia"/>
      </w:rPr>
    </w:pPr>
    <w:r w:rsidRPr="00171174">
      <w:rPr>
        <w:rFonts w:ascii="Georgia" w:hAnsi="Georgia"/>
        <w:bCs/>
        <w:i/>
        <w:iCs/>
        <w:color w:val="2E74B5"/>
        <w:sz w:val="20"/>
        <w:szCs w:val="20"/>
      </w:rPr>
      <w:t>Türk Akademik Yayınlar Dergisi (TAY Journal),</w:t>
    </w:r>
    <w:r w:rsidRPr="00171174">
      <w:rPr>
        <w:rFonts w:ascii="Georgia" w:hAnsi="Georgia"/>
        <w:bCs/>
        <w:color w:val="2E74B5"/>
        <w:sz w:val="20"/>
        <w:szCs w:val="20"/>
      </w:rPr>
      <w:t xml:space="preserve"> </w:t>
    </w:r>
    <w:r w:rsidR="00CB499E" w:rsidRPr="00171174">
      <w:rPr>
        <w:rFonts w:ascii="Georgia" w:hAnsi="Georgia"/>
        <w:bCs/>
        <w:color w:val="2E74B5"/>
        <w:sz w:val="20"/>
        <w:szCs w:val="20"/>
      </w:rPr>
      <w:t>2024,</w:t>
    </w:r>
    <w:r w:rsidR="00CB499E" w:rsidRPr="00171174">
      <w:rPr>
        <w:rFonts w:ascii="Georgia" w:hAnsi="Georgia"/>
        <w:bCs/>
        <w:i/>
        <w:iCs/>
        <w:color w:val="2E74B5"/>
        <w:sz w:val="20"/>
        <w:szCs w:val="20"/>
      </w:rPr>
      <w:t>8</w:t>
    </w:r>
    <w:r w:rsidRPr="00171174">
      <w:rPr>
        <w:rFonts w:ascii="Georgia" w:hAnsi="Georgia"/>
        <w:bCs/>
        <w:color w:val="2E74B5"/>
        <w:sz w:val="20"/>
        <w:szCs w:val="20"/>
      </w:rPr>
      <w:t>(</w:t>
    </w:r>
    <w:r w:rsidR="00045A34">
      <w:rPr>
        <w:rFonts w:ascii="Georgia" w:hAnsi="Georgia"/>
        <w:bCs/>
        <w:color w:val="2E74B5"/>
        <w:sz w:val="20"/>
        <w:szCs w:val="20"/>
      </w:rPr>
      <w:t>3</w:t>
    </w:r>
    <w:r w:rsidRPr="00171174">
      <w:rPr>
        <w:rFonts w:ascii="Georgia" w:hAnsi="Georgia"/>
        <w:bCs/>
        <w:color w:val="2E74B5"/>
        <w:sz w:val="20"/>
        <w:szCs w:val="20"/>
      </w:rPr>
      <w:t>),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555F"/>
    <w:multiLevelType w:val="hybridMultilevel"/>
    <w:tmpl w:val="E8664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31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09"/>
    <w:rsid w:val="00045A34"/>
    <w:rsid w:val="00086841"/>
    <w:rsid w:val="001455ED"/>
    <w:rsid w:val="00146AEB"/>
    <w:rsid w:val="00171174"/>
    <w:rsid w:val="001C1F4D"/>
    <w:rsid w:val="001E52D2"/>
    <w:rsid w:val="001F4239"/>
    <w:rsid w:val="003139EC"/>
    <w:rsid w:val="0033009E"/>
    <w:rsid w:val="003374BD"/>
    <w:rsid w:val="00340333"/>
    <w:rsid w:val="0043100D"/>
    <w:rsid w:val="0044053C"/>
    <w:rsid w:val="004549A9"/>
    <w:rsid w:val="00473BD5"/>
    <w:rsid w:val="005018D7"/>
    <w:rsid w:val="00551109"/>
    <w:rsid w:val="005D5B3A"/>
    <w:rsid w:val="00626C54"/>
    <w:rsid w:val="006512E8"/>
    <w:rsid w:val="006B72B2"/>
    <w:rsid w:val="006E06E5"/>
    <w:rsid w:val="00722776"/>
    <w:rsid w:val="007821AA"/>
    <w:rsid w:val="007A42D1"/>
    <w:rsid w:val="00800F9E"/>
    <w:rsid w:val="008519ED"/>
    <w:rsid w:val="00863660"/>
    <w:rsid w:val="00996720"/>
    <w:rsid w:val="009A2985"/>
    <w:rsid w:val="009D7CA0"/>
    <w:rsid w:val="009E0DE4"/>
    <w:rsid w:val="00A5548A"/>
    <w:rsid w:val="00AE3D9A"/>
    <w:rsid w:val="00B610A0"/>
    <w:rsid w:val="00BF52B9"/>
    <w:rsid w:val="00C16A7C"/>
    <w:rsid w:val="00C41CFA"/>
    <w:rsid w:val="00C75C7E"/>
    <w:rsid w:val="00C952E3"/>
    <w:rsid w:val="00CB499E"/>
    <w:rsid w:val="00D70604"/>
    <w:rsid w:val="00DC684C"/>
    <w:rsid w:val="00E33C9A"/>
    <w:rsid w:val="00EE2834"/>
    <w:rsid w:val="00FB050A"/>
    <w:rsid w:val="00FE441F"/>
    <w:rsid w:val="00FF0F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0D5D"/>
  <w15:chartTrackingRefBased/>
  <w15:docId w15:val="{C789DC93-BB45-4D18-860E-5A528928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551109"/>
    <w:pPr>
      <w:spacing w:before="600" w:after="120" w:line="240" w:lineRule="auto"/>
      <w:jc w:val="both"/>
    </w:pPr>
    <w:rPr>
      <w:rFonts w:ascii="Palatino Linotype" w:eastAsia="Calibri" w:hAnsi="Palatino Linotype" w:cs="Times New Roman"/>
      <w:sz w:val="28"/>
      <w:szCs w:val="20"/>
    </w:rPr>
  </w:style>
  <w:style w:type="paragraph" w:customStyle="1" w:styleId="Authors">
    <w:name w:val="Authors"/>
    <w:basedOn w:val="Normal"/>
    <w:next w:val="Normal"/>
    <w:qFormat/>
    <w:rsid w:val="00551109"/>
    <w:pPr>
      <w:spacing w:before="300" w:after="120" w:line="240" w:lineRule="auto"/>
    </w:pPr>
    <w:rPr>
      <w:rFonts w:ascii="Palatino Linotype" w:eastAsia="Calibri" w:hAnsi="Palatino Linotype" w:cs="Times New Roman"/>
      <w:b/>
      <w:sz w:val="24"/>
      <w:szCs w:val="20"/>
    </w:rPr>
  </w:style>
  <w:style w:type="table" w:styleId="TabloKlavuzu">
    <w:name w:val="Table Grid"/>
    <w:basedOn w:val="NormalTablo"/>
    <w:uiPriority w:val="39"/>
    <w:rsid w:val="0055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51109"/>
    <w:pPr>
      <w:spacing w:line="256" w:lineRule="auto"/>
      <w:ind w:left="720"/>
      <w:contextualSpacing/>
    </w:pPr>
    <w:rPr>
      <w:rFonts w:ascii="Calibri" w:eastAsia="Calibri" w:hAnsi="Calibri" w:cs="Times New Roman"/>
    </w:rPr>
  </w:style>
  <w:style w:type="character" w:styleId="Kpr">
    <w:name w:val="Hyperlink"/>
    <w:uiPriority w:val="99"/>
    <w:unhideWhenUsed/>
    <w:rsid w:val="00551109"/>
    <w:rPr>
      <w:color w:val="0000FF"/>
      <w:u w:val="single"/>
    </w:rPr>
  </w:style>
  <w:style w:type="paragraph" w:styleId="stBilgi">
    <w:name w:val="header"/>
    <w:basedOn w:val="Normal"/>
    <w:link w:val="stBilgiChar"/>
    <w:uiPriority w:val="99"/>
    <w:unhideWhenUsed/>
    <w:rsid w:val="009967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6720"/>
  </w:style>
  <w:style w:type="paragraph" w:styleId="AltBilgi">
    <w:name w:val="footer"/>
    <w:basedOn w:val="Normal"/>
    <w:link w:val="AltBilgiChar"/>
    <w:uiPriority w:val="99"/>
    <w:unhideWhenUsed/>
    <w:rsid w:val="009967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6720"/>
  </w:style>
  <w:style w:type="character" w:styleId="zmlenmeyenBahsetme">
    <w:name w:val="Unresolved Mention"/>
    <w:basedOn w:val="VarsaylanParagrafYazTipi"/>
    <w:uiPriority w:val="99"/>
    <w:semiHidden/>
    <w:unhideWhenUsed/>
    <w:rsid w:val="0050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ergipark.org.tr/en/pub/tayjournal/issue/69061/9081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head.org/professionalresources/publications/jped/archived-jped/jped-volume-31" TargetMode="External"/><Relationship Id="rId20" Type="http://schemas.openxmlformats.org/officeDocument/2006/relationships/hyperlink" Target="https://dergipark.org.tr/tr/pub/tay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37/rev0003426" TargetMode="External"/><Relationship Id="rId23" Type="http://schemas.openxmlformats.org/officeDocument/2006/relationships/footer" Target="footer1.xml"/><Relationship Id="rId10" Type="http://schemas.openxmlformats.org/officeDocument/2006/relationships/hyperlink" Target="https://dergipark.org.tr/tr/pub/tayjournal" TargetMode="External"/><Relationship Id="rId19" Type="http://schemas.openxmlformats.org/officeDocument/2006/relationships/hyperlink" Target="http://www.tayjournal.com/" TargetMode="External"/><Relationship Id="rId4" Type="http://schemas.openxmlformats.org/officeDocument/2006/relationships/settings" Target="settings.xml"/><Relationship Id="rId9" Type="http://schemas.openxmlformats.org/officeDocument/2006/relationships/hyperlink" Target="http://www.tayjournal.com/" TargetMode="External"/><Relationship Id="rId14" Type="http://schemas.openxmlformats.org/officeDocument/2006/relationships/hyperlink" Target="https://apastyle.apa.org/style-grammar-guidelines/references/examples" TargetMode="External"/><Relationship Id="rId22"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2F50-BE43-4E79-8106-B8E63576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8270</Words>
  <Characters>47144</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TAY</dc:creator>
  <cp:keywords/>
  <dc:description/>
  <cp:lastModifiedBy>Esra Nihlenur Şen</cp:lastModifiedBy>
  <cp:revision>11</cp:revision>
  <dcterms:created xsi:type="dcterms:W3CDTF">2024-02-29T11:07:00Z</dcterms:created>
  <dcterms:modified xsi:type="dcterms:W3CDTF">2024-11-25T11:55:00Z</dcterms:modified>
</cp:coreProperties>
</file>