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2127"/>
        <w:gridCol w:w="5585"/>
        <w:gridCol w:w="2152"/>
      </w:tblGrid>
      <w:tr w:rsidR="00C03ED6" w:rsidRPr="00677525" w14:paraId="106AD7AC" w14:textId="77777777" w:rsidTr="00840566">
        <w:trPr>
          <w:trHeight w:val="277"/>
        </w:trPr>
        <w:tc>
          <w:tcPr>
            <w:tcW w:w="9864" w:type="dxa"/>
            <w:gridSpan w:val="3"/>
            <w:tcBorders>
              <w:top w:val="nil"/>
              <w:left w:val="nil"/>
              <w:right w:val="nil"/>
            </w:tcBorders>
            <w:vAlign w:val="center"/>
          </w:tcPr>
          <w:p w14:paraId="67C8762F" w14:textId="07AA02E3" w:rsidR="00C03ED6" w:rsidRPr="00677525" w:rsidRDefault="00562971" w:rsidP="00840566">
            <w:pPr>
              <w:rPr>
                <w:rFonts w:ascii="Garamond" w:hAnsi="Garamond"/>
                <w:sz w:val="16"/>
                <w:szCs w:val="16"/>
                <w:lang w:val="en-US"/>
              </w:rPr>
            </w:pPr>
            <w:r w:rsidRPr="00677525">
              <w:rPr>
                <w:rFonts w:ascii="Garamond" w:hAnsi="Garamond"/>
                <w:sz w:val="16"/>
                <w:szCs w:val="16"/>
                <w:lang w:val="en-US"/>
              </w:rPr>
              <w:t xml:space="preserve">    </w:t>
            </w:r>
            <w:r w:rsidR="00B24997" w:rsidRPr="00677525">
              <w:rPr>
                <w:rFonts w:ascii="Garamond" w:hAnsi="Garamond"/>
                <w:color w:val="0070C0"/>
                <w:sz w:val="16"/>
                <w:szCs w:val="16"/>
                <w:lang w:val="en-US"/>
              </w:rPr>
              <w:t xml:space="preserve">J. </w:t>
            </w:r>
            <w:r w:rsidR="00E339A7" w:rsidRPr="00677525">
              <w:rPr>
                <w:rFonts w:ascii="Garamond" w:hAnsi="Garamond"/>
                <w:color w:val="0070C0"/>
                <w:sz w:val="16"/>
                <w:szCs w:val="16"/>
                <w:lang w:val="en-US"/>
              </w:rPr>
              <w:t>Aviat. Space Stud.</w:t>
            </w:r>
            <w:r w:rsidR="00E63A17" w:rsidRPr="00677525">
              <w:rPr>
                <w:rFonts w:ascii="Garamond" w:hAnsi="Garamond"/>
                <w:color w:val="0070C0"/>
                <w:sz w:val="16"/>
                <w:szCs w:val="16"/>
                <w:lang w:val="en-US"/>
              </w:rPr>
              <w:t>,</w:t>
            </w:r>
            <w:r w:rsidR="00AB4203" w:rsidRPr="00677525">
              <w:rPr>
                <w:rFonts w:ascii="Garamond" w:hAnsi="Garamond"/>
                <w:color w:val="0070C0"/>
                <w:sz w:val="16"/>
                <w:szCs w:val="16"/>
                <w:lang w:val="en-US"/>
              </w:rPr>
              <w:t xml:space="preserve"> Vol</w:t>
            </w:r>
            <w:r w:rsidR="00FC4057" w:rsidRPr="00677525">
              <w:rPr>
                <w:rFonts w:ascii="Garamond" w:hAnsi="Garamond"/>
                <w:color w:val="0070C0"/>
                <w:sz w:val="16"/>
                <w:szCs w:val="16"/>
                <w:lang w:val="en-US"/>
              </w:rPr>
              <w:t>.</w:t>
            </w:r>
            <w:r w:rsidR="00246000" w:rsidRPr="00677525">
              <w:rPr>
                <w:rFonts w:ascii="Garamond" w:hAnsi="Garamond"/>
                <w:color w:val="0070C0"/>
                <w:sz w:val="16"/>
                <w:szCs w:val="16"/>
                <w:lang w:val="en-US"/>
              </w:rPr>
              <w:t xml:space="preserve"> </w:t>
            </w:r>
            <w:r w:rsidR="00F128AB" w:rsidRPr="00677525">
              <w:rPr>
                <w:rFonts w:ascii="Garamond" w:hAnsi="Garamond"/>
                <w:color w:val="0070C0"/>
                <w:sz w:val="16"/>
                <w:szCs w:val="16"/>
                <w:lang w:val="en-US"/>
              </w:rPr>
              <w:t>(</w:t>
            </w:r>
            <w:r w:rsidR="0003349B" w:rsidRPr="00677525">
              <w:rPr>
                <w:rFonts w:ascii="Garamond" w:hAnsi="Garamond"/>
                <w:color w:val="0070C0"/>
                <w:sz w:val="16"/>
                <w:szCs w:val="16"/>
                <w:lang w:val="en-US"/>
              </w:rPr>
              <w:t>Issue</w:t>
            </w:r>
            <w:r w:rsidR="00F128AB" w:rsidRPr="00677525">
              <w:rPr>
                <w:rFonts w:ascii="Garamond" w:hAnsi="Garamond"/>
                <w:color w:val="0070C0"/>
                <w:sz w:val="16"/>
                <w:szCs w:val="16"/>
                <w:lang w:val="en-US"/>
              </w:rPr>
              <w:t>)</w:t>
            </w:r>
            <w:r w:rsidR="0003349B" w:rsidRPr="00677525">
              <w:rPr>
                <w:rFonts w:ascii="Garamond" w:hAnsi="Garamond"/>
                <w:color w:val="0070C0"/>
                <w:sz w:val="16"/>
                <w:szCs w:val="16"/>
                <w:lang w:val="en-US"/>
              </w:rPr>
              <w:t>, pp-pp</w:t>
            </w:r>
            <w:r w:rsidR="00246000" w:rsidRPr="00677525">
              <w:rPr>
                <w:rFonts w:ascii="Garamond" w:hAnsi="Garamond"/>
                <w:color w:val="0070C0"/>
                <w:sz w:val="16"/>
                <w:szCs w:val="16"/>
                <w:lang w:val="en-US"/>
              </w:rPr>
              <w:t>, Year</w:t>
            </w:r>
          </w:p>
        </w:tc>
      </w:tr>
      <w:tr w:rsidR="001E653F" w:rsidRPr="00677525" w14:paraId="0F957882" w14:textId="77777777" w:rsidTr="00B57580">
        <w:tc>
          <w:tcPr>
            <w:tcW w:w="2127" w:type="dxa"/>
            <w:vMerge w:val="restart"/>
            <w:tcBorders>
              <w:left w:val="nil"/>
              <w:right w:val="nil"/>
            </w:tcBorders>
            <w:vAlign w:val="center"/>
          </w:tcPr>
          <w:p w14:paraId="6DE098DB" w14:textId="2FC85CFB" w:rsidR="006343E6" w:rsidRPr="00677525" w:rsidRDefault="00A91215" w:rsidP="00D21A2A">
            <w:pPr>
              <w:jc w:val="center"/>
              <w:rPr>
                <w:rFonts w:ascii="Garamond" w:hAnsi="Garamond"/>
                <w:lang w:val="en-US"/>
              </w:rPr>
            </w:pPr>
            <w:r w:rsidRPr="00677525">
              <w:rPr>
                <w:rFonts w:ascii="Garamond" w:hAnsi="Garamond"/>
                <w:noProof/>
                <w:lang w:val="en-US"/>
              </w:rPr>
              <w:drawing>
                <wp:inline distT="0" distB="0" distL="0" distR="0" wp14:anchorId="7E412F59" wp14:editId="32CFB100">
                  <wp:extent cx="922319" cy="808990"/>
                  <wp:effectExtent l="0" t="0" r="0" b="0"/>
                  <wp:docPr id="361395007" name="Resim 1" descr="simge, sembol, amblem, logo,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395007" name="Resim 1" descr="simge, sembol, amblem, logo, ticari marka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0105" cy="824590"/>
                          </a:xfrm>
                          <a:prstGeom prst="rect">
                            <a:avLst/>
                          </a:prstGeom>
                        </pic:spPr>
                      </pic:pic>
                    </a:graphicData>
                  </a:graphic>
                </wp:inline>
              </w:drawing>
            </w:r>
          </w:p>
        </w:tc>
        <w:tc>
          <w:tcPr>
            <w:tcW w:w="5585" w:type="dxa"/>
            <w:tcBorders>
              <w:left w:val="nil"/>
              <w:bottom w:val="nil"/>
              <w:right w:val="nil"/>
            </w:tcBorders>
            <w:shd w:val="clear" w:color="auto" w:fill="EFFDFF"/>
          </w:tcPr>
          <w:p w14:paraId="40FAA27D" w14:textId="77777777" w:rsidR="006343E6" w:rsidRPr="00677525" w:rsidRDefault="006343E6">
            <w:pPr>
              <w:rPr>
                <w:rFonts w:ascii="Garamond" w:hAnsi="Garamond"/>
                <w:lang w:val="en-US"/>
              </w:rPr>
            </w:pPr>
          </w:p>
        </w:tc>
        <w:tc>
          <w:tcPr>
            <w:tcW w:w="2126" w:type="dxa"/>
            <w:vMerge w:val="restart"/>
            <w:tcBorders>
              <w:left w:val="nil"/>
              <w:right w:val="nil"/>
            </w:tcBorders>
            <w:vAlign w:val="center"/>
          </w:tcPr>
          <w:p w14:paraId="6A385EB0" w14:textId="5B02F9AB" w:rsidR="006343E6" w:rsidRPr="00677525" w:rsidRDefault="004E5364" w:rsidP="00D21A2A">
            <w:pPr>
              <w:jc w:val="center"/>
              <w:rPr>
                <w:rFonts w:ascii="Garamond" w:hAnsi="Garamond"/>
                <w:lang w:val="en-US"/>
              </w:rPr>
            </w:pPr>
            <w:r w:rsidRPr="00677525">
              <w:rPr>
                <w:rFonts w:ascii="Garamond" w:hAnsi="Garamond"/>
                <w:noProof/>
                <w:lang w:val="en-US"/>
              </w:rPr>
              <w:drawing>
                <wp:inline distT="0" distB="0" distL="0" distR="0" wp14:anchorId="48A86E27" wp14:editId="64C61FDE">
                  <wp:extent cx="942975" cy="840712"/>
                  <wp:effectExtent l="0" t="0" r="0" b="0"/>
                  <wp:docPr id="1233082795" name="Resim 2" descr="giyim, simge, sembol, logo,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082795" name="Resim 2" descr="giyim, simge, sembol, logo, amblem içeren bir resim&#10;&#10;Açıklama otomatik olarak oluşturuldu"/>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429" cy="854490"/>
                          </a:xfrm>
                          <a:prstGeom prst="rect">
                            <a:avLst/>
                          </a:prstGeom>
                        </pic:spPr>
                      </pic:pic>
                    </a:graphicData>
                  </a:graphic>
                </wp:inline>
              </w:drawing>
            </w:r>
          </w:p>
        </w:tc>
      </w:tr>
      <w:tr w:rsidR="001E653F" w:rsidRPr="00677525" w14:paraId="5F566D40" w14:textId="77777777" w:rsidTr="00464E5F">
        <w:tc>
          <w:tcPr>
            <w:tcW w:w="2127" w:type="dxa"/>
            <w:vMerge/>
            <w:tcBorders>
              <w:left w:val="nil"/>
              <w:right w:val="nil"/>
            </w:tcBorders>
          </w:tcPr>
          <w:p w14:paraId="743CBC49" w14:textId="77777777" w:rsidR="004E1555" w:rsidRPr="00677525" w:rsidRDefault="004E1555">
            <w:pPr>
              <w:rPr>
                <w:rFonts w:ascii="Garamond" w:hAnsi="Garamond"/>
                <w:lang w:val="en-US"/>
              </w:rPr>
            </w:pPr>
          </w:p>
        </w:tc>
        <w:tc>
          <w:tcPr>
            <w:tcW w:w="5585" w:type="dxa"/>
            <w:tcBorders>
              <w:top w:val="nil"/>
              <w:left w:val="nil"/>
              <w:bottom w:val="nil"/>
              <w:right w:val="nil"/>
            </w:tcBorders>
            <w:shd w:val="clear" w:color="auto" w:fill="EFFDFF"/>
          </w:tcPr>
          <w:p w14:paraId="5C4FF579" w14:textId="4F4E97CE" w:rsidR="004E1555" w:rsidRPr="00677525" w:rsidRDefault="004E1555" w:rsidP="004E1555">
            <w:pPr>
              <w:jc w:val="center"/>
              <w:rPr>
                <w:rFonts w:ascii="Garamond" w:hAnsi="Garamond"/>
                <w:b/>
                <w:bCs/>
                <w:sz w:val="32"/>
                <w:szCs w:val="32"/>
                <w:lang w:val="en-US"/>
              </w:rPr>
            </w:pPr>
            <w:r w:rsidRPr="00677525">
              <w:rPr>
                <w:rFonts w:ascii="Garamond" w:hAnsi="Garamond"/>
                <w:b/>
                <w:bCs/>
                <w:sz w:val="32"/>
                <w:szCs w:val="32"/>
                <w:lang w:val="en-US"/>
              </w:rPr>
              <w:t>Journal of Aviation and Space Studies</w:t>
            </w:r>
          </w:p>
        </w:tc>
        <w:tc>
          <w:tcPr>
            <w:tcW w:w="2152" w:type="dxa"/>
            <w:vMerge/>
            <w:tcBorders>
              <w:left w:val="nil"/>
              <w:right w:val="nil"/>
            </w:tcBorders>
          </w:tcPr>
          <w:p w14:paraId="028910CE" w14:textId="77777777" w:rsidR="004E1555" w:rsidRPr="00677525" w:rsidRDefault="004E1555">
            <w:pPr>
              <w:rPr>
                <w:rFonts w:ascii="Garamond" w:hAnsi="Garamond"/>
                <w:lang w:val="en-US"/>
              </w:rPr>
            </w:pPr>
          </w:p>
        </w:tc>
      </w:tr>
      <w:tr w:rsidR="001E653F" w:rsidRPr="00677525" w14:paraId="71BE0FA7" w14:textId="77777777" w:rsidTr="00464E5F">
        <w:tc>
          <w:tcPr>
            <w:tcW w:w="2127" w:type="dxa"/>
            <w:vMerge/>
            <w:tcBorders>
              <w:left w:val="nil"/>
              <w:right w:val="nil"/>
            </w:tcBorders>
          </w:tcPr>
          <w:p w14:paraId="11AA15DC" w14:textId="77777777" w:rsidR="004E1555" w:rsidRPr="00677525" w:rsidRDefault="004E1555">
            <w:pPr>
              <w:rPr>
                <w:rFonts w:ascii="Garamond" w:hAnsi="Garamond"/>
                <w:lang w:val="en-US"/>
              </w:rPr>
            </w:pPr>
          </w:p>
        </w:tc>
        <w:tc>
          <w:tcPr>
            <w:tcW w:w="5585" w:type="dxa"/>
            <w:tcBorders>
              <w:top w:val="nil"/>
              <w:left w:val="nil"/>
              <w:bottom w:val="nil"/>
              <w:right w:val="nil"/>
            </w:tcBorders>
            <w:shd w:val="clear" w:color="auto" w:fill="EFFDFF"/>
          </w:tcPr>
          <w:p w14:paraId="5C93DD10" w14:textId="00BEF287" w:rsidR="004E1555" w:rsidRPr="00677525" w:rsidRDefault="004E1555" w:rsidP="004E1555">
            <w:pPr>
              <w:jc w:val="center"/>
              <w:rPr>
                <w:rFonts w:ascii="Garamond" w:hAnsi="Garamond"/>
                <w:b/>
                <w:bCs/>
                <w:sz w:val="26"/>
                <w:szCs w:val="26"/>
                <w:lang w:val="en-US"/>
              </w:rPr>
            </w:pPr>
            <w:proofErr w:type="spellStart"/>
            <w:r w:rsidRPr="00677525">
              <w:rPr>
                <w:rFonts w:ascii="Garamond" w:hAnsi="Garamond"/>
                <w:b/>
                <w:bCs/>
                <w:sz w:val="26"/>
                <w:szCs w:val="26"/>
                <w:lang w:val="en-US"/>
              </w:rPr>
              <w:t>Havacılık</w:t>
            </w:r>
            <w:proofErr w:type="spellEnd"/>
            <w:r w:rsidRPr="00677525">
              <w:rPr>
                <w:rFonts w:ascii="Garamond" w:hAnsi="Garamond"/>
                <w:b/>
                <w:bCs/>
                <w:sz w:val="26"/>
                <w:szCs w:val="26"/>
                <w:lang w:val="en-US"/>
              </w:rPr>
              <w:t xml:space="preserve"> </w:t>
            </w:r>
            <w:proofErr w:type="spellStart"/>
            <w:r w:rsidRPr="00677525">
              <w:rPr>
                <w:rFonts w:ascii="Garamond" w:hAnsi="Garamond"/>
                <w:b/>
                <w:bCs/>
                <w:sz w:val="26"/>
                <w:szCs w:val="26"/>
                <w:lang w:val="en-US"/>
              </w:rPr>
              <w:t>ve</w:t>
            </w:r>
            <w:proofErr w:type="spellEnd"/>
            <w:r w:rsidRPr="00677525">
              <w:rPr>
                <w:rFonts w:ascii="Garamond" w:hAnsi="Garamond"/>
                <w:b/>
                <w:bCs/>
                <w:sz w:val="26"/>
                <w:szCs w:val="26"/>
                <w:lang w:val="en-US"/>
              </w:rPr>
              <w:t xml:space="preserve"> Uzay </w:t>
            </w:r>
            <w:proofErr w:type="spellStart"/>
            <w:r w:rsidRPr="00677525">
              <w:rPr>
                <w:rFonts w:ascii="Garamond" w:hAnsi="Garamond"/>
                <w:b/>
                <w:bCs/>
                <w:sz w:val="26"/>
                <w:szCs w:val="26"/>
                <w:lang w:val="en-US"/>
              </w:rPr>
              <w:t>Çalışmaları</w:t>
            </w:r>
            <w:proofErr w:type="spellEnd"/>
            <w:r w:rsidRPr="00677525">
              <w:rPr>
                <w:rFonts w:ascii="Garamond" w:hAnsi="Garamond"/>
                <w:b/>
                <w:bCs/>
                <w:sz w:val="26"/>
                <w:szCs w:val="26"/>
                <w:lang w:val="en-US"/>
              </w:rPr>
              <w:t xml:space="preserve"> </w:t>
            </w:r>
            <w:proofErr w:type="spellStart"/>
            <w:r w:rsidRPr="00677525">
              <w:rPr>
                <w:rFonts w:ascii="Garamond" w:hAnsi="Garamond"/>
                <w:b/>
                <w:bCs/>
                <w:sz w:val="26"/>
                <w:szCs w:val="26"/>
                <w:lang w:val="en-US"/>
              </w:rPr>
              <w:t>Dergisi</w:t>
            </w:r>
            <w:proofErr w:type="spellEnd"/>
          </w:p>
        </w:tc>
        <w:tc>
          <w:tcPr>
            <w:tcW w:w="2152" w:type="dxa"/>
            <w:vMerge/>
            <w:tcBorders>
              <w:left w:val="nil"/>
              <w:right w:val="nil"/>
            </w:tcBorders>
          </w:tcPr>
          <w:p w14:paraId="2F949252" w14:textId="77777777" w:rsidR="004E1555" w:rsidRPr="00677525" w:rsidRDefault="004E1555">
            <w:pPr>
              <w:rPr>
                <w:rFonts w:ascii="Garamond" w:hAnsi="Garamond"/>
                <w:lang w:val="en-US"/>
              </w:rPr>
            </w:pPr>
          </w:p>
        </w:tc>
      </w:tr>
      <w:tr w:rsidR="001E653F" w:rsidRPr="00677525" w14:paraId="2FBF1A9D" w14:textId="77777777" w:rsidTr="00464E5F">
        <w:tc>
          <w:tcPr>
            <w:tcW w:w="2127" w:type="dxa"/>
            <w:vMerge/>
            <w:tcBorders>
              <w:left w:val="nil"/>
              <w:right w:val="nil"/>
            </w:tcBorders>
          </w:tcPr>
          <w:p w14:paraId="014E2F0C" w14:textId="77777777" w:rsidR="00907BF2" w:rsidRPr="00677525" w:rsidRDefault="00907BF2">
            <w:pPr>
              <w:rPr>
                <w:rFonts w:ascii="Garamond" w:hAnsi="Garamond"/>
                <w:lang w:val="en-US"/>
              </w:rPr>
            </w:pPr>
          </w:p>
        </w:tc>
        <w:tc>
          <w:tcPr>
            <w:tcW w:w="5585" w:type="dxa"/>
            <w:tcBorders>
              <w:top w:val="nil"/>
              <w:left w:val="nil"/>
              <w:bottom w:val="nil"/>
              <w:right w:val="nil"/>
            </w:tcBorders>
            <w:shd w:val="clear" w:color="auto" w:fill="EFFDFF"/>
          </w:tcPr>
          <w:p w14:paraId="2F6F8919" w14:textId="77777777" w:rsidR="00907BF2" w:rsidRPr="00677525" w:rsidRDefault="00907BF2" w:rsidP="004E1555">
            <w:pPr>
              <w:jc w:val="center"/>
              <w:rPr>
                <w:rFonts w:ascii="Garamond" w:hAnsi="Garamond"/>
                <w:b/>
                <w:bCs/>
                <w:sz w:val="26"/>
                <w:szCs w:val="26"/>
                <w:lang w:val="en-US"/>
              </w:rPr>
            </w:pPr>
          </w:p>
        </w:tc>
        <w:tc>
          <w:tcPr>
            <w:tcW w:w="2152" w:type="dxa"/>
            <w:vMerge/>
            <w:tcBorders>
              <w:left w:val="nil"/>
              <w:right w:val="nil"/>
            </w:tcBorders>
          </w:tcPr>
          <w:p w14:paraId="64EB3E3A" w14:textId="77777777" w:rsidR="00907BF2" w:rsidRPr="00677525" w:rsidRDefault="00907BF2">
            <w:pPr>
              <w:rPr>
                <w:rFonts w:ascii="Garamond" w:hAnsi="Garamond"/>
                <w:lang w:val="en-US"/>
              </w:rPr>
            </w:pPr>
          </w:p>
        </w:tc>
      </w:tr>
      <w:tr w:rsidR="001E653F" w:rsidRPr="00677525" w14:paraId="1F3244A1" w14:textId="77777777" w:rsidTr="00464E5F">
        <w:tc>
          <w:tcPr>
            <w:tcW w:w="2127" w:type="dxa"/>
            <w:vMerge/>
            <w:tcBorders>
              <w:left w:val="nil"/>
              <w:right w:val="nil"/>
            </w:tcBorders>
          </w:tcPr>
          <w:p w14:paraId="236B7EE4" w14:textId="77777777" w:rsidR="00030812" w:rsidRPr="00677525" w:rsidRDefault="00030812">
            <w:pPr>
              <w:rPr>
                <w:rFonts w:ascii="Garamond" w:hAnsi="Garamond"/>
                <w:lang w:val="en-US"/>
              </w:rPr>
            </w:pPr>
          </w:p>
        </w:tc>
        <w:tc>
          <w:tcPr>
            <w:tcW w:w="5585" w:type="dxa"/>
            <w:tcBorders>
              <w:top w:val="nil"/>
              <w:left w:val="nil"/>
              <w:right w:val="nil"/>
            </w:tcBorders>
            <w:shd w:val="clear" w:color="auto" w:fill="EFFDFF"/>
          </w:tcPr>
          <w:p w14:paraId="23055662" w14:textId="285A4D06" w:rsidR="00030812" w:rsidRPr="00677525" w:rsidRDefault="00F25C95" w:rsidP="00F604D0">
            <w:pPr>
              <w:jc w:val="center"/>
              <w:rPr>
                <w:rFonts w:ascii="Garamond" w:hAnsi="Garamond"/>
                <w:lang w:val="en-US"/>
              </w:rPr>
            </w:pPr>
            <w:r w:rsidRPr="00677525">
              <w:rPr>
                <w:rFonts w:ascii="Garamond" w:hAnsi="Garamond"/>
                <w:lang w:val="en-US"/>
              </w:rPr>
              <w:t>E-ISSN: 2757-7317 &amp; URL:</w:t>
            </w:r>
            <w:r w:rsidR="00FF2633" w:rsidRPr="00677525">
              <w:rPr>
                <w:rFonts w:ascii="Garamond" w:hAnsi="Garamond"/>
                <w:lang w:val="en-US"/>
              </w:rPr>
              <w:t xml:space="preserve"> </w:t>
            </w:r>
            <w:r w:rsidR="00F604D0" w:rsidRPr="00677525">
              <w:rPr>
                <w:rFonts w:ascii="Garamond" w:hAnsi="Garamond"/>
                <w:lang w:val="en-US"/>
              </w:rPr>
              <w:t>https://dergipark.org.tr/pub/jass</w:t>
            </w:r>
          </w:p>
        </w:tc>
        <w:tc>
          <w:tcPr>
            <w:tcW w:w="2152" w:type="dxa"/>
            <w:vMerge/>
            <w:tcBorders>
              <w:left w:val="nil"/>
              <w:right w:val="nil"/>
            </w:tcBorders>
          </w:tcPr>
          <w:p w14:paraId="1ECFA679" w14:textId="77777777" w:rsidR="00030812" w:rsidRPr="00677525" w:rsidRDefault="00030812">
            <w:pPr>
              <w:rPr>
                <w:rFonts w:ascii="Garamond" w:hAnsi="Garamond"/>
                <w:lang w:val="en-US"/>
              </w:rPr>
            </w:pPr>
          </w:p>
        </w:tc>
      </w:tr>
    </w:tbl>
    <w:p w14:paraId="328504EF" w14:textId="74E4F060" w:rsidR="007572D6" w:rsidRPr="00677525" w:rsidRDefault="00562971">
      <w:pPr>
        <w:rPr>
          <w:rFonts w:ascii="Garamond" w:hAnsi="Garamond"/>
          <w:color w:val="0070C0"/>
          <w:lang w:val="en-US"/>
        </w:rPr>
      </w:pPr>
      <w:r w:rsidRPr="00677525">
        <w:rPr>
          <w:rFonts w:ascii="Garamond" w:hAnsi="Garamond"/>
          <w:noProof/>
          <w:lang w:val="en-US"/>
        </w:rPr>
        <w:drawing>
          <wp:anchor distT="0" distB="0" distL="114300" distR="114300" simplePos="0" relativeHeight="251663360" behindDoc="0" locked="0" layoutInCell="1" allowOverlap="1" wp14:anchorId="43A92602" wp14:editId="64B26711">
            <wp:simplePos x="0" y="0"/>
            <wp:positionH relativeFrom="column">
              <wp:posOffset>20955</wp:posOffset>
            </wp:positionH>
            <wp:positionV relativeFrom="paragraph">
              <wp:posOffset>-1153160</wp:posOffset>
            </wp:positionV>
            <wp:extent cx="118745" cy="186055"/>
            <wp:effectExtent l="0" t="0" r="0" b="4445"/>
            <wp:wrapNone/>
            <wp:docPr id="13389793" name="Resim 1" descr="daire, grafik, tasarım, çizgi fil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62343" name="Resim 1" descr="daire, grafik, tasarım, çizgi film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745" cy="186055"/>
                    </a:xfrm>
                    <a:prstGeom prst="rect">
                      <a:avLst/>
                    </a:prstGeom>
                  </pic:spPr>
                </pic:pic>
              </a:graphicData>
            </a:graphic>
            <wp14:sizeRelH relativeFrom="margin">
              <wp14:pctWidth>0</wp14:pctWidth>
            </wp14:sizeRelH>
            <wp14:sizeRelV relativeFrom="margin">
              <wp14:pctHeight>0</wp14:pctHeight>
            </wp14:sizeRelV>
          </wp:anchor>
        </w:drawing>
      </w:r>
      <w:r w:rsidR="00B11475" w:rsidRPr="00677525">
        <w:rPr>
          <w:rFonts w:ascii="Garamond" w:hAnsi="Garamond"/>
          <w:lang w:val="en-US"/>
        </w:rPr>
        <w:br/>
      </w:r>
      <w:sdt>
        <w:sdtPr>
          <w:rPr>
            <w:rFonts w:ascii="Garamond" w:hAnsi="Garamond"/>
            <w:color w:val="0070C0"/>
            <w:lang w:val="en-US"/>
          </w:rPr>
          <w:alias w:val="Type of paper"/>
          <w:tag w:val="Type of paper"/>
          <w:id w:val="1329706195"/>
          <w:lock w:val="sdtLocked"/>
          <w:placeholder>
            <w:docPart w:val="4F3C25A1E77D41DC9639A693CA95677D"/>
          </w:placeholder>
          <w:comboBox>
            <w:listItem w:displayText="Research Paper" w:value="Research Paper"/>
            <w:listItem w:displayText="Review Paper" w:value="Review Paper"/>
          </w:comboBox>
        </w:sdtPr>
        <w:sdtEndPr/>
        <w:sdtContent>
          <w:r w:rsidR="008F4161" w:rsidRPr="00677525">
            <w:rPr>
              <w:rFonts w:ascii="Garamond" w:hAnsi="Garamond"/>
              <w:color w:val="0070C0"/>
              <w:lang w:val="en-US"/>
            </w:rPr>
            <w:t>Research Paper</w:t>
          </w:r>
        </w:sdtContent>
      </w:sdt>
    </w:p>
    <w:p w14:paraId="49FB5BAD" w14:textId="0801AB97" w:rsidR="00587EDC" w:rsidRPr="00677525" w:rsidRDefault="00EF577A" w:rsidP="00CA14AC">
      <w:pPr>
        <w:jc w:val="center"/>
        <w:rPr>
          <w:rFonts w:ascii="Garamond" w:hAnsi="Garamond"/>
          <w:b/>
          <w:bCs/>
          <w:sz w:val="24"/>
          <w:szCs w:val="24"/>
          <w:lang w:val="en-US"/>
        </w:rPr>
      </w:pPr>
      <w:r w:rsidRPr="00677525">
        <w:rPr>
          <w:rFonts w:ascii="Garamond" w:hAnsi="Garamond"/>
          <w:b/>
          <w:bCs/>
          <w:sz w:val="24"/>
          <w:szCs w:val="24"/>
          <w:lang w:val="en-US"/>
        </w:rPr>
        <w:t>Title of the paper</w:t>
      </w:r>
    </w:p>
    <w:p w14:paraId="71BD318C" w14:textId="2AD07BFC" w:rsidR="00CA14AC" w:rsidRPr="00677525" w:rsidRDefault="00EF577A" w:rsidP="004706BA">
      <w:pPr>
        <w:spacing w:after="0"/>
        <w:jc w:val="center"/>
        <w:rPr>
          <w:rFonts w:ascii="Garamond" w:hAnsi="Garamond"/>
          <w:b/>
          <w:bCs/>
          <w:sz w:val="20"/>
          <w:szCs w:val="20"/>
          <w:vertAlign w:val="superscript"/>
          <w:lang w:val="en-US"/>
        </w:rPr>
      </w:pPr>
      <w:r w:rsidRPr="00677525">
        <w:rPr>
          <w:rFonts w:ascii="Garamond" w:hAnsi="Garamond"/>
          <w:b/>
          <w:bCs/>
          <w:sz w:val="20"/>
          <w:szCs w:val="20"/>
          <w:lang w:val="en-US"/>
        </w:rPr>
        <w:t>Name Surname</w:t>
      </w:r>
      <w:r w:rsidR="00235C14" w:rsidRPr="00677525">
        <w:rPr>
          <w:rFonts w:ascii="Garamond" w:hAnsi="Garamond"/>
          <w:b/>
          <w:bCs/>
          <w:noProof/>
          <w:sz w:val="20"/>
          <w:szCs w:val="20"/>
          <w:lang w:val="en-US"/>
        </w:rPr>
        <w:drawing>
          <wp:inline distT="0" distB="0" distL="0" distR="0" wp14:anchorId="7682AEA7" wp14:editId="1D5BFF08">
            <wp:extent cx="99923" cy="99923"/>
            <wp:effectExtent l="0" t="0" r="0" b="0"/>
            <wp:docPr id="334168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9923" cy="99923"/>
                    </a:xfrm>
                    <a:prstGeom prst="rect">
                      <a:avLst/>
                    </a:prstGeom>
                  </pic:spPr>
                </pic:pic>
              </a:graphicData>
            </a:graphic>
          </wp:inline>
        </w:drawing>
      </w:r>
      <w:r w:rsidR="0077230B" w:rsidRPr="00677525">
        <w:rPr>
          <w:rFonts w:ascii="Garamond" w:hAnsi="Garamond"/>
          <w:b/>
          <w:bCs/>
          <w:sz w:val="20"/>
          <w:szCs w:val="20"/>
          <w:vertAlign w:val="superscript"/>
          <w:lang w:val="en-US"/>
        </w:rPr>
        <w:t>1</w:t>
      </w:r>
      <w:r w:rsidR="00BE39B3" w:rsidRPr="00677525">
        <w:rPr>
          <w:rFonts w:ascii="Garamond" w:hAnsi="Garamond"/>
          <w:b/>
          <w:bCs/>
          <w:sz w:val="20"/>
          <w:szCs w:val="20"/>
          <w:lang w:val="en-US"/>
        </w:rPr>
        <w:t xml:space="preserve">, </w:t>
      </w:r>
      <w:r w:rsidRPr="00677525">
        <w:rPr>
          <w:rFonts w:ascii="Garamond" w:hAnsi="Garamond"/>
          <w:b/>
          <w:bCs/>
          <w:sz w:val="20"/>
          <w:szCs w:val="20"/>
          <w:lang w:val="en-US"/>
        </w:rPr>
        <w:t>Name Surname</w:t>
      </w:r>
      <w:r w:rsidR="0077230B" w:rsidRPr="00677525">
        <w:rPr>
          <w:rFonts w:ascii="Garamond" w:hAnsi="Garamond"/>
          <w:b/>
          <w:bCs/>
          <w:noProof/>
          <w:sz w:val="20"/>
          <w:szCs w:val="20"/>
          <w:lang w:val="en-US"/>
        </w:rPr>
        <w:drawing>
          <wp:inline distT="0" distB="0" distL="0" distR="0" wp14:anchorId="551E08F8" wp14:editId="7C4AE436">
            <wp:extent cx="99923" cy="99923"/>
            <wp:effectExtent l="0" t="0" r="0" b="0"/>
            <wp:docPr id="144657883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676" cy="100676"/>
                    </a:xfrm>
                    <a:prstGeom prst="rect">
                      <a:avLst/>
                    </a:prstGeom>
                  </pic:spPr>
                </pic:pic>
              </a:graphicData>
            </a:graphic>
          </wp:inline>
        </w:drawing>
      </w:r>
      <w:r w:rsidR="00BE39B3" w:rsidRPr="00677525">
        <w:rPr>
          <w:rFonts w:ascii="Garamond" w:hAnsi="Garamond"/>
          <w:b/>
          <w:bCs/>
          <w:sz w:val="20"/>
          <w:szCs w:val="20"/>
          <w:vertAlign w:val="superscript"/>
          <w:lang w:val="en-US"/>
        </w:rPr>
        <w:t>2</w:t>
      </w:r>
      <w:r w:rsidR="00BE39B3" w:rsidRPr="00677525">
        <w:rPr>
          <w:rFonts w:ascii="Garamond" w:hAnsi="Garamond"/>
          <w:b/>
          <w:bCs/>
          <w:sz w:val="20"/>
          <w:szCs w:val="20"/>
          <w:lang w:val="en-US"/>
        </w:rPr>
        <w:t xml:space="preserve"> </w:t>
      </w:r>
      <w:r w:rsidRPr="00677525">
        <w:rPr>
          <w:rFonts w:ascii="Garamond" w:hAnsi="Garamond"/>
          <w:b/>
          <w:bCs/>
          <w:sz w:val="20"/>
          <w:szCs w:val="20"/>
          <w:lang w:val="en-US"/>
        </w:rPr>
        <w:t>and Name Surname</w:t>
      </w:r>
      <w:r w:rsidR="0077230B" w:rsidRPr="00677525">
        <w:rPr>
          <w:rFonts w:ascii="Garamond" w:hAnsi="Garamond"/>
          <w:b/>
          <w:bCs/>
          <w:noProof/>
          <w:sz w:val="20"/>
          <w:szCs w:val="20"/>
          <w:lang w:val="en-US"/>
        </w:rPr>
        <w:drawing>
          <wp:inline distT="0" distB="0" distL="0" distR="0" wp14:anchorId="10D3A3DE" wp14:editId="22422A42">
            <wp:extent cx="99923" cy="99923"/>
            <wp:effectExtent l="0" t="0" r="0" b="0"/>
            <wp:docPr id="119598053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00676" cy="100676"/>
                    </a:xfrm>
                    <a:prstGeom prst="rect">
                      <a:avLst/>
                    </a:prstGeom>
                  </pic:spPr>
                </pic:pic>
              </a:graphicData>
            </a:graphic>
          </wp:inline>
        </w:drawing>
      </w:r>
      <w:r w:rsidR="00BE39B3" w:rsidRPr="00677525">
        <w:rPr>
          <w:rFonts w:ascii="Garamond" w:hAnsi="Garamond"/>
          <w:b/>
          <w:bCs/>
          <w:sz w:val="20"/>
          <w:szCs w:val="20"/>
          <w:vertAlign w:val="superscript"/>
          <w:lang w:val="en-US"/>
        </w:rPr>
        <w:t>3</w:t>
      </w:r>
    </w:p>
    <w:p w14:paraId="0FABCB1B" w14:textId="108EAA4F" w:rsidR="0077764B" w:rsidRPr="00677525" w:rsidRDefault="0077764B" w:rsidP="0090446D">
      <w:pPr>
        <w:pBdr>
          <w:bottom w:val="single" w:sz="6" w:space="6" w:color="auto"/>
        </w:pBdr>
        <w:rPr>
          <w:rFonts w:ascii="Garamond" w:hAnsi="Garamond"/>
          <w:sz w:val="20"/>
          <w:szCs w:val="20"/>
          <w:lang w:val="en-US"/>
        </w:rPr>
      </w:pPr>
    </w:p>
    <w:p w14:paraId="3C571460" w14:textId="77777777" w:rsidR="001F6A9F" w:rsidRPr="00677525" w:rsidRDefault="00F139C4" w:rsidP="00492388">
      <w:pPr>
        <w:spacing w:after="0" w:line="240" w:lineRule="auto"/>
        <w:jc w:val="both"/>
        <w:rPr>
          <w:rFonts w:ascii="Garamond" w:hAnsi="Garamond"/>
          <w:sz w:val="18"/>
          <w:szCs w:val="18"/>
          <w:lang w:val="en-US"/>
        </w:rPr>
      </w:pPr>
      <w:r w:rsidRPr="00677525">
        <w:rPr>
          <w:rFonts w:ascii="Garamond" w:hAnsi="Garamond"/>
          <w:b/>
          <w:bCs/>
          <w:sz w:val="18"/>
          <w:szCs w:val="18"/>
          <w:lang w:val="en-US"/>
        </w:rPr>
        <w:t>Abstract</w:t>
      </w:r>
      <w:r w:rsidR="002A5BE1" w:rsidRPr="00677525">
        <w:rPr>
          <w:rFonts w:ascii="Garamond" w:hAnsi="Garamond"/>
          <w:b/>
          <w:bCs/>
          <w:sz w:val="18"/>
          <w:szCs w:val="18"/>
          <w:lang w:val="en-US"/>
        </w:rPr>
        <w:t xml:space="preserve">. </w:t>
      </w:r>
      <w:r w:rsidR="00E532DC" w:rsidRPr="00677525">
        <w:rPr>
          <w:rFonts w:ascii="Garamond" w:hAnsi="Garamond"/>
          <w:b/>
          <w:bCs/>
          <w:sz w:val="18"/>
          <w:szCs w:val="18"/>
          <w:lang w:val="en-US"/>
        </w:rPr>
        <w:t xml:space="preserve"> </w:t>
      </w:r>
      <w:r w:rsidR="00734338" w:rsidRPr="00677525">
        <w:rPr>
          <w:rFonts w:ascii="Garamond" w:hAnsi="Garamond"/>
          <w:sz w:val="18"/>
          <w:szCs w:val="18"/>
          <w:lang w:val="en-US"/>
        </w:rPr>
        <w:t>The abstract of the paper (200-225 words) comes here. Sample Abstract: Unmanned Aerial Vehicles (UAV) and their systems, which have recently become an important subject in the literature, have been examined in various ways. While most studies have focused on technical issues, some have examined the issue in the context of the legal framework. However, almost no work has been done on the production and export of these vehicles. In order to contribute to the literature, this study examined 4 major UAV producing countries (Turkey, USA, China and Israel) selected as samples. The first part of the research consisted of drones and systems. In the following sections, descriptive and explanatory expressions for Unmanned Aerial Vehicles are mentioned. In the third part, the technical and legal framework that deals with the production and export processes of unmanned aerial vehicles for the 4 locations selected as samples is mentioned. The methods followed by the said countries regarding the export of unmanned aerial vehicles were explained and finally, solutions were offered for Turkey. In this context, in addition to direct sales and leasing methods, sales were carried out with the intention of investment partnership, production under license, sales with credit opportunities from the country's financial institutions, payment methods through various platforms, grants for political purposes, and after-sales support services. In this sense, in Turkey, direct sales method for the export of unmanned aerial vehicles and production under the name of license have been in question. The data that guides the research and enables us to reach the final result have been obtained from the official websites of the countries and statements made to the media. As a result of the research, it has been predicted that Turkey will increase its target audience and get a larger share from the world market by including other financial methods in UAV export</w:t>
      </w:r>
      <w:r w:rsidR="001F6A9F" w:rsidRPr="00677525">
        <w:rPr>
          <w:rFonts w:ascii="Garamond" w:hAnsi="Garamond"/>
          <w:sz w:val="18"/>
          <w:szCs w:val="18"/>
          <w:lang w:val="en-US"/>
        </w:rPr>
        <w:t>.</w:t>
      </w:r>
    </w:p>
    <w:p w14:paraId="129F5A9B" w14:textId="77777777" w:rsidR="001F6A9F" w:rsidRPr="00677525" w:rsidRDefault="001F6A9F" w:rsidP="00492388">
      <w:pPr>
        <w:spacing w:after="0" w:line="240" w:lineRule="auto"/>
        <w:jc w:val="both"/>
        <w:rPr>
          <w:rFonts w:ascii="Garamond" w:hAnsi="Garamond"/>
          <w:sz w:val="18"/>
          <w:szCs w:val="18"/>
          <w:lang w:val="en-US"/>
        </w:rPr>
      </w:pPr>
    </w:p>
    <w:p w14:paraId="49941693" w14:textId="578F9163" w:rsidR="00ED1822" w:rsidRPr="00677525" w:rsidRDefault="002D702B" w:rsidP="00492388">
      <w:pPr>
        <w:spacing w:after="0" w:line="240" w:lineRule="auto"/>
        <w:jc w:val="both"/>
        <w:rPr>
          <w:rFonts w:ascii="Garamond" w:hAnsi="Garamond"/>
          <w:sz w:val="18"/>
          <w:szCs w:val="18"/>
          <w:lang w:val="en-US"/>
        </w:rPr>
      </w:pPr>
      <w:r w:rsidRPr="00677525">
        <w:rPr>
          <w:rFonts w:ascii="Garamond" w:hAnsi="Garamond"/>
          <w:b/>
          <w:bCs/>
          <w:sz w:val="18"/>
          <w:szCs w:val="18"/>
          <w:lang w:val="en-US"/>
        </w:rPr>
        <w:t>Keywords</w:t>
      </w:r>
      <w:r w:rsidR="002A5BE1" w:rsidRPr="00677525">
        <w:rPr>
          <w:rFonts w:ascii="Garamond" w:hAnsi="Garamond"/>
          <w:b/>
          <w:bCs/>
          <w:sz w:val="18"/>
          <w:szCs w:val="18"/>
          <w:lang w:val="en-US"/>
        </w:rPr>
        <w:t>:</w:t>
      </w:r>
      <w:r w:rsidR="002A5BE1" w:rsidRPr="00677525">
        <w:rPr>
          <w:rFonts w:ascii="Garamond" w:hAnsi="Garamond"/>
          <w:sz w:val="18"/>
          <w:szCs w:val="18"/>
          <w:lang w:val="en-US"/>
        </w:rPr>
        <w:t xml:space="preserve"> </w:t>
      </w:r>
      <w:r w:rsidRPr="00677525">
        <w:rPr>
          <w:rFonts w:ascii="Garamond" w:hAnsi="Garamond"/>
          <w:sz w:val="18"/>
          <w:szCs w:val="18"/>
          <w:lang w:val="en-US"/>
        </w:rPr>
        <w:t>Keyword one, keyword two, keyword three, keyword four, keyword five</w:t>
      </w:r>
      <w:r w:rsidR="00D600D7" w:rsidRPr="00677525">
        <w:rPr>
          <w:rFonts w:ascii="Garamond" w:hAnsi="Garamond"/>
          <w:sz w:val="18"/>
          <w:szCs w:val="18"/>
          <w:lang w:val="en-US"/>
        </w:rPr>
        <w:t>.</w:t>
      </w:r>
    </w:p>
    <w:p w14:paraId="0EDBD055" w14:textId="77777777" w:rsidR="00ED1822" w:rsidRPr="00677525" w:rsidRDefault="00ED1822" w:rsidP="00ED1822">
      <w:pPr>
        <w:spacing w:after="0" w:line="240" w:lineRule="auto"/>
        <w:jc w:val="both"/>
        <w:rPr>
          <w:rFonts w:ascii="Garamond" w:hAnsi="Garamond"/>
          <w:sz w:val="18"/>
          <w:szCs w:val="18"/>
          <w:lang w:val="en-US"/>
        </w:rPr>
      </w:pPr>
    </w:p>
    <w:p w14:paraId="7BE54FBA" w14:textId="5885F345" w:rsidR="00496716" w:rsidRPr="00677525" w:rsidRDefault="00F97BE9" w:rsidP="00A20127">
      <w:pPr>
        <w:spacing w:after="0" w:line="240" w:lineRule="auto"/>
        <w:rPr>
          <w:rFonts w:ascii="Garamond" w:hAnsi="Garamond"/>
          <w:sz w:val="20"/>
          <w:szCs w:val="20"/>
          <w:lang w:val="en-US"/>
        </w:rPr>
      </w:pPr>
      <w:r>
        <w:rPr>
          <w:rFonts w:ascii="Garamond" w:hAnsi="Garamond"/>
          <w:sz w:val="20"/>
          <w:szCs w:val="20"/>
          <w:lang w:val="en-US"/>
        </w:rPr>
        <w:pict w14:anchorId="622F05CB">
          <v:rect id="_x0000_i1025" style="width:320.6pt;height:1.5pt;mso-position-horizontal:absolute" o:hrpct="650" o:hralign="center" o:hrstd="t" o:hr="t" fillcolor="#a0a0a0" stroked="f"/>
        </w:pict>
      </w:r>
    </w:p>
    <w:p w14:paraId="0B64F6AA" w14:textId="77777777" w:rsidR="00496716" w:rsidRPr="00677525" w:rsidRDefault="00496716" w:rsidP="00A20127">
      <w:pPr>
        <w:spacing w:after="0" w:line="240" w:lineRule="auto"/>
        <w:rPr>
          <w:rFonts w:ascii="Garamond" w:hAnsi="Garamond"/>
          <w:sz w:val="20"/>
          <w:szCs w:val="20"/>
          <w:lang w:val="en-US"/>
        </w:rPr>
      </w:pPr>
    </w:p>
    <w:p w14:paraId="3F39D565" w14:textId="086D5BB4" w:rsidR="009B44C7" w:rsidRPr="00677525" w:rsidRDefault="00F97BE9" w:rsidP="00A20127">
      <w:pPr>
        <w:spacing w:after="0" w:line="240" w:lineRule="auto"/>
        <w:rPr>
          <w:rFonts w:ascii="Garamond" w:hAnsi="Garamond"/>
          <w:color w:val="0070C0"/>
          <w:lang w:val="en-US"/>
        </w:rPr>
      </w:pPr>
      <w:sdt>
        <w:sdtPr>
          <w:rPr>
            <w:rFonts w:ascii="Garamond" w:hAnsi="Garamond"/>
            <w:color w:val="0070C0"/>
            <w:lang w:val="en-US"/>
          </w:rPr>
          <w:alias w:val="Makale türü"/>
          <w:tag w:val="Makale türü"/>
          <w:id w:val="1222335899"/>
          <w:lock w:val="sdtLocked"/>
          <w:placeholder>
            <w:docPart w:val="F29C2CDB0CE54641930231D5B2A61D80"/>
          </w:placeholder>
          <w:comboBox>
            <w:listItem w:displayText="Araştırma Makalesi" w:value="Araştırma Makalesi"/>
            <w:listItem w:displayText="Derleme Makalesi" w:value="Derleme Makalesi"/>
          </w:comboBox>
        </w:sdtPr>
        <w:sdtEndPr/>
        <w:sdtContent>
          <w:proofErr w:type="spellStart"/>
          <w:r w:rsidR="009F7C8B" w:rsidRPr="00677525">
            <w:rPr>
              <w:rFonts w:ascii="Garamond" w:hAnsi="Garamond"/>
              <w:color w:val="0070C0"/>
              <w:lang w:val="en-US"/>
            </w:rPr>
            <w:t>Araştırma</w:t>
          </w:r>
          <w:proofErr w:type="spellEnd"/>
          <w:r w:rsidR="009F7C8B" w:rsidRPr="00677525">
            <w:rPr>
              <w:rFonts w:ascii="Garamond" w:hAnsi="Garamond"/>
              <w:color w:val="0070C0"/>
              <w:lang w:val="en-US"/>
            </w:rPr>
            <w:t xml:space="preserve"> </w:t>
          </w:r>
          <w:proofErr w:type="spellStart"/>
          <w:r w:rsidR="009F7C8B" w:rsidRPr="00677525">
            <w:rPr>
              <w:rFonts w:ascii="Garamond" w:hAnsi="Garamond"/>
              <w:color w:val="0070C0"/>
              <w:lang w:val="en-US"/>
            </w:rPr>
            <w:t>Makalesi</w:t>
          </w:r>
          <w:proofErr w:type="spellEnd"/>
        </w:sdtContent>
      </w:sdt>
    </w:p>
    <w:p w14:paraId="4ED83E31" w14:textId="508203B4" w:rsidR="00496716" w:rsidRPr="00677525" w:rsidRDefault="00EF577A" w:rsidP="00A20127">
      <w:pPr>
        <w:spacing w:after="0" w:line="240" w:lineRule="auto"/>
        <w:jc w:val="center"/>
        <w:rPr>
          <w:rFonts w:ascii="Garamond" w:hAnsi="Garamond"/>
          <w:b/>
          <w:bCs/>
          <w:sz w:val="24"/>
          <w:szCs w:val="24"/>
          <w:lang w:val="en-US"/>
        </w:rPr>
      </w:pPr>
      <w:r w:rsidRPr="00677525">
        <w:rPr>
          <w:rFonts w:ascii="Garamond" w:hAnsi="Garamond"/>
          <w:b/>
          <w:bCs/>
          <w:sz w:val="24"/>
          <w:szCs w:val="24"/>
          <w:lang w:val="en-US"/>
        </w:rPr>
        <w:t xml:space="preserve">Makale </w:t>
      </w:r>
      <w:proofErr w:type="spellStart"/>
      <w:r w:rsidRPr="00677525">
        <w:rPr>
          <w:rFonts w:ascii="Garamond" w:hAnsi="Garamond"/>
          <w:b/>
          <w:bCs/>
          <w:sz w:val="24"/>
          <w:szCs w:val="24"/>
          <w:lang w:val="en-US"/>
        </w:rPr>
        <w:t>başlığı</w:t>
      </w:r>
      <w:proofErr w:type="spellEnd"/>
    </w:p>
    <w:p w14:paraId="30D70B07" w14:textId="77777777" w:rsidR="00D91EE8" w:rsidRPr="00677525" w:rsidRDefault="00D91EE8" w:rsidP="00A20127">
      <w:pPr>
        <w:spacing w:after="0" w:line="240" w:lineRule="auto"/>
        <w:jc w:val="center"/>
        <w:rPr>
          <w:rFonts w:ascii="Garamond" w:hAnsi="Garamond"/>
          <w:b/>
          <w:bCs/>
          <w:sz w:val="24"/>
          <w:szCs w:val="24"/>
          <w:lang w:val="en-US"/>
        </w:rPr>
      </w:pPr>
    </w:p>
    <w:p w14:paraId="2491406B" w14:textId="4637FCEB" w:rsidR="00B50257" w:rsidRPr="00677525" w:rsidRDefault="00F139C4" w:rsidP="00C270DB">
      <w:pPr>
        <w:spacing w:after="0" w:line="240" w:lineRule="auto"/>
        <w:jc w:val="both"/>
        <w:rPr>
          <w:rFonts w:ascii="Garamond" w:hAnsi="Garamond"/>
          <w:sz w:val="18"/>
          <w:szCs w:val="18"/>
          <w:lang w:val="en-US"/>
        </w:rPr>
      </w:pPr>
      <w:r w:rsidRPr="00677525">
        <w:rPr>
          <w:rFonts w:ascii="Garamond" w:hAnsi="Garamond"/>
          <w:b/>
          <w:bCs/>
          <w:sz w:val="18"/>
          <w:szCs w:val="18"/>
          <w:lang w:val="en-US"/>
        </w:rPr>
        <w:t>Öz</w:t>
      </w:r>
      <w:r w:rsidR="00496716" w:rsidRPr="00677525">
        <w:rPr>
          <w:rFonts w:ascii="Garamond" w:hAnsi="Garamond"/>
          <w:b/>
          <w:bCs/>
          <w:sz w:val="18"/>
          <w:szCs w:val="18"/>
          <w:lang w:val="en-US"/>
        </w:rPr>
        <w:t>.</w:t>
      </w:r>
      <w:r w:rsidR="001823F1"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Makalenin</w:t>
      </w:r>
      <w:proofErr w:type="spellEnd"/>
      <w:r w:rsidR="00A20127" w:rsidRPr="00677525">
        <w:rPr>
          <w:rFonts w:ascii="Garamond" w:hAnsi="Garamond"/>
          <w:sz w:val="18"/>
          <w:szCs w:val="18"/>
          <w:lang w:val="en-US"/>
        </w:rPr>
        <w:t xml:space="preserve"> 200-225 </w:t>
      </w:r>
      <w:proofErr w:type="spellStart"/>
      <w:r w:rsidR="00A20127" w:rsidRPr="00677525">
        <w:rPr>
          <w:rFonts w:ascii="Garamond" w:hAnsi="Garamond"/>
          <w:sz w:val="18"/>
          <w:szCs w:val="18"/>
          <w:lang w:val="en-US"/>
        </w:rPr>
        <w:t>kelimeden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oluşan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özü</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buraya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yazılır</w:t>
      </w:r>
      <w:proofErr w:type="spellEnd"/>
      <w:r w:rsidR="00A20127" w:rsidRPr="00677525">
        <w:rPr>
          <w:rFonts w:ascii="Garamond" w:hAnsi="Garamond"/>
          <w:sz w:val="18"/>
          <w:szCs w:val="18"/>
          <w:lang w:val="en-US"/>
        </w:rPr>
        <w:t xml:space="preserve">. Örnek Öz: Alan </w:t>
      </w:r>
      <w:proofErr w:type="spellStart"/>
      <w:r w:rsidR="00A20127" w:rsidRPr="00677525">
        <w:rPr>
          <w:rFonts w:ascii="Garamond" w:hAnsi="Garamond"/>
          <w:sz w:val="18"/>
          <w:szCs w:val="18"/>
          <w:lang w:val="en-US"/>
        </w:rPr>
        <w:t>yazında</w:t>
      </w:r>
      <w:proofErr w:type="spellEnd"/>
      <w:r w:rsidR="00A20127" w:rsidRPr="00677525">
        <w:rPr>
          <w:rFonts w:ascii="Garamond" w:hAnsi="Garamond"/>
          <w:sz w:val="18"/>
          <w:szCs w:val="18"/>
          <w:lang w:val="en-US"/>
        </w:rPr>
        <w:t xml:space="preserve"> son </w:t>
      </w:r>
      <w:proofErr w:type="spellStart"/>
      <w:r w:rsidR="00A20127" w:rsidRPr="00677525">
        <w:rPr>
          <w:rFonts w:ascii="Garamond" w:hAnsi="Garamond"/>
          <w:sz w:val="18"/>
          <w:szCs w:val="18"/>
          <w:lang w:val="en-US"/>
        </w:rPr>
        <w:t>zamanlarda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önemli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konu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olarak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yer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edinmeye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başlayan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İnsansız</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hava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araçları</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sistemleri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çeşitli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şekillerde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incelenmiştir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Çoğu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çalışma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teknik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konular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üzerine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yoğunlaşırken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kimileri</w:t>
      </w:r>
      <w:proofErr w:type="spellEnd"/>
      <w:r w:rsidR="00A20127" w:rsidRPr="00677525">
        <w:rPr>
          <w:rFonts w:ascii="Garamond" w:hAnsi="Garamond"/>
          <w:sz w:val="18"/>
          <w:szCs w:val="18"/>
          <w:lang w:val="en-US"/>
        </w:rPr>
        <w:t xml:space="preserve"> de </w:t>
      </w:r>
      <w:proofErr w:type="spellStart"/>
      <w:r w:rsidR="00A20127" w:rsidRPr="00677525">
        <w:rPr>
          <w:rFonts w:ascii="Garamond" w:hAnsi="Garamond"/>
          <w:sz w:val="18"/>
          <w:szCs w:val="18"/>
          <w:lang w:val="en-US"/>
        </w:rPr>
        <w:t>yasal</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çerçeve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bağlamında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konuyu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incelemişlerdir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Ancak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araçların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üretimi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ihracatı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konusunda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neredeyse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hiçbir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çalışma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yapılmamıştır</w:t>
      </w:r>
      <w:proofErr w:type="spellEnd"/>
      <w:r w:rsidR="00A20127" w:rsidRPr="00677525">
        <w:rPr>
          <w:rFonts w:ascii="Garamond" w:hAnsi="Garamond"/>
          <w:sz w:val="18"/>
          <w:szCs w:val="18"/>
          <w:lang w:val="en-US"/>
        </w:rPr>
        <w:t xml:space="preserve">. Alan </w:t>
      </w:r>
      <w:proofErr w:type="spellStart"/>
      <w:r w:rsidR="00A20127" w:rsidRPr="00677525">
        <w:rPr>
          <w:rFonts w:ascii="Garamond" w:hAnsi="Garamond"/>
          <w:sz w:val="18"/>
          <w:szCs w:val="18"/>
          <w:lang w:val="en-US"/>
        </w:rPr>
        <w:t>yazına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katkıda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bulunabilmek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amacıyla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çalışma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örneklem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olarak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seçilen</w:t>
      </w:r>
      <w:proofErr w:type="spellEnd"/>
      <w:r w:rsidR="00A20127" w:rsidRPr="00677525">
        <w:rPr>
          <w:rFonts w:ascii="Garamond" w:hAnsi="Garamond"/>
          <w:sz w:val="18"/>
          <w:szCs w:val="18"/>
          <w:lang w:val="en-US"/>
        </w:rPr>
        <w:t xml:space="preserve"> 4 </w:t>
      </w:r>
      <w:proofErr w:type="spellStart"/>
      <w:r w:rsidR="00A20127" w:rsidRPr="00677525">
        <w:rPr>
          <w:rFonts w:ascii="Garamond" w:hAnsi="Garamond"/>
          <w:sz w:val="18"/>
          <w:szCs w:val="18"/>
          <w:lang w:val="en-US"/>
        </w:rPr>
        <w:t>büyük</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üreticisi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ülke</w:t>
      </w:r>
      <w:proofErr w:type="spellEnd"/>
      <w:r w:rsidR="00A20127" w:rsidRPr="00677525">
        <w:rPr>
          <w:rFonts w:ascii="Garamond" w:hAnsi="Garamond"/>
          <w:sz w:val="18"/>
          <w:szCs w:val="18"/>
          <w:lang w:val="en-US"/>
        </w:rPr>
        <w:t xml:space="preserve"> (Türkiye, ABD, </w:t>
      </w:r>
      <w:proofErr w:type="spellStart"/>
      <w:r w:rsidR="00A20127" w:rsidRPr="00677525">
        <w:rPr>
          <w:rFonts w:ascii="Garamond" w:hAnsi="Garamond"/>
          <w:sz w:val="18"/>
          <w:szCs w:val="18"/>
          <w:lang w:val="en-US"/>
        </w:rPr>
        <w:t>Çin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İsrail</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incelenmiştir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Araştırmanın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birinci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kısmını</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sistemleri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oluşturmuştur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Sonraki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kısımlarda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ise</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lara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yönelik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tanımlayıcı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açıklayıcı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ifadelerden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söz</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edilmiştir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Üçüncü</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kısımda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ise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örneklem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olarak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seçilen</w:t>
      </w:r>
      <w:proofErr w:type="spellEnd"/>
      <w:r w:rsidR="00A20127" w:rsidRPr="00677525">
        <w:rPr>
          <w:rFonts w:ascii="Garamond" w:hAnsi="Garamond"/>
          <w:sz w:val="18"/>
          <w:szCs w:val="18"/>
          <w:lang w:val="en-US"/>
        </w:rPr>
        <w:t xml:space="preserve"> 4 </w:t>
      </w:r>
      <w:proofErr w:type="spellStart"/>
      <w:r w:rsidR="00A20127" w:rsidRPr="00677525">
        <w:rPr>
          <w:rFonts w:ascii="Garamond" w:hAnsi="Garamond"/>
          <w:sz w:val="18"/>
          <w:szCs w:val="18"/>
          <w:lang w:val="en-US"/>
        </w:rPr>
        <w:t>lokasyona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dair</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üretim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ihracat</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süreçlerini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ele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alan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teknik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yasal</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çerçeveye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değinilmiştir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Söz</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konusu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ülkelerin</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ihracatı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konusunda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izlemiş</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olduğu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yöntemler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açıklanmış</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nihayetinde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Türkiye’ye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yönelik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çözüm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önerilerinde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bulunulmuştur</w:t>
      </w:r>
      <w:proofErr w:type="spellEnd"/>
      <w:r w:rsidR="00A20127" w:rsidRPr="00677525">
        <w:rPr>
          <w:rFonts w:ascii="Garamond" w:hAnsi="Garamond"/>
          <w:sz w:val="18"/>
          <w:szCs w:val="18"/>
          <w:lang w:val="en-US"/>
        </w:rPr>
        <w:t xml:space="preserve">. Bu </w:t>
      </w:r>
      <w:proofErr w:type="spellStart"/>
      <w:r w:rsidR="00A20127" w:rsidRPr="00677525">
        <w:rPr>
          <w:rFonts w:ascii="Garamond" w:hAnsi="Garamond"/>
          <w:sz w:val="18"/>
          <w:szCs w:val="18"/>
          <w:lang w:val="en-US"/>
        </w:rPr>
        <w:t>bağlamda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direkt</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satışlar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kiralama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yöntemlerine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ilaveten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yatırım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ortaklığı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lisans</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adı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altında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üretim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ülke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finans</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kuruluşlarından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kredi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imkanıyla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satış</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çeşitli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platformlar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aracılığı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ile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ödeme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yöntemleri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siyasi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birtakım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amaçlar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doğrultusunda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hibeler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satış</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sonrası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destek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hizmetler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gibi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niyetlerle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satışlar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gerçekleştirilmiştir</w:t>
      </w:r>
      <w:proofErr w:type="spellEnd"/>
      <w:r w:rsidR="00A20127" w:rsidRPr="00677525">
        <w:rPr>
          <w:rFonts w:ascii="Garamond" w:hAnsi="Garamond"/>
          <w:sz w:val="18"/>
          <w:szCs w:val="18"/>
          <w:lang w:val="en-US"/>
        </w:rPr>
        <w:t xml:space="preserve">. Bu </w:t>
      </w:r>
      <w:proofErr w:type="spellStart"/>
      <w:r w:rsidR="00A20127" w:rsidRPr="00677525">
        <w:rPr>
          <w:rFonts w:ascii="Garamond" w:hAnsi="Garamond"/>
          <w:sz w:val="18"/>
          <w:szCs w:val="18"/>
          <w:lang w:val="en-US"/>
        </w:rPr>
        <w:t>manada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Türkiye’de</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ihracatına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yönelik</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direkt</w:t>
      </w:r>
      <w:proofErr w:type="spellEnd"/>
      <w:r w:rsidR="00C270DB"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satış</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yöntemi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lisans</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adı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altında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üretim</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söz</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konusu</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olmuştur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Araştırmaya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veren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nihai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sonuca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ulaşmamızı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sağlayan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veriler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ülkelerin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resmi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sitelerinden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medyaya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beyan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edilen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demeçlerden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elde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edilmiştir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Araştırma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neticesinde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Türkiye’nin</w:t>
      </w:r>
      <w:proofErr w:type="spellEnd"/>
      <w:r w:rsidR="00A20127" w:rsidRPr="00677525">
        <w:rPr>
          <w:rFonts w:ascii="Garamond" w:hAnsi="Garamond"/>
          <w:sz w:val="18"/>
          <w:szCs w:val="18"/>
          <w:lang w:val="en-US"/>
        </w:rPr>
        <w:t xml:space="preserve">, İHA </w:t>
      </w:r>
      <w:proofErr w:type="spellStart"/>
      <w:r w:rsidR="00A20127" w:rsidRPr="00677525">
        <w:rPr>
          <w:rFonts w:ascii="Garamond" w:hAnsi="Garamond"/>
          <w:sz w:val="18"/>
          <w:szCs w:val="18"/>
          <w:lang w:val="en-US"/>
        </w:rPr>
        <w:t>ihracatına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diğer</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finansal</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yöntemlerin</w:t>
      </w:r>
      <w:proofErr w:type="spellEnd"/>
      <w:r w:rsidR="00A20127" w:rsidRPr="00677525">
        <w:rPr>
          <w:rFonts w:ascii="Garamond" w:hAnsi="Garamond"/>
          <w:sz w:val="18"/>
          <w:szCs w:val="18"/>
          <w:lang w:val="en-US"/>
        </w:rPr>
        <w:t xml:space="preserve"> de </w:t>
      </w:r>
      <w:proofErr w:type="spellStart"/>
      <w:r w:rsidR="00A20127" w:rsidRPr="00677525">
        <w:rPr>
          <w:rFonts w:ascii="Garamond" w:hAnsi="Garamond"/>
          <w:sz w:val="18"/>
          <w:szCs w:val="18"/>
          <w:lang w:val="en-US"/>
        </w:rPr>
        <w:t>dahil</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etmesiyle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hedef</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kitlesini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daha</w:t>
      </w:r>
      <w:proofErr w:type="spellEnd"/>
      <w:r w:rsidR="00A20127" w:rsidRPr="00677525">
        <w:rPr>
          <w:rFonts w:ascii="Garamond" w:hAnsi="Garamond"/>
          <w:sz w:val="18"/>
          <w:szCs w:val="18"/>
          <w:lang w:val="en-US"/>
        </w:rPr>
        <w:t xml:space="preserve"> da </w:t>
      </w:r>
      <w:proofErr w:type="spellStart"/>
      <w:r w:rsidR="00A20127" w:rsidRPr="00677525">
        <w:rPr>
          <w:rFonts w:ascii="Garamond" w:hAnsi="Garamond"/>
          <w:sz w:val="18"/>
          <w:szCs w:val="18"/>
          <w:lang w:val="en-US"/>
        </w:rPr>
        <w:t>artıracağı</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ve</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dünyadaki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pazardan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daha</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fazla</w:t>
      </w:r>
      <w:proofErr w:type="spellEnd"/>
      <w:r w:rsidR="00A20127" w:rsidRPr="00677525">
        <w:rPr>
          <w:rFonts w:ascii="Garamond" w:hAnsi="Garamond"/>
          <w:sz w:val="18"/>
          <w:szCs w:val="18"/>
          <w:lang w:val="en-US"/>
        </w:rPr>
        <w:t xml:space="preserve"> pay </w:t>
      </w:r>
      <w:proofErr w:type="spellStart"/>
      <w:r w:rsidR="00A20127" w:rsidRPr="00677525">
        <w:rPr>
          <w:rFonts w:ascii="Garamond" w:hAnsi="Garamond"/>
          <w:sz w:val="18"/>
          <w:szCs w:val="18"/>
          <w:lang w:val="en-US"/>
        </w:rPr>
        <w:t>alabileceği</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ön</w:t>
      </w:r>
      <w:proofErr w:type="spellEnd"/>
      <w:r w:rsidR="00A20127" w:rsidRPr="00677525">
        <w:rPr>
          <w:rFonts w:ascii="Garamond" w:hAnsi="Garamond"/>
          <w:sz w:val="18"/>
          <w:szCs w:val="18"/>
          <w:lang w:val="en-US"/>
        </w:rPr>
        <w:t xml:space="preserve"> </w:t>
      </w:r>
      <w:proofErr w:type="spellStart"/>
      <w:r w:rsidR="00A20127" w:rsidRPr="00677525">
        <w:rPr>
          <w:rFonts w:ascii="Garamond" w:hAnsi="Garamond"/>
          <w:sz w:val="18"/>
          <w:szCs w:val="18"/>
          <w:lang w:val="en-US"/>
        </w:rPr>
        <w:t>görülmüştür</w:t>
      </w:r>
      <w:proofErr w:type="spellEnd"/>
      <w:r w:rsidR="00A20127" w:rsidRPr="00677525">
        <w:rPr>
          <w:rFonts w:ascii="Garamond" w:hAnsi="Garamond"/>
          <w:sz w:val="18"/>
          <w:szCs w:val="18"/>
          <w:lang w:val="en-US"/>
        </w:rPr>
        <w:t>.</w:t>
      </w:r>
      <w:r w:rsidR="00496716" w:rsidRPr="00677525">
        <w:rPr>
          <w:rFonts w:ascii="Garamond" w:hAnsi="Garamond"/>
          <w:sz w:val="18"/>
          <w:szCs w:val="18"/>
          <w:lang w:val="en-US"/>
        </w:rPr>
        <w:t xml:space="preserve"> </w:t>
      </w:r>
    </w:p>
    <w:p w14:paraId="0E6E28D3" w14:textId="77777777" w:rsidR="00447557" w:rsidRPr="00677525" w:rsidRDefault="00447557" w:rsidP="00B50257">
      <w:pPr>
        <w:pBdr>
          <w:bottom w:val="single" w:sz="6" w:space="1" w:color="auto"/>
        </w:pBdr>
        <w:spacing w:after="0" w:line="240" w:lineRule="auto"/>
        <w:rPr>
          <w:rFonts w:ascii="Garamond" w:hAnsi="Garamond"/>
          <w:sz w:val="18"/>
          <w:szCs w:val="18"/>
          <w:lang w:val="en-US"/>
        </w:rPr>
      </w:pPr>
    </w:p>
    <w:p w14:paraId="61D8C466" w14:textId="05414DEA" w:rsidR="008A760C" w:rsidRPr="00677525" w:rsidRDefault="002D702B" w:rsidP="00FE1928">
      <w:pPr>
        <w:pBdr>
          <w:bottom w:val="single" w:sz="6" w:space="1" w:color="auto"/>
        </w:pBdr>
        <w:spacing w:after="0" w:line="240" w:lineRule="auto"/>
        <w:rPr>
          <w:rFonts w:ascii="Garamond" w:hAnsi="Garamond"/>
          <w:i/>
          <w:iCs/>
          <w:sz w:val="18"/>
          <w:szCs w:val="18"/>
          <w:lang w:val="en-US"/>
        </w:rPr>
      </w:pPr>
      <w:proofErr w:type="spellStart"/>
      <w:r w:rsidRPr="00677525">
        <w:rPr>
          <w:rFonts w:ascii="Garamond" w:hAnsi="Garamond"/>
          <w:b/>
          <w:bCs/>
          <w:sz w:val="18"/>
          <w:szCs w:val="18"/>
          <w:lang w:val="en-US"/>
        </w:rPr>
        <w:t>Anahtar</w:t>
      </w:r>
      <w:proofErr w:type="spellEnd"/>
      <w:r w:rsidRPr="00677525">
        <w:rPr>
          <w:rFonts w:ascii="Garamond" w:hAnsi="Garamond"/>
          <w:b/>
          <w:bCs/>
          <w:sz w:val="18"/>
          <w:szCs w:val="18"/>
          <w:lang w:val="en-US"/>
        </w:rPr>
        <w:t xml:space="preserve"> </w:t>
      </w:r>
      <w:proofErr w:type="spellStart"/>
      <w:r w:rsidRPr="00677525">
        <w:rPr>
          <w:rFonts w:ascii="Garamond" w:hAnsi="Garamond"/>
          <w:b/>
          <w:bCs/>
          <w:sz w:val="18"/>
          <w:szCs w:val="18"/>
          <w:lang w:val="en-US"/>
        </w:rPr>
        <w:t>Kelimeler</w:t>
      </w:r>
      <w:proofErr w:type="spellEnd"/>
      <w:r w:rsidR="00600551" w:rsidRPr="00677525">
        <w:rPr>
          <w:rFonts w:ascii="Garamond" w:hAnsi="Garamond"/>
          <w:noProof/>
          <w:sz w:val="18"/>
          <w:szCs w:val="18"/>
          <w:lang w:val="en-US"/>
        </w:rPr>
        <w:drawing>
          <wp:anchor distT="0" distB="0" distL="114300" distR="114300" simplePos="0" relativeHeight="251658240" behindDoc="0" locked="0" layoutInCell="1" allowOverlap="1" wp14:anchorId="072C5C3A" wp14:editId="07BC2438">
            <wp:simplePos x="0" y="0"/>
            <wp:positionH relativeFrom="column">
              <wp:posOffset>5599760</wp:posOffset>
            </wp:positionH>
            <wp:positionV relativeFrom="paragraph">
              <wp:posOffset>934720</wp:posOffset>
            </wp:positionV>
            <wp:extent cx="667385" cy="233045"/>
            <wp:effectExtent l="0" t="0" r="0" b="0"/>
            <wp:wrapNone/>
            <wp:docPr id="1925907560" name="Resim 3" descr="yazı tipi, simge, sembol, metin, grafik içeren bir resim&#10;&#10;Açıklama otomatik olarak oluşturuldu">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907560" name="Resim 3" descr="yazı tipi, simge, sembol, metin, grafik içeren bir resim&#10;&#10;Açıklama otomatik olarak oluşturuldu">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7385" cy="233045"/>
                    </a:xfrm>
                    <a:prstGeom prst="rect">
                      <a:avLst/>
                    </a:prstGeom>
                  </pic:spPr>
                </pic:pic>
              </a:graphicData>
            </a:graphic>
            <wp14:sizeRelH relativeFrom="margin">
              <wp14:pctWidth>0</wp14:pctWidth>
            </wp14:sizeRelH>
            <wp14:sizeRelV relativeFrom="margin">
              <wp14:pctHeight>0</wp14:pctHeight>
            </wp14:sizeRelV>
          </wp:anchor>
        </w:drawing>
      </w:r>
      <w:r w:rsidR="007F6388" w:rsidRPr="00677525">
        <w:rPr>
          <w:rFonts w:ascii="Garamond" w:hAnsi="Garamond"/>
          <w:b/>
          <w:bCs/>
          <w:sz w:val="18"/>
          <w:szCs w:val="18"/>
          <w:lang w:val="en-US"/>
        </w:rPr>
        <w:t>:</w:t>
      </w:r>
      <w:r w:rsidRPr="00677525">
        <w:rPr>
          <w:rFonts w:ascii="Garamond" w:hAnsi="Garamond"/>
          <w:b/>
          <w:bCs/>
          <w:sz w:val="18"/>
          <w:szCs w:val="18"/>
          <w:lang w:val="en-US"/>
        </w:rPr>
        <w:t xml:space="preserve"> </w:t>
      </w:r>
      <w:proofErr w:type="spellStart"/>
      <w:r w:rsidR="008F704F" w:rsidRPr="00677525">
        <w:rPr>
          <w:rFonts w:ascii="Garamond" w:hAnsi="Garamond"/>
          <w:sz w:val="18"/>
          <w:szCs w:val="18"/>
          <w:lang w:val="en-US"/>
        </w:rPr>
        <w:t>Anahtar</w:t>
      </w:r>
      <w:proofErr w:type="spellEnd"/>
      <w:r w:rsidR="008F704F" w:rsidRPr="00677525">
        <w:rPr>
          <w:rFonts w:ascii="Garamond" w:hAnsi="Garamond"/>
          <w:sz w:val="18"/>
          <w:szCs w:val="18"/>
          <w:lang w:val="en-US"/>
        </w:rPr>
        <w:t xml:space="preserve"> </w:t>
      </w:r>
      <w:proofErr w:type="spellStart"/>
      <w:r w:rsidR="008F704F" w:rsidRPr="00677525">
        <w:rPr>
          <w:rFonts w:ascii="Garamond" w:hAnsi="Garamond"/>
          <w:sz w:val="18"/>
          <w:szCs w:val="18"/>
          <w:lang w:val="en-US"/>
        </w:rPr>
        <w:t>kelime</w:t>
      </w:r>
      <w:proofErr w:type="spellEnd"/>
      <w:r w:rsidR="008F704F" w:rsidRPr="00677525">
        <w:rPr>
          <w:rFonts w:ascii="Garamond" w:hAnsi="Garamond"/>
          <w:sz w:val="18"/>
          <w:szCs w:val="18"/>
          <w:lang w:val="en-US"/>
        </w:rPr>
        <w:t xml:space="preserve"> 1, </w:t>
      </w:r>
      <w:proofErr w:type="spellStart"/>
      <w:r w:rsidR="008F704F" w:rsidRPr="00677525">
        <w:rPr>
          <w:rFonts w:ascii="Garamond" w:hAnsi="Garamond"/>
          <w:sz w:val="18"/>
          <w:szCs w:val="18"/>
          <w:lang w:val="en-US"/>
        </w:rPr>
        <w:t>anahtar</w:t>
      </w:r>
      <w:proofErr w:type="spellEnd"/>
      <w:r w:rsidR="008F704F" w:rsidRPr="00677525">
        <w:rPr>
          <w:rFonts w:ascii="Garamond" w:hAnsi="Garamond"/>
          <w:sz w:val="18"/>
          <w:szCs w:val="18"/>
          <w:lang w:val="en-US"/>
        </w:rPr>
        <w:t xml:space="preserve"> </w:t>
      </w:r>
      <w:proofErr w:type="spellStart"/>
      <w:r w:rsidR="008F704F" w:rsidRPr="00677525">
        <w:rPr>
          <w:rFonts w:ascii="Garamond" w:hAnsi="Garamond"/>
          <w:sz w:val="18"/>
          <w:szCs w:val="18"/>
          <w:lang w:val="en-US"/>
        </w:rPr>
        <w:t>kelime</w:t>
      </w:r>
      <w:proofErr w:type="spellEnd"/>
      <w:r w:rsidR="008F704F" w:rsidRPr="00677525">
        <w:rPr>
          <w:rFonts w:ascii="Garamond" w:hAnsi="Garamond"/>
          <w:sz w:val="18"/>
          <w:szCs w:val="18"/>
          <w:lang w:val="en-US"/>
        </w:rPr>
        <w:t xml:space="preserve"> 2, </w:t>
      </w:r>
      <w:proofErr w:type="spellStart"/>
      <w:r w:rsidR="008F704F" w:rsidRPr="00677525">
        <w:rPr>
          <w:rFonts w:ascii="Garamond" w:hAnsi="Garamond"/>
          <w:sz w:val="18"/>
          <w:szCs w:val="18"/>
          <w:lang w:val="en-US"/>
        </w:rPr>
        <w:t>anahtar</w:t>
      </w:r>
      <w:proofErr w:type="spellEnd"/>
      <w:r w:rsidR="008F704F" w:rsidRPr="00677525">
        <w:rPr>
          <w:rFonts w:ascii="Garamond" w:hAnsi="Garamond"/>
          <w:sz w:val="18"/>
          <w:szCs w:val="18"/>
          <w:lang w:val="en-US"/>
        </w:rPr>
        <w:t xml:space="preserve"> </w:t>
      </w:r>
      <w:proofErr w:type="spellStart"/>
      <w:r w:rsidR="008F704F" w:rsidRPr="00677525">
        <w:rPr>
          <w:rFonts w:ascii="Garamond" w:hAnsi="Garamond"/>
          <w:sz w:val="18"/>
          <w:szCs w:val="18"/>
          <w:lang w:val="en-US"/>
        </w:rPr>
        <w:t>kelime</w:t>
      </w:r>
      <w:proofErr w:type="spellEnd"/>
      <w:r w:rsidR="008F704F" w:rsidRPr="00677525">
        <w:rPr>
          <w:rFonts w:ascii="Garamond" w:hAnsi="Garamond"/>
          <w:sz w:val="18"/>
          <w:szCs w:val="18"/>
          <w:lang w:val="en-US"/>
        </w:rPr>
        <w:t xml:space="preserve"> 3, </w:t>
      </w:r>
      <w:proofErr w:type="spellStart"/>
      <w:r w:rsidR="008F704F" w:rsidRPr="00677525">
        <w:rPr>
          <w:rFonts w:ascii="Garamond" w:hAnsi="Garamond"/>
          <w:sz w:val="18"/>
          <w:szCs w:val="18"/>
          <w:lang w:val="en-US"/>
        </w:rPr>
        <w:t>anahtar</w:t>
      </w:r>
      <w:proofErr w:type="spellEnd"/>
      <w:r w:rsidR="008F704F" w:rsidRPr="00677525">
        <w:rPr>
          <w:rFonts w:ascii="Garamond" w:hAnsi="Garamond"/>
          <w:sz w:val="18"/>
          <w:szCs w:val="18"/>
          <w:lang w:val="en-US"/>
        </w:rPr>
        <w:t xml:space="preserve"> </w:t>
      </w:r>
      <w:proofErr w:type="spellStart"/>
      <w:r w:rsidR="008F704F" w:rsidRPr="00677525">
        <w:rPr>
          <w:rFonts w:ascii="Garamond" w:hAnsi="Garamond"/>
          <w:sz w:val="18"/>
          <w:szCs w:val="18"/>
          <w:lang w:val="en-US"/>
        </w:rPr>
        <w:t>kelime</w:t>
      </w:r>
      <w:proofErr w:type="spellEnd"/>
      <w:r w:rsidR="008F704F" w:rsidRPr="00677525">
        <w:rPr>
          <w:rFonts w:ascii="Garamond" w:hAnsi="Garamond"/>
          <w:sz w:val="18"/>
          <w:szCs w:val="18"/>
          <w:lang w:val="en-US"/>
        </w:rPr>
        <w:t xml:space="preserve"> 4, </w:t>
      </w:r>
      <w:proofErr w:type="spellStart"/>
      <w:r w:rsidR="008F704F" w:rsidRPr="00677525">
        <w:rPr>
          <w:rFonts w:ascii="Garamond" w:hAnsi="Garamond"/>
          <w:sz w:val="18"/>
          <w:szCs w:val="18"/>
          <w:lang w:val="en-US"/>
        </w:rPr>
        <w:t>anahtar</w:t>
      </w:r>
      <w:proofErr w:type="spellEnd"/>
      <w:r w:rsidR="008F704F" w:rsidRPr="00677525">
        <w:rPr>
          <w:rFonts w:ascii="Garamond" w:hAnsi="Garamond"/>
          <w:sz w:val="18"/>
          <w:szCs w:val="18"/>
          <w:lang w:val="en-US"/>
        </w:rPr>
        <w:t xml:space="preserve"> </w:t>
      </w:r>
      <w:proofErr w:type="spellStart"/>
      <w:r w:rsidR="008F704F" w:rsidRPr="00677525">
        <w:rPr>
          <w:rFonts w:ascii="Garamond" w:hAnsi="Garamond"/>
          <w:sz w:val="18"/>
          <w:szCs w:val="18"/>
          <w:lang w:val="en-US"/>
        </w:rPr>
        <w:t>kelime</w:t>
      </w:r>
      <w:proofErr w:type="spellEnd"/>
      <w:r w:rsidR="008F704F" w:rsidRPr="00677525">
        <w:rPr>
          <w:rFonts w:ascii="Garamond" w:hAnsi="Garamond"/>
          <w:sz w:val="18"/>
          <w:szCs w:val="18"/>
          <w:lang w:val="en-US"/>
        </w:rPr>
        <w:t xml:space="preserve"> 5</w:t>
      </w:r>
      <w:r w:rsidR="008D61B7" w:rsidRPr="00677525">
        <w:rPr>
          <w:rFonts w:ascii="Garamond" w:hAnsi="Garamond"/>
          <w:sz w:val="18"/>
          <w:szCs w:val="18"/>
          <w:lang w:val="en-US"/>
        </w:rPr>
        <w:t>.</w:t>
      </w:r>
      <w:r w:rsidR="00F97BE9">
        <w:rPr>
          <w:rFonts w:ascii="Garamond" w:hAnsi="Garamond"/>
          <w:sz w:val="20"/>
          <w:szCs w:val="20"/>
          <w:lang w:val="en-US"/>
        </w:rPr>
        <w:pict w14:anchorId="2BB694D5">
          <v:rect id="_x0000_i1026" style="width:493.2pt;height:1.5pt;mso-position-horizontal:absolute" o:hralign="center" o:hrstd="t" o:hr="t" fillcolor="#a0a0a0" stroked="f"/>
        </w:pict>
      </w:r>
      <w:r w:rsidR="007C3F55" w:rsidRPr="00677525">
        <w:rPr>
          <w:rFonts w:ascii="Garamond" w:hAnsi="Garamond"/>
          <w:sz w:val="20"/>
          <w:szCs w:val="20"/>
          <w:lang w:val="en-US"/>
        </w:rPr>
        <w:br/>
      </w:r>
      <w:r w:rsidR="00856274" w:rsidRPr="00677525">
        <w:rPr>
          <w:rFonts w:ascii="Garamond" w:hAnsi="Garamond"/>
          <w:i/>
          <w:iCs/>
          <w:sz w:val="18"/>
          <w:szCs w:val="18"/>
          <w:lang w:val="en-US"/>
        </w:rPr>
        <w:t xml:space="preserve">1 </w:t>
      </w:r>
      <w:r w:rsidR="006F34F7" w:rsidRPr="00677525">
        <w:rPr>
          <w:rFonts w:ascii="Garamond" w:hAnsi="Garamond"/>
          <w:i/>
          <w:iCs/>
          <w:sz w:val="18"/>
          <w:szCs w:val="18"/>
          <w:lang w:val="en-US"/>
        </w:rPr>
        <w:t>Department, University, Postal Code, City, Country; e-mail address (Corresponding Author)</w:t>
      </w:r>
    </w:p>
    <w:p w14:paraId="15429618" w14:textId="49BEA00E" w:rsidR="007250EC" w:rsidRPr="00677525" w:rsidRDefault="008A760C" w:rsidP="009C1FC1">
      <w:pPr>
        <w:pBdr>
          <w:bottom w:val="single" w:sz="6" w:space="1" w:color="auto"/>
        </w:pBdr>
        <w:spacing w:after="0" w:line="240" w:lineRule="auto"/>
        <w:rPr>
          <w:rFonts w:ascii="Garamond" w:hAnsi="Garamond"/>
          <w:sz w:val="20"/>
          <w:szCs w:val="20"/>
          <w:lang w:val="en-US"/>
        </w:rPr>
      </w:pPr>
      <w:r w:rsidRPr="00677525">
        <w:rPr>
          <w:rFonts w:ascii="Garamond" w:hAnsi="Garamond"/>
          <w:i/>
          <w:iCs/>
          <w:sz w:val="18"/>
          <w:szCs w:val="18"/>
          <w:lang w:val="en-US"/>
        </w:rPr>
        <w:t xml:space="preserve">2 </w:t>
      </w:r>
      <w:r w:rsidR="006C2FEC" w:rsidRPr="00677525">
        <w:rPr>
          <w:rFonts w:ascii="Garamond" w:hAnsi="Garamond"/>
          <w:i/>
          <w:iCs/>
          <w:sz w:val="18"/>
          <w:szCs w:val="18"/>
          <w:lang w:val="en-US"/>
        </w:rPr>
        <w:t>Company Name, Postal Code, City, Country; e-mail address</w:t>
      </w:r>
      <w:r w:rsidR="00856274" w:rsidRPr="00677525">
        <w:rPr>
          <w:rFonts w:ascii="Garamond" w:hAnsi="Garamond"/>
          <w:i/>
          <w:iCs/>
          <w:sz w:val="18"/>
          <w:szCs w:val="18"/>
          <w:lang w:val="en-US"/>
        </w:rPr>
        <w:br/>
      </w:r>
      <w:r w:rsidRPr="00677525">
        <w:rPr>
          <w:rFonts w:ascii="Garamond" w:hAnsi="Garamond"/>
          <w:i/>
          <w:iCs/>
          <w:sz w:val="18"/>
          <w:szCs w:val="18"/>
          <w:lang w:val="en-US"/>
        </w:rPr>
        <w:t>3</w:t>
      </w:r>
      <w:r w:rsidR="00856274" w:rsidRPr="00677525">
        <w:rPr>
          <w:rFonts w:ascii="Garamond" w:hAnsi="Garamond"/>
          <w:i/>
          <w:iCs/>
          <w:sz w:val="18"/>
          <w:szCs w:val="18"/>
          <w:lang w:val="en-US"/>
        </w:rPr>
        <w:t xml:space="preserve"> </w:t>
      </w:r>
      <w:r w:rsidR="005E0E14" w:rsidRPr="00677525">
        <w:rPr>
          <w:rFonts w:ascii="Garamond" w:hAnsi="Garamond"/>
          <w:i/>
          <w:iCs/>
          <w:sz w:val="18"/>
          <w:szCs w:val="18"/>
          <w:lang w:val="en-US"/>
        </w:rPr>
        <w:t>Department, University, Postal Code, City, Country; e-mail address</w:t>
      </w:r>
      <w:r w:rsidR="00AC520B" w:rsidRPr="00677525">
        <w:rPr>
          <w:rFonts w:ascii="Garamond" w:hAnsi="Garamond"/>
          <w:i/>
          <w:iCs/>
          <w:sz w:val="18"/>
          <w:szCs w:val="18"/>
          <w:lang w:val="en-US"/>
        </w:rPr>
        <w:br/>
      </w:r>
      <w:r w:rsidR="00E847B4" w:rsidRPr="00677525">
        <w:rPr>
          <w:rFonts w:ascii="Garamond" w:hAnsi="Garamond"/>
          <w:i/>
          <w:iCs/>
          <w:sz w:val="18"/>
          <w:szCs w:val="18"/>
          <w:lang w:val="en-US"/>
        </w:rPr>
        <w:t>https://doi.org/</w:t>
      </w:r>
      <w:r w:rsidR="00037B0C" w:rsidRPr="00677525">
        <w:rPr>
          <w:rFonts w:ascii="Garamond" w:hAnsi="Garamond"/>
          <w:i/>
          <w:iCs/>
          <w:sz w:val="18"/>
          <w:szCs w:val="18"/>
          <w:lang w:val="en-US"/>
        </w:rPr>
        <w:br/>
      </w:r>
      <w:r w:rsidR="0018469B" w:rsidRPr="00677525">
        <w:rPr>
          <w:rFonts w:ascii="Garamond" w:hAnsi="Garamond"/>
          <w:i/>
          <w:iCs/>
          <w:sz w:val="18"/>
          <w:szCs w:val="18"/>
          <w:lang w:val="en-US"/>
        </w:rPr>
        <w:t xml:space="preserve">Received: Month Day, Year; Accepted: Month Day, Year; </w:t>
      </w:r>
      <w:r w:rsidR="00B67BF0" w:rsidRPr="00677525">
        <w:rPr>
          <w:rFonts w:ascii="Garamond" w:hAnsi="Garamond"/>
          <w:i/>
          <w:iCs/>
          <w:sz w:val="18"/>
          <w:szCs w:val="18"/>
          <w:lang w:val="en-US"/>
        </w:rPr>
        <w:t>Published</w:t>
      </w:r>
      <w:r w:rsidR="0018469B" w:rsidRPr="00677525">
        <w:rPr>
          <w:rFonts w:ascii="Garamond" w:hAnsi="Garamond"/>
          <w:i/>
          <w:iCs/>
          <w:sz w:val="18"/>
          <w:szCs w:val="18"/>
          <w:lang w:val="en-US"/>
        </w:rPr>
        <w:t>: Month Day, Year</w:t>
      </w:r>
      <w:r w:rsidR="003021F5" w:rsidRPr="00677525">
        <w:rPr>
          <w:rFonts w:ascii="Garamond" w:hAnsi="Garamond"/>
          <w:i/>
          <w:iCs/>
          <w:sz w:val="18"/>
          <w:szCs w:val="18"/>
          <w:lang w:val="en-US"/>
        </w:rPr>
        <w:br/>
        <w:t xml:space="preserve">© </w:t>
      </w:r>
      <w:r w:rsidR="00534C73" w:rsidRPr="00677525">
        <w:rPr>
          <w:rFonts w:ascii="Garamond" w:hAnsi="Garamond"/>
          <w:i/>
          <w:iCs/>
          <w:sz w:val="18"/>
          <w:szCs w:val="18"/>
          <w:lang w:val="en-US"/>
        </w:rPr>
        <w:t>2024 University of Turkish Aeronautical Association. All rights reserved.</w:t>
      </w:r>
      <w:r w:rsidR="00E62CF4" w:rsidRPr="00677525">
        <w:rPr>
          <w:rFonts w:ascii="Garamond" w:hAnsi="Garamond"/>
          <w:i/>
          <w:iCs/>
          <w:sz w:val="18"/>
          <w:szCs w:val="18"/>
          <w:lang w:val="en-US"/>
        </w:rPr>
        <w:t xml:space="preserve"> </w:t>
      </w:r>
      <w:r w:rsidR="00E62CF4" w:rsidRPr="00677525">
        <w:rPr>
          <w:rFonts w:ascii="Garamond" w:hAnsi="Garamond"/>
          <w:i/>
          <w:iCs/>
          <w:sz w:val="18"/>
          <w:szCs w:val="18"/>
          <w:lang w:val="en-US"/>
        </w:rPr>
        <w:br/>
      </w:r>
      <w:r w:rsidR="009C1FC1" w:rsidRPr="00677525">
        <w:rPr>
          <w:rFonts w:ascii="Garamond" w:hAnsi="Garamond"/>
          <w:i/>
          <w:iCs/>
          <w:sz w:val="18"/>
          <w:szCs w:val="18"/>
          <w:lang w:val="en-US"/>
        </w:rPr>
        <w:t xml:space="preserve">This paper is licensed under </w:t>
      </w:r>
      <w:hyperlink r:id="rId15" w:history="1">
        <w:r w:rsidR="009C1FC1" w:rsidRPr="00677525">
          <w:rPr>
            <w:rStyle w:val="Kpr"/>
            <w:rFonts w:ascii="Garamond" w:hAnsi="Garamond"/>
            <w:i/>
            <w:iCs/>
            <w:sz w:val="18"/>
            <w:szCs w:val="18"/>
            <w:lang w:val="en-US"/>
          </w:rPr>
          <w:t>Creative Commons Attribution-</w:t>
        </w:r>
        <w:proofErr w:type="spellStart"/>
        <w:r w:rsidR="009C1FC1" w:rsidRPr="00677525">
          <w:rPr>
            <w:rStyle w:val="Kpr"/>
            <w:rFonts w:ascii="Garamond" w:hAnsi="Garamond"/>
            <w:i/>
            <w:iCs/>
            <w:sz w:val="18"/>
            <w:szCs w:val="18"/>
            <w:lang w:val="en-US"/>
          </w:rPr>
          <w:t>NonCommercial</w:t>
        </w:r>
        <w:proofErr w:type="spellEnd"/>
        <w:r w:rsidR="009C1FC1" w:rsidRPr="00677525">
          <w:rPr>
            <w:rStyle w:val="Kpr"/>
            <w:rFonts w:ascii="Garamond" w:hAnsi="Garamond"/>
            <w:i/>
            <w:iCs/>
            <w:sz w:val="18"/>
            <w:szCs w:val="18"/>
            <w:lang w:val="en-US"/>
          </w:rPr>
          <w:t>-</w:t>
        </w:r>
        <w:proofErr w:type="spellStart"/>
        <w:r w:rsidR="009C1FC1" w:rsidRPr="00677525">
          <w:rPr>
            <w:rStyle w:val="Kpr"/>
            <w:rFonts w:ascii="Garamond" w:hAnsi="Garamond"/>
            <w:i/>
            <w:iCs/>
            <w:sz w:val="18"/>
            <w:szCs w:val="18"/>
            <w:lang w:val="en-US"/>
          </w:rPr>
          <w:t>ShareAlike</w:t>
        </w:r>
        <w:proofErr w:type="spellEnd"/>
        <w:r w:rsidR="009C1FC1" w:rsidRPr="00677525">
          <w:rPr>
            <w:rStyle w:val="Kpr"/>
            <w:rFonts w:ascii="Garamond" w:hAnsi="Garamond"/>
            <w:i/>
            <w:iCs/>
            <w:sz w:val="18"/>
            <w:szCs w:val="18"/>
            <w:lang w:val="en-US"/>
          </w:rPr>
          <w:t xml:space="preserve"> 4.0 International</w:t>
        </w:r>
      </w:hyperlink>
      <w:r w:rsidR="009C1FC1" w:rsidRPr="00677525">
        <w:rPr>
          <w:rFonts w:ascii="Garamond" w:hAnsi="Garamond"/>
          <w:i/>
          <w:iCs/>
          <w:sz w:val="18"/>
          <w:szCs w:val="18"/>
          <w:lang w:val="en-US"/>
        </w:rPr>
        <w:t>.</w:t>
      </w:r>
    </w:p>
    <w:p w14:paraId="5D0B9818" w14:textId="77777777" w:rsidR="00B33918" w:rsidRPr="00677525" w:rsidRDefault="00B33918" w:rsidP="00523CF1">
      <w:pPr>
        <w:spacing w:before="120" w:after="0" w:line="360" w:lineRule="auto"/>
        <w:rPr>
          <w:rFonts w:ascii="Garamond" w:hAnsi="Garamond"/>
          <w:b/>
          <w:lang w:val="en-US"/>
        </w:rPr>
      </w:pPr>
    </w:p>
    <w:p w14:paraId="6066450F" w14:textId="77777777" w:rsidR="00F8590B" w:rsidRPr="00677525" w:rsidRDefault="00F8590B" w:rsidP="00523CF1">
      <w:pPr>
        <w:spacing w:before="120" w:after="0" w:line="360" w:lineRule="auto"/>
        <w:rPr>
          <w:rFonts w:ascii="Garamond" w:hAnsi="Garamond"/>
          <w:b/>
          <w:lang w:val="en-US"/>
        </w:rPr>
      </w:pPr>
    </w:p>
    <w:p w14:paraId="2BEEA60A" w14:textId="77777777" w:rsidR="00473813" w:rsidRPr="00677525" w:rsidRDefault="00473813" w:rsidP="00523CF1">
      <w:pPr>
        <w:spacing w:before="120" w:after="0" w:line="360" w:lineRule="auto"/>
        <w:rPr>
          <w:rFonts w:ascii="Garamond" w:hAnsi="Garamond"/>
          <w:b/>
          <w:lang w:val="en-US"/>
        </w:rPr>
      </w:pPr>
    </w:p>
    <w:p w14:paraId="1908B70A" w14:textId="12292168" w:rsidR="003C405E" w:rsidRPr="00677525" w:rsidRDefault="002C5055" w:rsidP="00875DFF">
      <w:pPr>
        <w:pStyle w:val="ListeParagraf"/>
        <w:numPr>
          <w:ilvl w:val="0"/>
          <w:numId w:val="2"/>
        </w:numPr>
        <w:spacing w:before="120" w:after="0" w:line="360" w:lineRule="auto"/>
        <w:rPr>
          <w:rFonts w:ascii="Garamond" w:hAnsi="Garamond"/>
          <w:b/>
          <w:lang w:val="en-US"/>
        </w:rPr>
      </w:pPr>
      <w:r>
        <w:rPr>
          <w:rFonts w:ascii="Garamond" w:hAnsi="Garamond"/>
          <w:b/>
          <w:lang w:val="en-US"/>
        </w:rPr>
        <w:lastRenderedPageBreak/>
        <w:t>INTRODUCTION</w:t>
      </w:r>
    </w:p>
    <w:p w14:paraId="3CA48BAC" w14:textId="770E8B62" w:rsidR="003019B5" w:rsidRPr="003019B5" w:rsidRDefault="002C5055" w:rsidP="003019B5">
      <w:pPr>
        <w:pStyle w:val="Default"/>
        <w:numPr>
          <w:ilvl w:val="1"/>
          <w:numId w:val="1"/>
        </w:numPr>
        <w:spacing w:line="360" w:lineRule="auto"/>
        <w:ind w:left="426" w:hanging="425"/>
        <w:jc w:val="both"/>
        <w:rPr>
          <w:rFonts w:ascii="Garamond" w:hAnsi="Garamond"/>
          <w:b/>
          <w:sz w:val="22"/>
          <w:szCs w:val="22"/>
          <w:lang w:val="en-US"/>
        </w:rPr>
      </w:pPr>
      <w:r>
        <w:rPr>
          <w:rFonts w:ascii="Garamond" w:hAnsi="Garamond"/>
          <w:b/>
          <w:sz w:val="22"/>
          <w:szCs w:val="22"/>
          <w:lang w:val="en-US"/>
        </w:rPr>
        <w:t>About Head</w:t>
      </w:r>
      <w:r w:rsidR="003019B5">
        <w:rPr>
          <w:rFonts w:ascii="Garamond" w:hAnsi="Garamond"/>
          <w:b/>
          <w:sz w:val="22"/>
          <w:szCs w:val="22"/>
          <w:lang w:val="en-US"/>
        </w:rPr>
        <w:t>ings</w:t>
      </w:r>
    </w:p>
    <w:p w14:paraId="0A883DD7" w14:textId="4C51982C" w:rsidR="00875DFF" w:rsidRPr="00677525" w:rsidRDefault="000A660A" w:rsidP="00875DFF">
      <w:pPr>
        <w:pStyle w:val="Default"/>
        <w:numPr>
          <w:ilvl w:val="2"/>
          <w:numId w:val="1"/>
        </w:numPr>
        <w:spacing w:line="360" w:lineRule="auto"/>
        <w:ind w:left="567" w:hanging="578"/>
        <w:jc w:val="both"/>
        <w:rPr>
          <w:rFonts w:ascii="Garamond" w:hAnsi="Garamond"/>
          <w:b/>
          <w:sz w:val="22"/>
          <w:szCs w:val="22"/>
          <w:lang w:val="en-US"/>
        </w:rPr>
      </w:pPr>
      <w:r>
        <w:rPr>
          <w:rFonts w:ascii="Garamond" w:hAnsi="Garamond"/>
          <w:b/>
          <w:sz w:val="22"/>
          <w:szCs w:val="22"/>
          <w:lang w:val="en-US"/>
        </w:rPr>
        <w:t xml:space="preserve">About </w:t>
      </w:r>
      <w:r w:rsidR="00AF532D">
        <w:rPr>
          <w:rFonts w:ascii="Garamond" w:hAnsi="Garamond"/>
          <w:b/>
          <w:sz w:val="22"/>
          <w:szCs w:val="22"/>
          <w:lang w:val="en-US"/>
        </w:rPr>
        <w:t>title of the paper</w:t>
      </w:r>
    </w:p>
    <w:p w14:paraId="61C0F0B7" w14:textId="59D3D785" w:rsidR="00AD4797" w:rsidRPr="00677525" w:rsidRDefault="00975107" w:rsidP="0091080A">
      <w:pPr>
        <w:pStyle w:val="Default"/>
        <w:spacing w:line="276" w:lineRule="auto"/>
        <w:ind w:firstLine="567"/>
        <w:jc w:val="both"/>
        <w:rPr>
          <w:rFonts w:ascii="Garamond" w:hAnsi="Garamond"/>
          <w:sz w:val="22"/>
          <w:szCs w:val="22"/>
          <w:lang w:val="en-US"/>
        </w:rPr>
      </w:pPr>
      <w:r w:rsidRPr="00975107">
        <w:rPr>
          <w:rFonts w:ascii="Garamond" w:hAnsi="Garamond"/>
          <w:sz w:val="22"/>
          <w:szCs w:val="22"/>
          <w:lang w:val="en-US"/>
        </w:rPr>
        <w:t>It is recommended that the title</w:t>
      </w:r>
      <w:r w:rsidR="002B2EB4">
        <w:rPr>
          <w:rFonts w:ascii="Garamond" w:hAnsi="Garamond"/>
          <w:sz w:val="22"/>
          <w:szCs w:val="22"/>
          <w:lang w:val="en-US"/>
        </w:rPr>
        <w:t xml:space="preserve"> of the paper</w:t>
      </w:r>
      <w:r w:rsidRPr="00975107">
        <w:rPr>
          <w:rFonts w:ascii="Garamond" w:hAnsi="Garamond"/>
          <w:sz w:val="22"/>
          <w:szCs w:val="22"/>
          <w:lang w:val="en-US"/>
        </w:rPr>
        <w:t xml:space="preserve"> consists of a maximum of 15 words. The article title should be written in “Garamond” font, 12 point, bold, and starting with a capital letter and continuing with lower case letters.</w:t>
      </w:r>
    </w:p>
    <w:p w14:paraId="6B33ED70" w14:textId="1ECE49AA" w:rsidR="00AD4797" w:rsidRPr="00677525" w:rsidRDefault="00AD4797" w:rsidP="00AD4797">
      <w:pPr>
        <w:pStyle w:val="Default"/>
        <w:spacing w:line="360" w:lineRule="auto"/>
        <w:jc w:val="both"/>
        <w:rPr>
          <w:rFonts w:ascii="Garamond" w:hAnsi="Garamond"/>
          <w:b/>
          <w:sz w:val="22"/>
          <w:szCs w:val="22"/>
          <w:lang w:val="en-US"/>
        </w:rPr>
      </w:pPr>
    </w:p>
    <w:p w14:paraId="25B7AE18" w14:textId="1B420F4C" w:rsidR="00AD4797" w:rsidRPr="00677525" w:rsidRDefault="00D52C95" w:rsidP="00875DFF">
      <w:pPr>
        <w:pStyle w:val="Default"/>
        <w:numPr>
          <w:ilvl w:val="2"/>
          <w:numId w:val="1"/>
        </w:numPr>
        <w:spacing w:line="360" w:lineRule="auto"/>
        <w:ind w:left="567" w:hanging="578"/>
        <w:jc w:val="both"/>
        <w:rPr>
          <w:rFonts w:ascii="Garamond" w:hAnsi="Garamond"/>
          <w:b/>
          <w:sz w:val="22"/>
          <w:szCs w:val="22"/>
          <w:lang w:val="en-US"/>
        </w:rPr>
      </w:pPr>
      <w:r>
        <w:rPr>
          <w:rFonts w:ascii="Garamond" w:hAnsi="Garamond"/>
          <w:b/>
          <w:sz w:val="22"/>
          <w:szCs w:val="22"/>
          <w:lang w:val="en-US"/>
        </w:rPr>
        <w:t>About subhead</w:t>
      </w:r>
      <w:r w:rsidR="00A72EF0">
        <w:rPr>
          <w:rFonts w:ascii="Garamond" w:hAnsi="Garamond"/>
          <w:b/>
          <w:sz w:val="22"/>
          <w:szCs w:val="22"/>
          <w:lang w:val="en-US"/>
        </w:rPr>
        <w:t>ings</w:t>
      </w:r>
    </w:p>
    <w:p w14:paraId="314126B2" w14:textId="58713C35" w:rsidR="00C864FA" w:rsidRDefault="006A1D0F" w:rsidP="00A40AFA">
      <w:pPr>
        <w:pStyle w:val="Default"/>
        <w:spacing w:line="276" w:lineRule="auto"/>
        <w:ind w:firstLine="567"/>
        <w:jc w:val="both"/>
        <w:rPr>
          <w:rFonts w:ascii="Garamond" w:hAnsi="Garamond"/>
          <w:sz w:val="22"/>
          <w:szCs w:val="22"/>
          <w:lang w:val="en-US"/>
        </w:rPr>
      </w:pPr>
      <w:r w:rsidRPr="006A1D0F">
        <w:rPr>
          <w:rFonts w:ascii="Garamond" w:hAnsi="Garamond"/>
          <w:sz w:val="22"/>
          <w:szCs w:val="22"/>
          <w:lang w:val="en-US"/>
        </w:rPr>
        <w:t xml:space="preserve">All headings and subheadings within the text should be written in “Garamond” font, 11 </w:t>
      </w:r>
      <w:proofErr w:type="spellStart"/>
      <w:r w:rsidRPr="006A1D0F">
        <w:rPr>
          <w:rFonts w:ascii="Garamond" w:hAnsi="Garamond"/>
          <w:sz w:val="22"/>
          <w:szCs w:val="22"/>
          <w:lang w:val="en-US"/>
        </w:rPr>
        <w:t>point</w:t>
      </w:r>
      <w:proofErr w:type="spellEnd"/>
      <w:r w:rsidRPr="006A1D0F">
        <w:rPr>
          <w:rFonts w:ascii="Garamond" w:hAnsi="Garamond"/>
          <w:sz w:val="22"/>
          <w:szCs w:val="22"/>
          <w:lang w:val="en-US"/>
        </w:rPr>
        <w:t xml:space="preserve"> size. Section headings and subheadings within the text should be planned, numbered and written in accordance with the table given below. Subheadings at various levels can be used depending on the complexity and volume of the text, but it is recommended that subheading levels be kept as low as possible.</w:t>
      </w:r>
    </w:p>
    <w:p w14:paraId="79E33ED7" w14:textId="250FF540" w:rsidR="00187CF9" w:rsidRPr="00C3427D" w:rsidRDefault="00297FB3" w:rsidP="00A40AFA">
      <w:pPr>
        <w:pStyle w:val="Default"/>
        <w:spacing w:before="120" w:after="120" w:line="276" w:lineRule="auto"/>
        <w:jc w:val="center"/>
        <w:rPr>
          <w:rFonts w:ascii="Garamond" w:hAnsi="Garamond" w:cs="Calibri"/>
          <w:bCs/>
          <w:sz w:val="22"/>
          <w:szCs w:val="22"/>
          <w:lang w:val="en-US"/>
        </w:rPr>
      </w:pPr>
      <w:r w:rsidRPr="00C3427D">
        <w:rPr>
          <w:rFonts w:ascii="Garamond" w:hAnsi="Garamond" w:cs="Calibri"/>
          <w:b/>
          <w:sz w:val="22"/>
          <w:szCs w:val="22"/>
          <w:lang w:val="en-US"/>
        </w:rPr>
        <w:t>Tab</w:t>
      </w:r>
      <w:r w:rsidR="003E4980" w:rsidRPr="00C3427D">
        <w:rPr>
          <w:rFonts w:ascii="Garamond" w:hAnsi="Garamond" w:cs="Calibri"/>
          <w:b/>
          <w:sz w:val="22"/>
          <w:szCs w:val="22"/>
          <w:lang w:val="en-US"/>
        </w:rPr>
        <w:t>le</w:t>
      </w:r>
      <w:r w:rsidRPr="00C3427D">
        <w:rPr>
          <w:rFonts w:ascii="Garamond" w:hAnsi="Garamond" w:cs="Calibri"/>
          <w:b/>
          <w:sz w:val="22"/>
          <w:szCs w:val="22"/>
          <w:lang w:val="en-US"/>
        </w:rPr>
        <w:t xml:space="preserve"> 1: </w:t>
      </w:r>
      <w:r w:rsidR="003E4980" w:rsidRPr="00C3427D">
        <w:rPr>
          <w:rFonts w:ascii="Garamond" w:hAnsi="Garamond" w:cs="Calibri"/>
          <w:bCs/>
          <w:sz w:val="22"/>
          <w:szCs w:val="22"/>
          <w:lang w:val="en-US"/>
        </w:rPr>
        <w:t>Head</w:t>
      </w:r>
      <w:r w:rsidR="00D07002">
        <w:rPr>
          <w:rFonts w:ascii="Garamond" w:hAnsi="Garamond" w:cs="Calibri"/>
          <w:bCs/>
          <w:sz w:val="22"/>
          <w:szCs w:val="22"/>
          <w:lang w:val="en-US"/>
        </w:rPr>
        <w:t>ing</w:t>
      </w:r>
      <w:r w:rsidR="003E4980" w:rsidRPr="00C3427D">
        <w:rPr>
          <w:rFonts w:ascii="Garamond" w:hAnsi="Garamond" w:cs="Calibri"/>
          <w:bCs/>
          <w:sz w:val="22"/>
          <w:szCs w:val="22"/>
          <w:lang w:val="en-US"/>
        </w:rPr>
        <w:t xml:space="preserv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6993"/>
      </w:tblGrid>
      <w:tr w:rsidR="00C864FA" w:rsidRPr="00677525" w14:paraId="24529531" w14:textId="77777777" w:rsidTr="00E91D3F">
        <w:trPr>
          <w:trHeight w:val="328"/>
          <w:jc w:val="center"/>
        </w:trPr>
        <w:tc>
          <w:tcPr>
            <w:tcW w:w="1696" w:type="dxa"/>
            <w:vAlign w:val="center"/>
          </w:tcPr>
          <w:p w14:paraId="2B7655DA" w14:textId="1F131BF2" w:rsidR="00C864FA" w:rsidRPr="00677525" w:rsidRDefault="004A1F97" w:rsidP="009E3B5B">
            <w:pPr>
              <w:pStyle w:val="Default"/>
              <w:spacing w:line="276" w:lineRule="auto"/>
              <w:jc w:val="center"/>
              <w:rPr>
                <w:rFonts w:ascii="Garamond" w:hAnsi="Garamond"/>
                <w:sz w:val="22"/>
                <w:szCs w:val="22"/>
                <w:lang w:val="en-US"/>
              </w:rPr>
            </w:pPr>
            <w:r>
              <w:rPr>
                <w:rFonts w:ascii="Garamond" w:hAnsi="Garamond"/>
                <w:b/>
                <w:bCs/>
                <w:sz w:val="22"/>
                <w:szCs w:val="22"/>
                <w:lang w:val="en-US"/>
              </w:rPr>
              <w:t>Heading level</w:t>
            </w:r>
          </w:p>
        </w:tc>
        <w:tc>
          <w:tcPr>
            <w:tcW w:w="6993" w:type="dxa"/>
            <w:vAlign w:val="center"/>
          </w:tcPr>
          <w:p w14:paraId="75C86834" w14:textId="548D8E31" w:rsidR="00C864FA" w:rsidRPr="00677525" w:rsidRDefault="00110CC0" w:rsidP="009E3B5B">
            <w:pPr>
              <w:pStyle w:val="Default"/>
              <w:spacing w:line="276" w:lineRule="auto"/>
              <w:jc w:val="center"/>
              <w:rPr>
                <w:rFonts w:ascii="Garamond" w:hAnsi="Garamond"/>
                <w:sz w:val="22"/>
                <w:szCs w:val="22"/>
                <w:lang w:val="en-US"/>
              </w:rPr>
            </w:pPr>
            <w:r>
              <w:rPr>
                <w:rFonts w:ascii="Garamond" w:hAnsi="Garamond"/>
                <w:b/>
                <w:bCs/>
                <w:sz w:val="22"/>
                <w:szCs w:val="22"/>
                <w:lang w:val="en-US"/>
              </w:rPr>
              <w:t>Style</w:t>
            </w:r>
          </w:p>
        </w:tc>
      </w:tr>
      <w:tr w:rsidR="00C864FA" w:rsidRPr="00677525" w14:paraId="361C0AA3" w14:textId="77777777" w:rsidTr="00E91D3F">
        <w:trPr>
          <w:trHeight w:val="109"/>
          <w:jc w:val="center"/>
        </w:trPr>
        <w:tc>
          <w:tcPr>
            <w:tcW w:w="1696" w:type="dxa"/>
            <w:vAlign w:val="center"/>
          </w:tcPr>
          <w:p w14:paraId="0F324DD9" w14:textId="6B025170" w:rsidR="00C864FA" w:rsidRPr="00677525" w:rsidRDefault="003F211D" w:rsidP="009E3B5B">
            <w:pPr>
              <w:pStyle w:val="Default"/>
              <w:spacing w:line="276" w:lineRule="auto"/>
              <w:rPr>
                <w:rFonts w:ascii="Garamond" w:hAnsi="Garamond"/>
                <w:sz w:val="22"/>
                <w:szCs w:val="22"/>
                <w:lang w:val="en-US"/>
              </w:rPr>
            </w:pPr>
            <w:r>
              <w:rPr>
                <w:rFonts w:ascii="Garamond" w:hAnsi="Garamond"/>
                <w:sz w:val="22"/>
                <w:szCs w:val="22"/>
                <w:lang w:val="en-US"/>
              </w:rPr>
              <w:t>1</w:t>
            </w:r>
            <w:r>
              <w:rPr>
                <w:rFonts w:ascii="Garamond" w:hAnsi="Garamond"/>
                <w:sz w:val="22"/>
                <w:szCs w:val="22"/>
                <w:vertAlign w:val="superscript"/>
                <w:lang w:val="en-US"/>
              </w:rPr>
              <w:t>st</w:t>
            </w:r>
            <w:r w:rsidR="00C864FA" w:rsidRPr="00677525">
              <w:rPr>
                <w:rFonts w:ascii="Garamond" w:hAnsi="Garamond"/>
                <w:sz w:val="22"/>
                <w:szCs w:val="22"/>
                <w:lang w:val="en-US"/>
              </w:rPr>
              <w:t xml:space="preserve"> </w:t>
            </w:r>
            <w:r>
              <w:rPr>
                <w:rFonts w:ascii="Garamond" w:hAnsi="Garamond"/>
                <w:sz w:val="22"/>
                <w:szCs w:val="22"/>
                <w:lang w:val="en-US"/>
              </w:rPr>
              <w:t>level</w:t>
            </w:r>
            <w:r w:rsidR="00C864FA" w:rsidRPr="00677525">
              <w:rPr>
                <w:rFonts w:ascii="Garamond" w:hAnsi="Garamond"/>
                <w:sz w:val="22"/>
                <w:szCs w:val="22"/>
                <w:lang w:val="en-US"/>
              </w:rPr>
              <w:t xml:space="preserve"> </w:t>
            </w:r>
          </w:p>
        </w:tc>
        <w:tc>
          <w:tcPr>
            <w:tcW w:w="6993" w:type="dxa"/>
          </w:tcPr>
          <w:p w14:paraId="17E13788" w14:textId="050CF7F9" w:rsidR="00C864FA" w:rsidRPr="00677525" w:rsidRDefault="00550745" w:rsidP="009E3B5B">
            <w:pPr>
              <w:pStyle w:val="Default"/>
              <w:spacing w:line="276" w:lineRule="auto"/>
              <w:rPr>
                <w:rFonts w:ascii="Garamond" w:hAnsi="Garamond"/>
                <w:sz w:val="22"/>
                <w:szCs w:val="22"/>
                <w:lang w:val="en-US"/>
              </w:rPr>
            </w:pPr>
            <w:r w:rsidRPr="00550745">
              <w:rPr>
                <w:rFonts w:ascii="Garamond" w:hAnsi="Garamond"/>
                <w:b/>
                <w:bCs/>
                <w:sz w:val="22"/>
                <w:szCs w:val="22"/>
                <w:lang w:val="en-US"/>
              </w:rPr>
              <w:t>No indentation, bold, words start with capital letters and continue with capital letters</w:t>
            </w:r>
          </w:p>
        </w:tc>
      </w:tr>
      <w:tr w:rsidR="00C864FA" w:rsidRPr="00677525" w14:paraId="198A2CE6" w14:textId="77777777" w:rsidTr="00E91D3F">
        <w:trPr>
          <w:trHeight w:val="109"/>
          <w:jc w:val="center"/>
        </w:trPr>
        <w:tc>
          <w:tcPr>
            <w:tcW w:w="1696" w:type="dxa"/>
            <w:vAlign w:val="center"/>
          </w:tcPr>
          <w:p w14:paraId="6CD0EBD3" w14:textId="54D13D35" w:rsidR="00C864FA" w:rsidRPr="00677525" w:rsidRDefault="003F211D" w:rsidP="009E3B5B">
            <w:pPr>
              <w:pStyle w:val="Default"/>
              <w:spacing w:line="276" w:lineRule="auto"/>
              <w:rPr>
                <w:rFonts w:ascii="Garamond" w:hAnsi="Garamond"/>
                <w:sz w:val="22"/>
                <w:szCs w:val="22"/>
                <w:lang w:val="en-US"/>
              </w:rPr>
            </w:pPr>
            <w:r>
              <w:rPr>
                <w:rFonts w:ascii="Garamond" w:hAnsi="Garamond"/>
                <w:sz w:val="22"/>
                <w:szCs w:val="22"/>
                <w:lang w:val="en-US"/>
              </w:rPr>
              <w:t>2</w:t>
            </w:r>
            <w:r>
              <w:rPr>
                <w:rFonts w:ascii="Garamond" w:hAnsi="Garamond"/>
                <w:sz w:val="22"/>
                <w:szCs w:val="22"/>
                <w:vertAlign w:val="superscript"/>
                <w:lang w:val="en-US"/>
              </w:rPr>
              <w:t>nd</w:t>
            </w:r>
            <w:r w:rsidRPr="00677525">
              <w:rPr>
                <w:rFonts w:ascii="Garamond" w:hAnsi="Garamond"/>
                <w:sz w:val="22"/>
                <w:szCs w:val="22"/>
                <w:lang w:val="en-US"/>
              </w:rPr>
              <w:t xml:space="preserve"> </w:t>
            </w:r>
            <w:r>
              <w:rPr>
                <w:rFonts w:ascii="Garamond" w:hAnsi="Garamond"/>
                <w:sz w:val="22"/>
                <w:szCs w:val="22"/>
                <w:lang w:val="en-US"/>
              </w:rPr>
              <w:t>level</w:t>
            </w:r>
            <w:r w:rsidR="00C864FA" w:rsidRPr="00677525">
              <w:rPr>
                <w:rFonts w:ascii="Garamond" w:hAnsi="Garamond"/>
                <w:sz w:val="22"/>
                <w:szCs w:val="22"/>
                <w:lang w:val="en-US"/>
              </w:rPr>
              <w:t xml:space="preserve"> </w:t>
            </w:r>
          </w:p>
        </w:tc>
        <w:tc>
          <w:tcPr>
            <w:tcW w:w="6993" w:type="dxa"/>
          </w:tcPr>
          <w:p w14:paraId="25F3EAFA" w14:textId="524967BD" w:rsidR="00C864FA" w:rsidRPr="00677525" w:rsidRDefault="00440B8F" w:rsidP="009E3B5B">
            <w:pPr>
              <w:pStyle w:val="Default"/>
              <w:spacing w:line="276" w:lineRule="auto"/>
              <w:rPr>
                <w:rFonts w:ascii="Garamond" w:hAnsi="Garamond"/>
                <w:sz w:val="22"/>
                <w:szCs w:val="22"/>
                <w:lang w:val="en-US"/>
              </w:rPr>
            </w:pPr>
            <w:r w:rsidRPr="00440B8F">
              <w:rPr>
                <w:rFonts w:ascii="Garamond" w:hAnsi="Garamond"/>
                <w:b/>
                <w:bCs/>
                <w:sz w:val="22"/>
                <w:szCs w:val="22"/>
                <w:lang w:val="en-US"/>
              </w:rPr>
              <w:t>No indentation, bold, words start with capital letters and continue with lower case letters</w:t>
            </w:r>
          </w:p>
        </w:tc>
      </w:tr>
      <w:tr w:rsidR="00C864FA" w:rsidRPr="00677525" w14:paraId="7581FAB4" w14:textId="77777777" w:rsidTr="00E91D3F">
        <w:trPr>
          <w:trHeight w:val="288"/>
          <w:jc w:val="center"/>
        </w:trPr>
        <w:tc>
          <w:tcPr>
            <w:tcW w:w="1696" w:type="dxa"/>
            <w:vAlign w:val="center"/>
          </w:tcPr>
          <w:p w14:paraId="64E9303F" w14:textId="793864CE" w:rsidR="00C864FA" w:rsidRPr="00677525" w:rsidRDefault="006E2367" w:rsidP="009E3B5B">
            <w:pPr>
              <w:pStyle w:val="Default"/>
              <w:spacing w:line="276" w:lineRule="auto"/>
              <w:rPr>
                <w:rFonts w:ascii="Garamond" w:hAnsi="Garamond"/>
                <w:sz w:val="22"/>
                <w:szCs w:val="22"/>
                <w:lang w:val="en-US"/>
              </w:rPr>
            </w:pPr>
            <w:r>
              <w:rPr>
                <w:rFonts w:ascii="Garamond" w:hAnsi="Garamond"/>
                <w:sz w:val="22"/>
                <w:szCs w:val="22"/>
                <w:lang w:val="en-US"/>
              </w:rPr>
              <w:t>3</w:t>
            </w:r>
            <w:r>
              <w:rPr>
                <w:rFonts w:ascii="Garamond" w:hAnsi="Garamond"/>
                <w:sz w:val="22"/>
                <w:szCs w:val="22"/>
                <w:vertAlign w:val="superscript"/>
                <w:lang w:val="en-US"/>
              </w:rPr>
              <w:t>rd</w:t>
            </w:r>
            <w:r w:rsidR="003F211D" w:rsidRPr="00677525">
              <w:rPr>
                <w:rFonts w:ascii="Garamond" w:hAnsi="Garamond"/>
                <w:sz w:val="22"/>
                <w:szCs w:val="22"/>
                <w:lang w:val="en-US"/>
              </w:rPr>
              <w:t xml:space="preserve"> </w:t>
            </w:r>
            <w:r w:rsidR="003F211D">
              <w:rPr>
                <w:rFonts w:ascii="Garamond" w:hAnsi="Garamond"/>
                <w:sz w:val="22"/>
                <w:szCs w:val="22"/>
                <w:lang w:val="en-US"/>
              </w:rPr>
              <w:t>level</w:t>
            </w:r>
            <w:r w:rsidR="00C864FA" w:rsidRPr="00677525">
              <w:rPr>
                <w:rFonts w:ascii="Garamond" w:hAnsi="Garamond"/>
                <w:sz w:val="22"/>
                <w:szCs w:val="22"/>
                <w:lang w:val="en-US"/>
              </w:rPr>
              <w:t xml:space="preserve"> </w:t>
            </w:r>
          </w:p>
        </w:tc>
        <w:tc>
          <w:tcPr>
            <w:tcW w:w="6993" w:type="dxa"/>
          </w:tcPr>
          <w:p w14:paraId="60ECBFAB" w14:textId="65FBCB06" w:rsidR="00C864FA" w:rsidRPr="00677525" w:rsidRDefault="004A39AB" w:rsidP="009E3B5B">
            <w:pPr>
              <w:pStyle w:val="Default"/>
              <w:spacing w:line="276" w:lineRule="auto"/>
              <w:rPr>
                <w:rFonts w:ascii="Garamond" w:hAnsi="Garamond"/>
                <w:sz w:val="22"/>
                <w:szCs w:val="22"/>
                <w:lang w:val="en-US"/>
              </w:rPr>
            </w:pPr>
            <w:r w:rsidRPr="004A39AB">
              <w:rPr>
                <w:rFonts w:ascii="Garamond" w:hAnsi="Garamond"/>
                <w:b/>
                <w:bCs/>
                <w:sz w:val="22"/>
                <w:szCs w:val="22"/>
                <w:lang w:val="en-US"/>
              </w:rPr>
              <w:t xml:space="preserve">No indentation, bold, the first word of the title starts with a capital letter, the other words start and </w:t>
            </w:r>
            <w:r w:rsidR="008B7B4A">
              <w:rPr>
                <w:rFonts w:ascii="Garamond" w:hAnsi="Garamond"/>
                <w:b/>
                <w:bCs/>
                <w:sz w:val="22"/>
                <w:szCs w:val="22"/>
                <w:lang w:val="en-US"/>
              </w:rPr>
              <w:t>continue</w:t>
            </w:r>
            <w:r w:rsidRPr="004A39AB">
              <w:rPr>
                <w:rFonts w:ascii="Garamond" w:hAnsi="Garamond"/>
                <w:b/>
                <w:bCs/>
                <w:sz w:val="22"/>
                <w:szCs w:val="22"/>
                <w:lang w:val="en-US"/>
              </w:rPr>
              <w:t xml:space="preserve"> with lower case letter</w:t>
            </w:r>
            <w:r w:rsidR="008B7B4A">
              <w:rPr>
                <w:rFonts w:ascii="Garamond" w:hAnsi="Garamond"/>
                <w:b/>
                <w:bCs/>
                <w:sz w:val="22"/>
                <w:szCs w:val="22"/>
                <w:lang w:val="en-US"/>
              </w:rPr>
              <w:t>s</w:t>
            </w:r>
          </w:p>
        </w:tc>
      </w:tr>
      <w:tr w:rsidR="00C864FA" w:rsidRPr="00677525" w14:paraId="5A73FCC6" w14:textId="77777777" w:rsidTr="00E91D3F">
        <w:trPr>
          <w:trHeight w:val="225"/>
          <w:jc w:val="center"/>
        </w:trPr>
        <w:tc>
          <w:tcPr>
            <w:tcW w:w="1696" w:type="dxa"/>
            <w:vAlign w:val="center"/>
          </w:tcPr>
          <w:p w14:paraId="167BC7B3" w14:textId="11CC9077" w:rsidR="00C864FA" w:rsidRPr="00677525" w:rsidRDefault="006E2367" w:rsidP="009E3B5B">
            <w:pPr>
              <w:pStyle w:val="Default"/>
              <w:spacing w:line="276" w:lineRule="auto"/>
              <w:rPr>
                <w:rFonts w:ascii="Garamond" w:hAnsi="Garamond"/>
                <w:sz w:val="22"/>
                <w:szCs w:val="22"/>
                <w:lang w:val="en-US"/>
              </w:rPr>
            </w:pPr>
            <w:r>
              <w:rPr>
                <w:rFonts w:ascii="Garamond" w:hAnsi="Garamond"/>
                <w:sz w:val="22"/>
                <w:szCs w:val="22"/>
                <w:lang w:val="en-US"/>
              </w:rPr>
              <w:t>4</w:t>
            </w:r>
            <w:r>
              <w:rPr>
                <w:rFonts w:ascii="Garamond" w:hAnsi="Garamond"/>
                <w:sz w:val="22"/>
                <w:szCs w:val="22"/>
                <w:vertAlign w:val="superscript"/>
                <w:lang w:val="en-US"/>
              </w:rPr>
              <w:t>th</w:t>
            </w:r>
            <w:r w:rsidR="003F211D" w:rsidRPr="00677525">
              <w:rPr>
                <w:rFonts w:ascii="Garamond" w:hAnsi="Garamond"/>
                <w:sz w:val="22"/>
                <w:szCs w:val="22"/>
                <w:lang w:val="en-US"/>
              </w:rPr>
              <w:t xml:space="preserve"> </w:t>
            </w:r>
            <w:r w:rsidR="003F211D">
              <w:rPr>
                <w:rFonts w:ascii="Garamond" w:hAnsi="Garamond"/>
                <w:sz w:val="22"/>
                <w:szCs w:val="22"/>
                <w:lang w:val="en-US"/>
              </w:rPr>
              <w:t>level</w:t>
            </w:r>
            <w:r w:rsidR="00C864FA" w:rsidRPr="00677525">
              <w:rPr>
                <w:rFonts w:ascii="Garamond" w:hAnsi="Garamond"/>
                <w:sz w:val="22"/>
                <w:szCs w:val="22"/>
                <w:lang w:val="en-US"/>
              </w:rPr>
              <w:t xml:space="preserve"> </w:t>
            </w:r>
          </w:p>
        </w:tc>
        <w:tc>
          <w:tcPr>
            <w:tcW w:w="6993" w:type="dxa"/>
          </w:tcPr>
          <w:p w14:paraId="25A8DEB1" w14:textId="5EB3559F" w:rsidR="00C864FA" w:rsidRPr="00677525" w:rsidRDefault="0051366F" w:rsidP="009E3B5B">
            <w:pPr>
              <w:pStyle w:val="Default"/>
              <w:spacing w:line="276" w:lineRule="auto"/>
              <w:rPr>
                <w:rFonts w:ascii="Garamond" w:hAnsi="Garamond"/>
                <w:sz w:val="22"/>
                <w:szCs w:val="22"/>
                <w:lang w:val="en-US"/>
              </w:rPr>
            </w:pPr>
            <w:r w:rsidRPr="0051366F">
              <w:rPr>
                <w:rFonts w:ascii="Garamond" w:hAnsi="Garamond"/>
                <w:b/>
                <w:bCs/>
                <w:i/>
                <w:iCs/>
                <w:sz w:val="22"/>
                <w:szCs w:val="22"/>
                <w:lang w:val="en-US"/>
              </w:rPr>
              <w:t xml:space="preserve">No indentation, bold, italic, the first word of the title starts with a capital letter and the other words start and </w:t>
            </w:r>
            <w:r>
              <w:rPr>
                <w:rFonts w:ascii="Garamond" w:hAnsi="Garamond"/>
                <w:b/>
                <w:bCs/>
                <w:i/>
                <w:iCs/>
                <w:sz w:val="22"/>
                <w:szCs w:val="22"/>
                <w:lang w:val="en-US"/>
              </w:rPr>
              <w:t>continue</w:t>
            </w:r>
            <w:r w:rsidRPr="0051366F">
              <w:rPr>
                <w:rFonts w:ascii="Garamond" w:hAnsi="Garamond"/>
                <w:b/>
                <w:bCs/>
                <w:i/>
                <w:iCs/>
                <w:sz w:val="22"/>
                <w:szCs w:val="22"/>
                <w:lang w:val="en-US"/>
              </w:rPr>
              <w:t xml:space="preserve"> with lower case letter</w:t>
            </w:r>
            <w:r>
              <w:rPr>
                <w:rFonts w:ascii="Garamond" w:hAnsi="Garamond"/>
                <w:b/>
                <w:bCs/>
                <w:i/>
                <w:iCs/>
                <w:sz w:val="22"/>
                <w:szCs w:val="22"/>
                <w:lang w:val="en-US"/>
              </w:rPr>
              <w:t>s</w:t>
            </w:r>
            <w:r w:rsidR="00C864FA" w:rsidRPr="00677525">
              <w:rPr>
                <w:rFonts w:ascii="Garamond" w:hAnsi="Garamond"/>
                <w:b/>
                <w:bCs/>
                <w:i/>
                <w:iCs/>
                <w:sz w:val="22"/>
                <w:szCs w:val="22"/>
                <w:lang w:val="en-US"/>
              </w:rPr>
              <w:t xml:space="preserve"> </w:t>
            </w:r>
          </w:p>
        </w:tc>
      </w:tr>
    </w:tbl>
    <w:p w14:paraId="470CD30B" w14:textId="77777777" w:rsidR="00AD4797" w:rsidRPr="00677525" w:rsidRDefault="00AD4797" w:rsidP="005D6323">
      <w:pPr>
        <w:pStyle w:val="Default"/>
        <w:spacing w:line="276" w:lineRule="auto"/>
        <w:jc w:val="both"/>
        <w:rPr>
          <w:rFonts w:ascii="Garamond" w:hAnsi="Garamond"/>
          <w:b/>
          <w:sz w:val="22"/>
          <w:szCs w:val="22"/>
          <w:lang w:val="en-US"/>
        </w:rPr>
      </w:pPr>
    </w:p>
    <w:p w14:paraId="7903474B" w14:textId="3E672ADA" w:rsidR="00C05184" w:rsidRPr="00677525" w:rsidRDefault="004834EC" w:rsidP="00AD4797">
      <w:pPr>
        <w:pStyle w:val="Default"/>
        <w:numPr>
          <w:ilvl w:val="1"/>
          <w:numId w:val="1"/>
        </w:numPr>
        <w:spacing w:line="360" w:lineRule="auto"/>
        <w:ind w:left="426" w:hanging="437"/>
        <w:jc w:val="both"/>
        <w:rPr>
          <w:rFonts w:ascii="Garamond" w:hAnsi="Garamond"/>
          <w:b/>
          <w:sz w:val="22"/>
          <w:szCs w:val="22"/>
          <w:lang w:val="en-US"/>
        </w:rPr>
      </w:pPr>
      <w:r>
        <w:rPr>
          <w:rFonts w:ascii="Garamond" w:hAnsi="Garamond"/>
          <w:b/>
          <w:sz w:val="22"/>
          <w:szCs w:val="22"/>
          <w:lang w:val="en-US"/>
        </w:rPr>
        <w:t xml:space="preserve">About the </w:t>
      </w:r>
      <w:r w:rsidR="00F20FFD">
        <w:rPr>
          <w:rFonts w:ascii="Garamond" w:hAnsi="Garamond"/>
          <w:b/>
          <w:sz w:val="22"/>
          <w:szCs w:val="22"/>
          <w:lang w:val="en-US"/>
        </w:rPr>
        <w:t>Body Text</w:t>
      </w:r>
    </w:p>
    <w:p w14:paraId="7E62C914" w14:textId="2DEF83F6" w:rsidR="003C405E" w:rsidRPr="00677525" w:rsidRDefault="00A10387" w:rsidP="00F729F0">
      <w:pPr>
        <w:spacing w:after="0" w:line="276" w:lineRule="auto"/>
        <w:ind w:firstLine="567"/>
        <w:jc w:val="both"/>
        <w:rPr>
          <w:rFonts w:ascii="Garamond" w:hAnsi="Garamond"/>
          <w:lang w:val="en-US"/>
        </w:rPr>
      </w:pPr>
      <w:r w:rsidRPr="00A10387">
        <w:rPr>
          <w:rFonts w:ascii="Garamond" w:hAnsi="Garamond"/>
          <w:lang w:val="en-US"/>
        </w:rPr>
        <w:t xml:space="preserve">In </w:t>
      </w:r>
      <w:r w:rsidR="00500C1A">
        <w:rPr>
          <w:rFonts w:ascii="Garamond" w:hAnsi="Garamond"/>
          <w:lang w:val="en-US"/>
        </w:rPr>
        <w:t>the papers</w:t>
      </w:r>
      <w:r w:rsidRPr="00A10387">
        <w:rPr>
          <w:rFonts w:ascii="Garamond" w:hAnsi="Garamond"/>
          <w:lang w:val="en-US"/>
        </w:rPr>
        <w:t xml:space="preserve">, the purpose, justification and importance of the study under consideration should be clearly stated in the introduction section. </w:t>
      </w:r>
      <w:r w:rsidR="004A6B5E">
        <w:rPr>
          <w:rFonts w:ascii="Garamond" w:hAnsi="Garamond"/>
          <w:lang w:val="en-US"/>
        </w:rPr>
        <w:t>The s</w:t>
      </w:r>
      <w:r w:rsidRPr="00A10387">
        <w:rPr>
          <w:rFonts w:ascii="Garamond" w:hAnsi="Garamond"/>
          <w:lang w:val="en-US"/>
        </w:rPr>
        <w:t>ections can be planned and named according to the information provided in Section 1.1.2. There is no fixed regulation regarding the naming of sections and authors can use any titles they wish for the sections.</w:t>
      </w:r>
    </w:p>
    <w:p w14:paraId="5A8B0AE2" w14:textId="33D35365" w:rsidR="003C405E" w:rsidRPr="00677525" w:rsidRDefault="00DF2925" w:rsidP="00AB5385">
      <w:pPr>
        <w:pStyle w:val="ListeParagraf"/>
        <w:spacing w:after="0" w:line="276" w:lineRule="auto"/>
        <w:ind w:left="0" w:firstLine="567"/>
        <w:jc w:val="both"/>
        <w:rPr>
          <w:rFonts w:ascii="Garamond" w:hAnsi="Garamond"/>
          <w:lang w:val="en-US"/>
        </w:rPr>
      </w:pPr>
      <w:r w:rsidRPr="00DF2925">
        <w:rPr>
          <w:rFonts w:ascii="Garamond" w:hAnsi="Garamond"/>
          <w:lang w:val="en-US"/>
        </w:rPr>
        <w:t xml:space="preserve">The article should be written in Word format, A4 size, with 1.15 line spacing, 1 cm paragraph indentation, 1.8 cm margins on the left, right, top and bottom, with a maximum of 10,000 words, in “Garamond” font, 11 </w:t>
      </w:r>
      <w:proofErr w:type="spellStart"/>
      <w:r w:rsidRPr="00DF2925">
        <w:rPr>
          <w:rFonts w:ascii="Garamond" w:hAnsi="Garamond"/>
          <w:lang w:val="en-US"/>
        </w:rPr>
        <w:t>point</w:t>
      </w:r>
      <w:proofErr w:type="spellEnd"/>
      <w:r w:rsidRPr="00DF2925">
        <w:rPr>
          <w:rFonts w:ascii="Garamond" w:hAnsi="Garamond"/>
          <w:lang w:val="en-US"/>
        </w:rPr>
        <w:t xml:space="preserve"> size and right-left justified.</w:t>
      </w:r>
    </w:p>
    <w:p w14:paraId="5A7A88B7" w14:textId="77777777" w:rsidR="00AB5385" w:rsidRPr="00677525" w:rsidRDefault="00AB5385" w:rsidP="00AB5385">
      <w:pPr>
        <w:spacing w:after="0" w:line="276" w:lineRule="auto"/>
        <w:jc w:val="both"/>
        <w:rPr>
          <w:rFonts w:ascii="Garamond" w:hAnsi="Garamond"/>
          <w:u w:val="single"/>
          <w:lang w:val="en-US"/>
        </w:rPr>
      </w:pPr>
    </w:p>
    <w:p w14:paraId="232D6854" w14:textId="05E810AF" w:rsidR="003C405E" w:rsidRPr="00677525" w:rsidRDefault="00E3354D" w:rsidP="00F8590B">
      <w:pPr>
        <w:pStyle w:val="ListeParagraf"/>
        <w:numPr>
          <w:ilvl w:val="1"/>
          <w:numId w:val="1"/>
        </w:numPr>
        <w:spacing w:after="0" w:line="276" w:lineRule="auto"/>
        <w:ind w:left="426" w:hanging="425"/>
        <w:rPr>
          <w:rFonts w:ascii="Garamond" w:hAnsi="Garamond" w:cs="Tahoma"/>
          <w:b/>
          <w:color w:val="000000"/>
          <w:lang w:val="en-US"/>
        </w:rPr>
      </w:pPr>
      <w:r>
        <w:rPr>
          <w:rFonts w:ascii="Garamond" w:hAnsi="Garamond" w:cs="Tahoma"/>
          <w:b/>
          <w:color w:val="000000"/>
          <w:lang w:val="en-US"/>
        </w:rPr>
        <w:t xml:space="preserve">Citing </w:t>
      </w:r>
      <w:r w:rsidR="0082542F">
        <w:rPr>
          <w:rFonts w:ascii="Garamond" w:hAnsi="Garamond" w:cs="Tahoma"/>
          <w:b/>
          <w:color w:val="000000"/>
          <w:lang w:val="en-US"/>
        </w:rPr>
        <w:t>a Source in the Text</w:t>
      </w:r>
    </w:p>
    <w:p w14:paraId="18D4B949" w14:textId="03C395D9" w:rsidR="006631BD" w:rsidRPr="00677525" w:rsidRDefault="004E090E" w:rsidP="00F8590B">
      <w:pPr>
        <w:pStyle w:val="Default"/>
        <w:spacing w:line="276" w:lineRule="auto"/>
        <w:ind w:firstLine="567"/>
        <w:jc w:val="both"/>
        <w:rPr>
          <w:rFonts w:ascii="Garamond" w:hAnsi="Garamond"/>
          <w:sz w:val="22"/>
          <w:szCs w:val="22"/>
          <w:lang w:val="en-US"/>
        </w:rPr>
      </w:pPr>
      <w:r w:rsidRPr="004E090E">
        <w:rPr>
          <w:rFonts w:ascii="Garamond" w:hAnsi="Garamond"/>
          <w:sz w:val="22"/>
          <w:szCs w:val="22"/>
          <w:lang w:val="en-US"/>
        </w:rPr>
        <w:t xml:space="preserve">Citations to be made in the text should not be added </w:t>
      </w:r>
      <w:r>
        <w:rPr>
          <w:rFonts w:ascii="Garamond" w:hAnsi="Garamond"/>
          <w:sz w:val="22"/>
          <w:szCs w:val="22"/>
          <w:lang w:val="en-US"/>
        </w:rPr>
        <w:t>manually</w:t>
      </w:r>
      <w:r w:rsidRPr="004E090E">
        <w:rPr>
          <w:rFonts w:ascii="Garamond" w:hAnsi="Garamond"/>
          <w:sz w:val="22"/>
          <w:szCs w:val="22"/>
          <w:lang w:val="en-US"/>
        </w:rPr>
        <w:t xml:space="preserve">, but by using the “Insert Citation” button in the “References” tab of Word or by using add-ons (Mendeley etc.). In this way, the studies referred to in the text will automatically be included in the bibliography at the end of the </w:t>
      </w:r>
      <w:r w:rsidR="00B469ED">
        <w:rPr>
          <w:rFonts w:ascii="Garamond" w:hAnsi="Garamond"/>
          <w:sz w:val="22"/>
          <w:szCs w:val="22"/>
          <w:lang w:val="en-US"/>
        </w:rPr>
        <w:t>paper</w:t>
      </w:r>
      <w:r w:rsidRPr="004E090E">
        <w:rPr>
          <w:rFonts w:ascii="Garamond" w:hAnsi="Garamond"/>
          <w:sz w:val="22"/>
          <w:szCs w:val="22"/>
          <w:lang w:val="en-US"/>
        </w:rPr>
        <w:t>. For example, see</w:t>
      </w:r>
      <w:r w:rsidR="002C75A2" w:rsidRPr="00677525">
        <w:rPr>
          <w:rFonts w:ascii="Garamond" w:hAnsi="Garamond"/>
          <w:sz w:val="22"/>
          <w:szCs w:val="22"/>
          <w:lang w:val="en-US"/>
        </w:rPr>
        <w:t xml:space="preserve"> </w:t>
      </w:r>
      <w:sdt>
        <w:sdtPr>
          <w:rPr>
            <w:rFonts w:ascii="Garamond" w:hAnsi="Garamond"/>
            <w:sz w:val="22"/>
            <w:szCs w:val="22"/>
            <w:lang w:val="en-US"/>
          </w:rPr>
          <w:id w:val="1575466734"/>
          <w:citation/>
        </w:sdtPr>
        <w:sdtEndPr/>
        <w:sdtContent>
          <w:r w:rsidR="004B3450" w:rsidRPr="00677525">
            <w:rPr>
              <w:rFonts w:ascii="Garamond" w:hAnsi="Garamond"/>
              <w:sz w:val="22"/>
              <w:szCs w:val="22"/>
              <w:lang w:val="en-US"/>
            </w:rPr>
            <w:fldChar w:fldCharType="begin"/>
          </w:r>
          <w:r w:rsidR="0096314A">
            <w:rPr>
              <w:rFonts w:ascii="Garamond" w:hAnsi="Garamond"/>
              <w:sz w:val="22"/>
              <w:szCs w:val="22"/>
              <w:lang w:val="en-US"/>
            </w:rPr>
            <w:instrText xml:space="preserve">CITATION Sch19 \l 1055 </w:instrText>
          </w:r>
          <w:r w:rsidR="004B3450" w:rsidRPr="00677525">
            <w:rPr>
              <w:rFonts w:ascii="Garamond" w:hAnsi="Garamond"/>
              <w:sz w:val="22"/>
              <w:szCs w:val="22"/>
              <w:lang w:val="en-US"/>
            </w:rPr>
            <w:fldChar w:fldCharType="separate"/>
          </w:r>
          <w:r w:rsidR="00B302C9" w:rsidRPr="00B302C9">
            <w:rPr>
              <w:rFonts w:ascii="Garamond" w:hAnsi="Garamond"/>
              <w:noProof/>
              <w:sz w:val="22"/>
              <w:szCs w:val="22"/>
              <w:lang w:val="en-US"/>
            </w:rPr>
            <w:t>(Schafer, et al., 2019)</w:t>
          </w:r>
          <w:r w:rsidR="004B3450" w:rsidRPr="00677525">
            <w:rPr>
              <w:rFonts w:ascii="Garamond" w:hAnsi="Garamond"/>
              <w:sz w:val="22"/>
              <w:szCs w:val="22"/>
              <w:lang w:val="en-US"/>
            </w:rPr>
            <w:fldChar w:fldCharType="end"/>
          </w:r>
        </w:sdtContent>
      </w:sdt>
      <w:r w:rsidR="006631BD" w:rsidRPr="00677525">
        <w:rPr>
          <w:rFonts w:ascii="Garamond" w:hAnsi="Garamond"/>
          <w:sz w:val="22"/>
          <w:szCs w:val="22"/>
          <w:lang w:val="en-US"/>
        </w:rPr>
        <w:t xml:space="preserve">. </w:t>
      </w:r>
    </w:p>
    <w:p w14:paraId="2B98FEB5" w14:textId="63C17544" w:rsidR="003C405E" w:rsidRPr="00677525" w:rsidRDefault="00D25CDA" w:rsidP="000F11C8">
      <w:pPr>
        <w:pStyle w:val="Default"/>
        <w:spacing w:line="276" w:lineRule="auto"/>
        <w:ind w:firstLine="567"/>
        <w:jc w:val="both"/>
        <w:rPr>
          <w:rFonts w:ascii="Garamond" w:hAnsi="Garamond"/>
          <w:sz w:val="22"/>
          <w:szCs w:val="22"/>
          <w:lang w:val="en-US"/>
        </w:rPr>
      </w:pPr>
      <w:r w:rsidRPr="00D25CDA">
        <w:rPr>
          <w:rFonts w:ascii="Garamond" w:hAnsi="Garamond"/>
          <w:sz w:val="22"/>
          <w:szCs w:val="22"/>
          <w:lang w:val="en-US"/>
        </w:rPr>
        <w:t xml:space="preserve">If a specific page of a specific source is </w:t>
      </w:r>
      <w:r w:rsidR="005345E5">
        <w:rPr>
          <w:rFonts w:ascii="Garamond" w:hAnsi="Garamond"/>
          <w:sz w:val="22"/>
          <w:szCs w:val="22"/>
          <w:lang w:val="en-US"/>
        </w:rPr>
        <w:t>cited</w:t>
      </w:r>
      <w:r w:rsidRPr="00D25CDA">
        <w:rPr>
          <w:rFonts w:ascii="Garamond" w:hAnsi="Garamond"/>
          <w:sz w:val="22"/>
          <w:szCs w:val="22"/>
          <w:lang w:val="en-US"/>
        </w:rPr>
        <w:t xml:space="preserve"> in the study or related ideas are taken from a specific section, the page information </w:t>
      </w:r>
      <w:r w:rsidR="00FE1F53">
        <w:rPr>
          <w:rFonts w:ascii="Garamond" w:hAnsi="Garamond"/>
          <w:sz w:val="22"/>
          <w:szCs w:val="22"/>
          <w:lang w:val="en-US"/>
        </w:rPr>
        <w:t>should be</w:t>
      </w:r>
      <w:r w:rsidRPr="00D25CDA">
        <w:rPr>
          <w:rFonts w:ascii="Garamond" w:hAnsi="Garamond"/>
          <w:sz w:val="22"/>
          <w:szCs w:val="22"/>
          <w:lang w:val="en-US"/>
        </w:rPr>
        <w:t xml:space="preserve"> added by clicking “Edit </w:t>
      </w:r>
      <w:r w:rsidR="00FD2007">
        <w:rPr>
          <w:rFonts w:ascii="Garamond" w:hAnsi="Garamond"/>
          <w:sz w:val="22"/>
          <w:szCs w:val="22"/>
          <w:lang w:val="en-US"/>
        </w:rPr>
        <w:t>Citation</w:t>
      </w:r>
      <w:r w:rsidRPr="00D25CDA">
        <w:rPr>
          <w:rFonts w:ascii="Garamond" w:hAnsi="Garamond"/>
          <w:sz w:val="22"/>
          <w:szCs w:val="22"/>
          <w:lang w:val="en-US"/>
        </w:rPr>
        <w:t xml:space="preserve">” in the text after the source is added as a </w:t>
      </w:r>
      <w:r w:rsidR="00F51A08">
        <w:rPr>
          <w:rFonts w:ascii="Garamond" w:hAnsi="Garamond"/>
          <w:sz w:val="22"/>
          <w:szCs w:val="22"/>
          <w:lang w:val="en-US"/>
        </w:rPr>
        <w:t>cite</w:t>
      </w:r>
      <w:r w:rsidRPr="00D25CDA">
        <w:rPr>
          <w:rFonts w:ascii="Garamond" w:hAnsi="Garamond"/>
          <w:sz w:val="22"/>
          <w:szCs w:val="22"/>
          <w:lang w:val="en-US"/>
        </w:rPr>
        <w:t xml:space="preserve"> as described above. </w:t>
      </w:r>
      <w:r w:rsidR="00F51A08">
        <w:rPr>
          <w:rFonts w:ascii="Garamond" w:hAnsi="Garamond"/>
          <w:sz w:val="22"/>
          <w:szCs w:val="22"/>
          <w:lang w:val="en-US"/>
        </w:rPr>
        <w:t>For instance</w:t>
      </w:r>
      <w:r w:rsidR="000F11C8">
        <w:rPr>
          <w:rFonts w:ascii="Garamond" w:hAnsi="Garamond"/>
          <w:sz w:val="22"/>
          <w:szCs w:val="22"/>
          <w:lang w:val="en-US"/>
        </w:rPr>
        <w:t>, see</w:t>
      </w:r>
      <w:r w:rsidR="006631BD" w:rsidRPr="00677525">
        <w:rPr>
          <w:rFonts w:ascii="Garamond" w:hAnsi="Garamond"/>
          <w:sz w:val="22"/>
          <w:szCs w:val="22"/>
          <w:lang w:val="en-US"/>
        </w:rPr>
        <w:t xml:space="preserve"> </w:t>
      </w:r>
      <w:sdt>
        <w:sdtPr>
          <w:rPr>
            <w:rFonts w:ascii="Garamond" w:hAnsi="Garamond"/>
            <w:sz w:val="22"/>
            <w:szCs w:val="22"/>
            <w:lang w:val="en-US"/>
          </w:rPr>
          <w:id w:val="241308953"/>
          <w:citation/>
        </w:sdtPr>
        <w:sdtEndPr/>
        <w:sdtContent>
          <w:r w:rsidR="009539D8" w:rsidRPr="00677525">
            <w:rPr>
              <w:rFonts w:ascii="Garamond" w:hAnsi="Garamond"/>
              <w:sz w:val="22"/>
              <w:szCs w:val="22"/>
              <w:lang w:val="en-US"/>
            </w:rPr>
            <w:fldChar w:fldCharType="begin"/>
          </w:r>
          <w:r w:rsidR="0096314A">
            <w:rPr>
              <w:rFonts w:ascii="Garamond" w:hAnsi="Garamond"/>
              <w:sz w:val="22"/>
              <w:szCs w:val="22"/>
              <w:lang w:val="en-US"/>
            </w:rPr>
            <w:instrText xml:space="preserve">CITATION Sch19 \p 12 \l 1055 </w:instrText>
          </w:r>
          <w:r w:rsidR="009539D8" w:rsidRPr="00677525">
            <w:rPr>
              <w:rFonts w:ascii="Garamond" w:hAnsi="Garamond"/>
              <w:sz w:val="22"/>
              <w:szCs w:val="22"/>
              <w:lang w:val="en-US"/>
            </w:rPr>
            <w:fldChar w:fldCharType="separate"/>
          </w:r>
          <w:r w:rsidR="00B302C9" w:rsidRPr="00B302C9">
            <w:rPr>
              <w:rFonts w:ascii="Garamond" w:hAnsi="Garamond"/>
              <w:noProof/>
              <w:sz w:val="22"/>
              <w:szCs w:val="22"/>
              <w:lang w:val="en-US"/>
            </w:rPr>
            <w:t>(Schafer, et al., 2019, p. 12)</w:t>
          </w:r>
          <w:r w:rsidR="009539D8" w:rsidRPr="00677525">
            <w:rPr>
              <w:rFonts w:ascii="Garamond" w:hAnsi="Garamond"/>
              <w:sz w:val="22"/>
              <w:szCs w:val="22"/>
              <w:lang w:val="en-US"/>
            </w:rPr>
            <w:fldChar w:fldCharType="end"/>
          </w:r>
        </w:sdtContent>
      </w:sdt>
      <w:r w:rsidR="006631BD" w:rsidRPr="00677525">
        <w:rPr>
          <w:rFonts w:ascii="Garamond" w:hAnsi="Garamond"/>
          <w:sz w:val="22"/>
          <w:szCs w:val="22"/>
          <w:lang w:val="en-US"/>
        </w:rPr>
        <w:t xml:space="preserve"> </w:t>
      </w:r>
      <w:r w:rsidR="00F165DD">
        <w:rPr>
          <w:rFonts w:ascii="Garamond" w:hAnsi="Garamond"/>
          <w:sz w:val="22"/>
          <w:szCs w:val="22"/>
          <w:lang w:val="en-US"/>
        </w:rPr>
        <w:t>or</w:t>
      </w:r>
      <w:r w:rsidR="006631BD" w:rsidRPr="00677525">
        <w:rPr>
          <w:rFonts w:ascii="Garamond" w:hAnsi="Garamond"/>
          <w:sz w:val="22"/>
          <w:szCs w:val="22"/>
          <w:lang w:val="en-US"/>
        </w:rPr>
        <w:t xml:space="preserve"> </w:t>
      </w:r>
      <w:sdt>
        <w:sdtPr>
          <w:rPr>
            <w:rFonts w:ascii="Garamond" w:hAnsi="Garamond"/>
            <w:sz w:val="22"/>
            <w:szCs w:val="22"/>
            <w:lang w:val="en-US"/>
          </w:rPr>
          <w:id w:val="1049193287"/>
          <w:citation/>
        </w:sdtPr>
        <w:sdtEndPr/>
        <w:sdtContent>
          <w:r w:rsidR="006631BD" w:rsidRPr="00677525">
            <w:rPr>
              <w:rFonts w:ascii="Garamond" w:hAnsi="Garamond"/>
              <w:sz w:val="22"/>
              <w:szCs w:val="22"/>
              <w:lang w:val="en-US"/>
            </w:rPr>
            <w:fldChar w:fldCharType="begin"/>
          </w:r>
          <w:r w:rsidR="0096314A">
            <w:rPr>
              <w:rFonts w:ascii="Garamond" w:hAnsi="Garamond"/>
              <w:sz w:val="22"/>
              <w:szCs w:val="22"/>
              <w:lang w:val="en-US"/>
            </w:rPr>
            <w:instrText xml:space="preserve">CITATION Sch19 \p 12-14 \l 1055 </w:instrText>
          </w:r>
          <w:r w:rsidR="006631BD" w:rsidRPr="00677525">
            <w:rPr>
              <w:rFonts w:ascii="Garamond" w:hAnsi="Garamond"/>
              <w:sz w:val="22"/>
              <w:szCs w:val="22"/>
              <w:lang w:val="en-US"/>
            </w:rPr>
            <w:fldChar w:fldCharType="separate"/>
          </w:r>
          <w:r w:rsidR="00B302C9" w:rsidRPr="00B302C9">
            <w:rPr>
              <w:rFonts w:ascii="Garamond" w:hAnsi="Garamond"/>
              <w:noProof/>
              <w:sz w:val="22"/>
              <w:szCs w:val="22"/>
              <w:lang w:val="en-US"/>
            </w:rPr>
            <w:t>(Schafer, et al., 2019, pp. 12-14)</w:t>
          </w:r>
          <w:r w:rsidR="006631BD" w:rsidRPr="00677525">
            <w:rPr>
              <w:rFonts w:ascii="Garamond" w:hAnsi="Garamond"/>
              <w:sz w:val="22"/>
              <w:szCs w:val="22"/>
              <w:lang w:val="en-US"/>
            </w:rPr>
            <w:fldChar w:fldCharType="end"/>
          </w:r>
        </w:sdtContent>
      </w:sdt>
      <w:r w:rsidR="006631BD" w:rsidRPr="00677525">
        <w:rPr>
          <w:rFonts w:ascii="Garamond" w:hAnsi="Garamond"/>
          <w:sz w:val="22"/>
          <w:szCs w:val="22"/>
          <w:lang w:val="en-US"/>
        </w:rPr>
        <w:t>.</w:t>
      </w:r>
      <w:r w:rsidR="003C405E" w:rsidRPr="00677525">
        <w:rPr>
          <w:rFonts w:ascii="Garamond" w:hAnsi="Garamond"/>
          <w:sz w:val="22"/>
          <w:szCs w:val="22"/>
          <w:lang w:val="en-US"/>
        </w:rPr>
        <w:t xml:space="preserve"> </w:t>
      </w:r>
    </w:p>
    <w:p w14:paraId="2770236C" w14:textId="77777777" w:rsidR="003C405E" w:rsidRPr="00677525" w:rsidRDefault="003C405E" w:rsidP="00F27107">
      <w:pPr>
        <w:autoSpaceDE w:val="0"/>
        <w:autoSpaceDN w:val="0"/>
        <w:adjustRightInd w:val="0"/>
        <w:spacing w:after="0" w:line="276" w:lineRule="auto"/>
        <w:ind w:firstLine="709"/>
        <w:jc w:val="both"/>
        <w:rPr>
          <w:rFonts w:ascii="Garamond" w:hAnsi="Garamond"/>
          <w:lang w:val="en-US"/>
        </w:rPr>
      </w:pPr>
    </w:p>
    <w:p w14:paraId="140BAC85" w14:textId="6EE4E1C4" w:rsidR="003C405E" w:rsidRPr="00677525" w:rsidRDefault="00D279D6" w:rsidP="008C70C6">
      <w:pPr>
        <w:pStyle w:val="Default"/>
        <w:numPr>
          <w:ilvl w:val="1"/>
          <w:numId w:val="1"/>
        </w:numPr>
        <w:spacing w:line="276" w:lineRule="auto"/>
        <w:ind w:left="426" w:hanging="426"/>
        <w:jc w:val="both"/>
        <w:rPr>
          <w:rFonts w:ascii="Garamond" w:hAnsi="Garamond"/>
          <w:b/>
          <w:sz w:val="22"/>
          <w:szCs w:val="22"/>
          <w:lang w:val="en-US"/>
        </w:rPr>
      </w:pPr>
      <w:r>
        <w:rPr>
          <w:rFonts w:ascii="Garamond" w:hAnsi="Garamond"/>
          <w:b/>
          <w:sz w:val="22"/>
          <w:szCs w:val="22"/>
          <w:lang w:val="en-US"/>
        </w:rPr>
        <w:t>About Tables and Figures</w:t>
      </w:r>
    </w:p>
    <w:p w14:paraId="3471BECE" w14:textId="1271277E" w:rsidR="005927B3" w:rsidRPr="00677525" w:rsidRDefault="00C828D5" w:rsidP="005927B3">
      <w:pPr>
        <w:pStyle w:val="04-Metinler"/>
        <w:spacing w:line="276" w:lineRule="auto"/>
        <w:ind w:firstLine="567"/>
        <w:rPr>
          <w:rFonts w:ascii="Garamond" w:hAnsi="Garamond"/>
          <w:szCs w:val="22"/>
          <w:lang w:val="en-US"/>
        </w:rPr>
      </w:pPr>
      <w:r w:rsidRPr="00C828D5">
        <w:rPr>
          <w:rFonts w:ascii="Garamond" w:hAnsi="Garamond"/>
          <w:szCs w:val="22"/>
          <w:lang w:val="en-US"/>
        </w:rPr>
        <w:t xml:space="preserve">Tables within the </w:t>
      </w:r>
      <w:r>
        <w:rPr>
          <w:rFonts w:ascii="Garamond" w:hAnsi="Garamond"/>
          <w:szCs w:val="22"/>
          <w:lang w:val="en-US"/>
        </w:rPr>
        <w:t>paper</w:t>
      </w:r>
      <w:r w:rsidRPr="00C828D5">
        <w:rPr>
          <w:rFonts w:ascii="Garamond" w:hAnsi="Garamond"/>
          <w:szCs w:val="22"/>
          <w:lang w:val="en-US"/>
        </w:rPr>
        <w:t xml:space="preserve"> should be created and centered in a format similar to the example given below, as required by their content. Only horizontal borders should be used in the table</w:t>
      </w:r>
      <w:r w:rsidR="00D006E9">
        <w:rPr>
          <w:rFonts w:ascii="Garamond" w:hAnsi="Garamond"/>
          <w:szCs w:val="22"/>
          <w:lang w:val="en-US"/>
        </w:rPr>
        <w:t>s</w:t>
      </w:r>
      <w:r w:rsidRPr="00C828D5">
        <w:rPr>
          <w:rFonts w:ascii="Garamond" w:hAnsi="Garamond"/>
          <w:szCs w:val="22"/>
          <w:lang w:val="en-US"/>
        </w:rPr>
        <w:t xml:space="preserve">. The table </w:t>
      </w:r>
      <w:r w:rsidR="00A62B41">
        <w:rPr>
          <w:rFonts w:ascii="Garamond" w:hAnsi="Garamond"/>
          <w:szCs w:val="22"/>
          <w:lang w:val="en-US"/>
        </w:rPr>
        <w:t>captions</w:t>
      </w:r>
      <w:r w:rsidRPr="00C828D5">
        <w:rPr>
          <w:rFonts w:ascii="Garamond" w:hAnsi="Garamond"/>
          <w:szCs w:val="22"/>
          <w:lang w:val="en-US"/>
        </w:rPr>
        <w:t xml:space="preserve"> should be written at the top and centered, with each word starting with a capital letter and without a period at the end. If the table is taken directly or by modification from a source, the relevant source should be cited and this citation should be given at the end of the table </w:t>
      </w:r>
      <w:r w:rsidR="00A62B41">
        <w:rPr>
          <w:rFonts w:ascii="Garamond" w:hAnsi="Garamond"/>
          <w:szCs w:val="22"/>
          <w:lang w:val="en-US"/>
        </w:rPr>
        <w:t>caption</w:t>
      </w:r>
      <w:r w:rsidRPr="00C828D5">
        <w:rPr>
          <w:rFonts w:ascii="Garamond" w:hAnsi="Garamond"/>
          <w:szCs w:val="22"/>
          <w:lang w:val="en-US"/>
        </w:rPr>
        <w:t xml:space="preserve">. It is understood that tables without references </w:t>
      </w:r>
      <w:r w:rsidR="008D5D68">
        <w:rPr>
          <w:rFonts w:ascii="Garamond" w:hAnsi="Garamond"/>
          <w:szCs w:val="22"/>
          <w:lang w:val="en-US"/>
        </w:rPr>
        <w:t>are</w:t>
      </w:r>
      <w:r w:rsidRPr="00C828D5">
        <w:rPr>
          <w:rFonts w:ascii="Garamond" w:hAnsi="Garamond"/>
          <w:szCs w:val="22"/>
          <w:lang w:val="en-US"/>
        </w:rPr>
        <w:t xml:space="preserve"> created by the authors of the </w:t>
      </w:r>
      <w:r w:rsidR="008D5D68">
        <w:rPr>
          <w:rFonts w:ascii="Garamond" w:hAnsi="Garamond"/>
          <w:szCs w:val="22"/>
          <w:lang w:val="en-US"/>
        </w:rPr>
        <w:t>paper</w:t>
      </w:r>
      <w:r w:rsidRPr="00C828D5">
        <w:rPr>
          <w:rFonts w:ascii="Garamond" w:hAnsi="Garamond"/>
          <w:szCs w:val="22"/>
          <w:lang w:val="en-US"/>
        </w:rPr>
        <w:t>. Table numbers should be given independently of the section numbers as 1, 2, 3.</w:t>
      </w:r>
    </w:p>
    <w:p w14:paraId="7B1A7B6C" w14:textId="77777777" w:rsidR="00B51DF0" w:rsidRPr="00677525" w:rsidRDefault="00B51DF0" w:rsidP="00B51DF0">
      <w:pPr>
        <w:keepNext/>
        <w:spacing w:before="120" w:after="120" w:line="276" w:lineRule="auto"/>
        <w:rPr>
          <w:rFonts w:ascii="Garamond" w:hAnsi="Garamond" w:cs="Calibri"/>
          <w:b/>
          <w:lang w:val="en-US"/>
        </w:rPr>
      </w:pPr>
    </w:p>
    <w:p w14:paraId="59AC2998" w14:textId="77777777" w:rsidR="00B51DF0" w:rsidRPr="00677525" w:rsidRDefault="00B51DF0" w:rsidP="00B51DF0">
      <w:pPr>
        <w:keepNext/>
        <w:spacing w:before="120" w:after="120" w:line="276" w:lineRule="auto"/>
        <w:rPr>
          <w:rFonts w:ascii="Garamond" w:hAnsi="Garamond" w:cs="Calibri"/>
          <w:b/>
          <w:lang w:val="en-US"/>
        </w:rPr>
      </w:pPr>
    </w:p>
    <w:p w14:paraId="5EE4506A" w14:textId="3C485454" w:rsidR="005927B3" w:rsidRPr="00677525" w:rsidRDefault="005927B3" w:rsidP="005927B3">
      <w:pPr>
        <w:keepNext/>
        <w:spacing w:before="120" w:after="120" w:line="276" w:lineRule="auto"/>
        <w:jc w:val="center"/>
        <w:rPr>
          <w:rFonts w:ascii="Garamond" w:hAnsi="Garamond" w:cs="Calibri"/>
          <w:b/>
          <w:lang w:val="en-US"/>
        </w:rPr>
      </w:pPr>
      <w:r w:rsidRPr="00677525">
        <w:rPr>
          <w:rFonts w:ascii="Garamond" w:hAnsi="Garamond" w:cs="Calibri"/>
          <w:b/>
          <w:lang w:val="en-US"/>
        </w:rPr>
        <w:t>Tab</w:t>
      </w:r>
      <w:r w:rsidR="008A3FBC">
        <w:rPr>
          <w:rFonts w:ascii="Garamond" w:hAnsi="Garamond" w:cs="Calibri"/>
          <w:b/>
          <w:lang w:val="en-US"/>
        </w:rPr>
        <w:t>le</w:t>
      </w:r>
      <w:r w:rsidRPr="00677525">
        <w:rPr>
          <w:rFonts w:ascii="Garamond" w:hAnsi="Garamond" w:cs="Calibri"/>
          <w:b/>
          <w:lang w:val="en-US"/>
        </w:rPr>
        <w:t xml:space="preserve"> </w:t>
      </w:r>
      <w:r w:rsidR="008A3FBC">
        <w:rPr>
          <w:rFonts w:ascii="Garamond" w:hAnsi="Garamond" w:cs="Calibri"/>
          <w:b/>
          <w:lang w:val="en-US"/>
        </w:rPr>
        <w:t>2</w:t>
      </w:r>
      <w:r w:rsidRPr="00677525">
        <w:rPr>
          <w:rFonts w:ascii="Garamond" w:hAnsi="Garamond" w:cs="Calibri"/>
          <w:b/>
          <w:lang w:val="en-US"/>
        </w:rPr>
        <w:t xml:space="preserve">: </w:t>
      </w:r>
      <w:r w:rsidR="008A3FBC">
        <w:rPr>
          <w:rFonts w:ascii="Garamond" w:hAnsi="Garamond" w:cs="Calibri"/>
          <w:bCs/>
          <w:lang w:val="en-US"/>
        </w:rPr>
        <w:t xml:space="preserve">Sample </w:t>
      </w:r>
      <w:r w:rsidR="009A71FF">
        <w:rPr>
          <w:rFonts w:ascii="Garamond" w:hAnsi="Garamond" w:cs="Calibri"/>
          <w:bCs/>
          <w:lang w:val="en-US"/>
        </w:rPr>
        <w:t>Table Caption</w:t>
      </w:r>
      <w:r w:rsidRPr="00677525">
        <w:rPr>
          <w:rFonts w:ascii="Garamond" w:hAnsi="Garamond" w:cs="Calibri"/>
          <w:bCs/>
          <w:lang w:val="en-US"/>
        </w:rPr>
        <w:t xml:space="preserve"> </w:t>
      </w:r>
      <w:sdt>
        <w:sdtPr>
          <w:rPr>
            <w:lang w:val="en-US"/>
          </w:rPr>
          <w:id w:val="1393463958"/>
          <w:citation/>
        </w:sdtPr>
        <w:sdtEndPr/>
        <w:sdtContent>
          <w:r w:rsidRPr="00677525">
            <w:rPr>
              <w:rFonts w:ascii="Garamond" w:hAnsi="Garamond" w:cs="Calibri"/>
              <w:bCs/>
              <w:lang w:val="en-US"/>
            </w:rPr>
            <w:fldChar w:fldCharType="begin"/>
          </w:r>
          <w:r w:rsidR="0096314A">
            <w:rPr>
              <w:rFonts w:ascii="Garamond" w:hAnsi="Garamond" w:cs="Calibri"/>
              <w:bCs/>
              <w:lang w:val="en-US"/>
            </w:rPr>
            <w:instrText xml:space="preserve">CITATION Sch19 \p 22 \l 1055 </w:instrText>
          </w:r>
          <w:r w:rsidRPr="00677525">
            <w:rPr>
              <w:rFonts w:ascii="Garamond" w:hAnsi="Garamond" w:cs="Calibri"/>
              <w:bCs/>
              <w:lang w:val="en-US"/>
            </w:rPr>
            <w:fldChar w:fldCharType="separate"/>
          </w:r>
          <w:r w:rsidR="00B302C9" w:rsidRPr="00B302C9">
            <w:rPr>
              <w:rFonts w:ascii="Garamond" w:hAnsi="Garamond" w:cs="Calibri"/>
              <w:noProof/>
              <w:lang w:val="en-US"/>
            </w:rPr>
            <w:t>(Schafer, et al., 2019, p. 22)</w:t>
          </w:r>
          <w:r w:rsidRPr="00677525">
            <w:rPr>
              <w:rFonts w:ascii="Garamond" w:hAnsi="Garamond" w:cs="Calibri"/>
              <w:bCs/>
              <w:lang w:val="en-US"/>
            </w:rPr>
            <w:fldChar w:fldCharType="end"/>
          </w:r>
        </w:sdtContent>
      </w:sdt>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382"/>
        <w:gridCol w:w="1382"/>
        <w:gridCol w:w="1382"/>
        <w:gridCol w:w="1382"/>
      </w:tblGrid>
      <w:tr w:rsidR="00C70423" w:rsidRPr="00677525" w14:paraId="528A08CD" w14:textId="77777777" w:rsidTr="00DE7F85">
        <w:trPr>
          <w:cantSplit/>
          <w:jc w:val="center"/>
        </w:trPr>
        <w:tc>
          <w:tcPr>
            <w:tcW w:w="1418" w:type="dxa"/>
            <w:tcBorders>
              <w:left w:val="nil"/>
              <w:bottom w:val="single" w:sz="8" w:space="0" w:color="auto"/>
              <w:right w:val="nil"/>
            </w:tcBorders>
            <w:shd w:val="clear" w:color="auto" w:fill="auto"/>
            <w:vAlign w:val="center"/>
          </w:tcPr>
          <w:p w14:paraId="64705814" w14:textId="77777777" w:rsidR="00C70423" w:rsidRPr="00677525" w:rsidRDefault="00C70423" w:rsidP="00283AD0">
            <w:pPr>
              <w:spacing w:after="0" w:line="276" w:lineRule="auto"/>
              <w:jc w:val="both"/>
              <w:rPr>
                <w:rFonts w:ascii="Garamond" w:hAnsi="Garamond"/>
                <w:b/>
                <w:lang w:val="en-US"/>
              </w:rPr>
            </w:pPr>
          </w:p>
        </w:tc>
        <w:tc>
          <w:tcPr>
            <w:tcW w:w="1382" w:type="dxa"/>
            <w:tcBorders>
              <w:left w:val="nil"/>
              <w:bottom w:val="single" w:sz="8" w:space="0" w:color="auto"/>
              <w:right w:val="nil"/>
            </w:tcBorders>
            <w:shd w:val="clear" w:color="auto" w:fill="auto"/>
            <w:vAlign w:val="center"/>
          </w:tcPr>
          <w:p w14:paraId="77EDEDC3" w14:textId="5F723CCD" w:rsidR="00C70423" w:rsidRPr="00677525" w:rsidRDefault="00C70423" w:rsidP="00283AD0">
            <w:pPr>
              <w:spacing w:after="0" w:line="276" w:lineRule="auto"/>
              <w:jc w:val="both"/>
              <w:rPr>
                <w:rFonts w:ascii="Garamond" w:hAnsi="Garamond"/>
                <w:b/>
                <w:lang w:val="en-US"/>
              </w:rPr>
            </w:pPr>
            <w:r w:rsidRPr="00677525">
              <w:rPr>
                <w:rFonts w:ascii="Garamond" w:hAnsi="Garamond"/>
                <w:b/>
                <w:bCs/>
                <w:lang w:val="en-US"/>
              </w:rPr>
              <w:t>Paramete</w:t>
            </w:r>
            <w:r w:rsidR="004D7A2B">
              <w:rPr>
                <w:rFonts w:ascii="Garamond" w:hAnsi="Garamond"/>
                <w:b/>
                <w:bCs/>
                <w:lang w:val="en-US"/>
              </w:rPr>
              <w:t>r</w:t>
            </w:r>
            <w:r w:rsidRPr="00677525">
              <w:rPr>
                <w:rFonts w:ascii="Garamond" w:hAnsi="Garamond"/>
                <w:b/>
                <w:bCs/>
                <w:lang w:val="en-US"/>
              </w:rPr>
              <w:t xml:space="preserve"> 1</w:t>
            </w:r>
          </w:p>
        </w:tc>
        <w:tc>
          <w:tcPr>
            <w:tcW w:w="1382" w:type="dxa"/>
            <w:tcBorders>
              <w:left w:val="nil"/>
              <w:bottom w:val="single" w:sz="8" w:space="0" w:color="auto"/>
              <w:right w:val="nil"/>
            </w:tcBorders>
            <w:shd w:val="clear" w:color="auto" w:fill="auto"/>
            <w:vAlign w:val="center"/>
          </w:tcPr>
          <w:p w14:paraId="7DC74A52" w14:textId="2B25DB4B" w:rsidR="00C70423" w:rsidRPr="00677525" w:rsidRDefault="004D7A2B" w:rsidP="00283AD0">
            <w:pPr>
              <w:keepNext/>
              <w:spacing w:after="0" w:line="276" w:lineRule="auto"/>
              <w:jc w:val="center"/>
              <w:rPr>
                <w:rFonts w:ascii="Garamond" w:hAnsi="Garamond"/>
                <w:b/>
                <w:bCs/>
                <w:lang w:val="en-US"/>
              </w:rPr>
            </w:pPr>
            <w:r w:rsidRPr="00677525">
              <w:rPr>
                <w:rFonts w:ascii="Garamond" w:hAnsi="Garamond"/>
                <w:b/>
                <w:bCs/>
                <w:lang w:val="en-US"/>
              </w:rPr>
              <w:t>Paramete</w:t>
            </w:r>
            <w:r>
              <w:rPr>
                <w:rFonts w:ascii="Garamond" w:hAnsi="Garamond"/>
                <w:b/>
                <w:bCs/>
                <w:lang w:val="en-US"/>
              </w:rPr>
              <w:t>r</w:t>
            </w:r>
            <w:r w:rsidR="00C70423" w:rsidRPr="00677525">
              <w:rPr>
                <w:rFonts w:ascii="Garamond" w:hAnsi="Garamond"/>
                <w:b/>
                <w:bCs/>
                <w:lang w:val="en-US"/>
              </w:rPr>
              <w:t xml:space="preserve"> 2</w:t>
            </w:r>
          </w:p>
        </w:tc>
        <w:tc>
          <w:tcPr>
            <w:tcW w:w="1382" w:type="dxa"/>
            <w:tcBorders>
              <w:left w:val="nil"/>
              <w:bottom w:val="single" w:sz="8" w:space="0" w:color="auto"/>
              <w:right w:val="nil"/>
            </w:tcBorders>
            <w:vAlign w:val="center"/>
          </w:tcPr>
          <w:p w14:paraId="617B2EFD" w14:textId="3CF61EEF" w:rsidR="00C70423" w:rsidRPr="00677525" w:rsidRDefault="004D7A2B" w:rsidP="00283AD0">
            <w:pPr>
              <w:keepNext/>
              <w:spacing w:after="0" w:line="276" w:lineRule="auto"/>
              <w:jc w:val="center"/>
              <w:rPr>
                <w:rFonts w:ascii="Garamond" w:hAnsi="Garamond"/>
                <w:b/>
                <w:bCs/>
                <w:lang w:val="en-US"/>
              </w:rPr>
            </w:pPr>
            <w:r w:rsidRPr="00677525">
              <w:rPr>
                <w:rFonts w:ascii="Garamond" w:hAnsi="Garamond"/>
                <w:b/>
                <w:bCs/>
                <w:lang w:val="en-US"/>
              </w:rPr>
              <w:t>Paramete</w:t>
            </w:r>
            <w:r>
              <w:rPr>
                <w:rFonts w:ascii="Garamond" w:hAnsi="Garamond"/>
                <w:b/>
                <w:bCs/>
                <w:lang w:val="en-US"/>
              </w:rPr>
              <w:t>r</w:t>
            </w:r>
            <w:r w:rsidR="00C70423" w:rsidRPr="00677525">
              <w:rPr>
                <w:rFonts w:ascii="Garamond" w:hAnsi="Garamond"/>
                <w:b/>
                <w:bCs/>
                <w:lang w:val="en-US"/>
              </w:rPr>
              <w:t xml:space="preserve"> 3</w:t>
            </w:r>
          </w:p>
        </w:tc>
        <w:tc>
          <w:tcPr>
            <w:tcW w:w="1382" w:type="dxa"/>
            <w:tcBorders>
              <w:left w:val="nil"/>
              <w:bottom w:val="single" w:sz="8" w:space="0" w:color="auto"/>
              <w:right w:val="nil"/>
            </w:tcBorders>
            <w:vAlign w:val="center"/>
          </w:tcPr>
          <w:p w14:paraId="5DE3ED29" w14:textId="286AFBD2" w:rsidR="00C70423" w:rsidRPr="00677525" w:rsidRDefault="004D7A2B" w:rsidP="00C70423">
            <w:pPr>
              <w:keepNext/>
              <w:spacing w:after="0" w:line="276" w:lineRule="auto"/>
              <w:ind w:right="-109"/>
              <w:jc w:val="center"/>
              <w:rPr>
                <w:rFonts w:ascii="Garamond" w:hAnsi="Garamond"/>
                <w:b/>
                <w:bCs/>
                <w:lang w:val="en-US"/>
              </w:rPr>
            </w:pPr>
            <w:r w:rsidRPr="00677525">
              <w:rPr>
                <w:rFonts w:ascii="Garamond" w:hAnsi="Garamond"/>
                <w:b/>
                <w:bCs/>
                <w:lang w:val="en-US"/>
              </w:rPr>
              <w:t>Paramete</w:t>
            </w:r>
            <w:r>
              <w:rPr>
                <w:rFonts w:ascii="Garamond" w:hAnsi="Garamond"/>
                <w:b/>
                <w:bCs/>
                <w:lang w:val="en-US"/>
              </w:rPr>
              <w:t>r</w:t>
            </w:r>
            <w:r w:rsidR="00C70423" w:rsidRPr="00677525">
              <w:rPr>
                <w:rFonts w:ascii="Garamond" w:hAnsi="Garamond"/>
                <w:b/>
                <w:bCs/>
                <w:lang w:val="en-US"/>
              </w:rPr>
              <w:t xml:space="preserve"> 4</w:t>
            </w:r>
          </w:p>
        </w:tc>
      </w:tr>
      <w:tr w:rsidR="00C70423" w:rsidRPr="00677525" w14:paraId="0C807884" w14:textId="77777777" w:rsidTr="00DE7F85">
        <w:trPr>
          <w:cantSplit/>
          <w:jc w:val="center"/>
        </w:trPr>
        <w:tc>
          <w:tcPr>
            <w:tcW w:w="1418" w:type="dxa"/>
            <w:vMerge w:val="restart"/>
            <w:tcBorders>
              <w:left w:val="nil"/>
              <w:bottom w:val="single" w:sz="8" w:space="0" w:color="auto"/>
              <w:right w:val="nil"/>
            </w:tcBorders>
            <w:shd w:val="clear" w:color="auto" w:fill="auto"/>
            <w:vAlign w:val="center"/>
          </w:tcPr>
          <w:p w14:paraId="14807991" w14:textId="1980F1AC" w:rsidR="00C70423" w:rsidRPr="00677525" w:rsidRDefault="004D7A2B" w:rsidP="00283AD0">
            <w:pPr>
              <w:spacing w:after="0" w:line="276" w:lineRule="auto"/>
              <w:rPr>
                <w:rFonts w:ascii="Garamond" w:hAnsi="Garamond"/>
                <w:b/>
                <w:bCs/>
                <w:lang w:val="en-US"/>
              </w:rPr>
            </w:pPr>
            <w:r w:rsidRPr="00677525">
              <w:rPr>
                <w:rFonts w:ascii="Garamond" w:hAnsi="Garamond"/>
                <w:b/>
                <w:bCs/>
                <w:lang w:val="en-US"/>
              </w:rPr>
              <w:t>Paramete</w:t>
            </w:r>
            <w:r>
              <w:rPr>
                <w:rFonts w:ascii="Garamond" w:hAnsi="Garamond"/>
                <w:b/>
                <w:bCs/>
                <w:lang w:val="en-US"/>
              </w:rPr>
              <w:t xml:space="preserve">r </w:t>
            </w:r>
            <w:r w:rsidR="00E23E3E" w:rsidRPr="00677525">
              <w:rPr>
                <w:rFonts w:ascii="Garamond" w:hAnsi="Garamond"/>
                <w:b/>
                <w:bCs/>
                <w:lang w:val="en-US"/>
              </w:rPr>
              <w:t>A</w:t>
            </w:r>
          </w:p>
        </w:tc>
        <w:tc>
          <w:tcPr>
            <w:tcW w:w="1382" w:type="dxa"/>
            <w:tcBorders>
              <w:left w:val="nil"/>
              <w:bottom w:val="single" w:sz="4" w:space="0" w:color="auto"/>
              <w:right w:val="nil"/>
            </w:tcBorders>
            <w:shd w:val="clear" w:color="auto" w:fill="auto"/>
            <w:vAlign w:val="center"/>
          </w:tcPr>
          <w:p w14:paraId="1FC46208" w14:textId="5EB83BBC"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1</w:t>
            </w:r>
          </w:p>
        </w:tc>
        <w:tc>
          <w:tcPr>
            <w:tcW w:w="1382" w:type="dxa"/>
            <w:tcBorders>
              <w:left w:val="nil"/>
              <w:bottom w:val="single" w:sz="4" w:space="0" w:color="auto"/>
              <w:right w:val="nil"/>
            </w:tcBorders>
            <w:vAlign w:val="center"/>
          </w:tcPr>
          <w:p w14:paraId="4BF182C7"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47</w:t>
            </w:r>
          </w:p>
        </w:tc>
        <w:tc>
          <w:tcPr>
            <w:tcW w:w="1382" w:type="dxa"/>
            <w:tcBorders>
              <w:left w:val="nil"/>
              <w:bottom w:val="single" w:sz="4" w:space="0" w:color="auto"/>
              <w:right w:val="nil"/>
            </w:tcBorders>
            <w:vAlign w:val="center"/>
          </w:tcPr>
          <w:p w14:paraId="0B32FD23" w14:textId="519B86EB"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30</w:t>
            </w:r>
            <w:r w:rsidR="009660D8">
              <w:rPr>
                <w:rFonts w:ascii="Garamond" w:hAnsi="Garamond"/>
                <w:bCs/>
                <w:lang w:val="en-US"/>
              </w:rPr>
              <w:t>.</w:t>
            </w:r>
            <w:r w:rsidRPr="00677525">
              <w:rPr>
                <w:rFonts w:ascii="Garamond" w:hAnsi="Garamond"/>
                <w:bCs/>
                <w:lang w:val="en-US"/>
              </w:rPr>
              <w:t>3</w:t>
            </w:r>
          </w:p>
        </w:tc>
        <w:tc>
          <w:tcPr>
            <w:tcW w:w="1382" w:type="dxa"/>
            <w:tcBorders>
              <w:left w:val="nil"/>
              <w:bottom w:val="single" w:sz="4" w:space="0" w:color="auto"/>
              <w:right w:val="nil"/>
            </w:tcBorders>
            <w:shd w:val="clear" w:color="auto" w:fill="auto"/>
            <w:vAlign w:val="center"/>
          </w:tcPr>
          <w:p w14:paraId="3E25F052"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47</w:t>
            </w:r>
          </w:p>
        </w:tc>
      </w:tr>
      <w:tr w:rsidR="00C70423" w:rsidRPr="00677525" w14:paraId="39B9BD22" w14:textId="77777777" w:rsidTr="00DE7F85">
        <w:trPr>
          <w:cantSplit/>
          <w:jc w:val="center"/>
        </w:trPr>
        <w:tc>
          <w:tcPr>
            <w:tcW w:w="1418" w:type="dxa"/>
            <w:vMerge/>
            <w:tcBorders>
              <w:top w:val="single" w:sz="12" w:space="0" w:color="auto"/>
              <w:left w:val="nil"/>
              <w:bottom w:val="single" w:sz="8" w:space="0" w:color="auto"/>
              <w:right w:val="nil"/>
            </w:tcBorders>
            <w:shd w:val="clear" w:color="auto" w:fill="auto"/>
            <w:vAlign w:val="center"/>
          </w:tcPr>
          <w:p w14:paraId="379C24BD" w14:textId="77777777" w:rsidR="00C70423" w:rsidRPr="00677525" w:rsidRDefault="00C70423" w:rsidP="00283AD0">
            <w:pPr>
              <w:spacing w:after="0" w:line="276" w:lineRule="auto"/>
              <w:rPr>
                <w:rFonts w:ascii="Garamond" w:hAnsi="Garamond"/>
                <w:b/>
                <w:bCs/>
                <w:lang w:val="en-US"/>
              </w:rPr>
            </w:pPr>
          </w:p>
        </w:tc>
        <w:tc>
          <w:tcPr>
            <w:tcW w:w="1382" w:type="dxa"/>
            <w:tcBorders>
              <w:top w:val="single" w:sz="4" w:space="0" w:color="auto"/>
              <w:left w:val="nil"/>
              <w:bottom w:val="single" w:sz="4" w:space="0" w:color="auto"/>
              <w:right w:val="nil"/>
            </w:tcBorders>
            <w:shd w:val="clear" w:color="auto" w:fill="auto"/>
            <w:vAlign w:val="center"/>
          </w:tcPr>
          <w:p w14:paraId="7C3A36C1" w14:textId="5CD88FA9"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2</w:t>
            </w:r>
          </w:p>
        </w:tc>
        <w:tc>
          <w:tcPr>
            <w:tcW w:w="1382" w:type="dxa"/>
            <w:tcBorders>
              <w:top w:val="single" w:sz="4" w:space="0" w:color="auto"/>
              <w:left w:val="nil"/>
              <w:bottom w:val="single" w:sz="4" w:space="0" w:color="auto"/>
              <w:right w:val="nil"/>
            </w:tcBorders>
            <w:vAlign w:val="center"/>
          </w:tcPr>
          <w:p w14:paraId="605390FC"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60</w:t>
            </w:r>
          </w:p>
        </w:tc>
        <w:tc>
          <w:tcPr>
            <w:tcW w:w="1382" w:type="dxa"/>
            <w:tcBorders>
              <w:top w:val="single" w:sz="4" w:space="0" w:color="auto"/>
              <w:left w:val="nil"/>
              <w:bottom w:val="single" w:sz="4" w:space="0" w:color="auto"/>
              <w:right w:val="nil"/>
            </w:tcBorders>
            <w:vAlign w:val="center"/>
          </w:tcPr>
          <w:p w14:paraId="00EDEB97" w14:textId="0048C7B2"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38</w:t>
            </w:r>
            <w:r w:rsidR="009660D8">
              <w:rPr>
                <w:rFonts w:ascii="Garamond" w:hAnsi="Garamond"/>
                <w:bCs/>
                <w:lang w:val="en-US"/>
              </w:rPr>
              <w:t>.</w:t>
            </w:r>
            <w:r w:rsidRPr="00677525">
              <w:rPr>
                <w:rFonts w:ascii="Garamond" w:hAnsi="Garamond"/>
                <w:bCs/>
                <w:lang w:val="en-US"/>
              </w:rPr>
              <w:t>7</w:t>
            </w:r>
          </w:p>
        </w:tc>
        <w:tc>
          <w:tcPr>
            <w:tcW w:w="1382" w:type="dxa"/>
            <w:tcBorders>
              <w:top w:val="single" w:sz="4" w:space="0" w:color="auto"/>
              <w:left w:val="nil"/>
              <w:bottom w:val="single" w:sz="4" w:space="0" w:color="auto"/>
              <w:right w:val="nil"/>
            </w:tcBorders>
            <w:shd w:val="clear" w:color="auto" w:fill="auto"/>
            <w:vAlign w:val="center"/>
          </w:tcPr>
          <w:p w14:paraId="4273C3BE"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60</w:t>
            </w:r>
          </w:p>
        </w:tc>
      </w:tr>
      <w:tr w:rsidR="00C70423" w:rsidRPr="00677525" w14:paraId="78F962AE" w14:textId="77777777" w:rsidTr="00DE7F85">
        <w:trPr>
          <w:cantSplit/>
          <w:jc w:val="center"/>
        </w:trPr>
        <w:tc>
          <w:tcPr>
            <w:tcW w:w="1418" w:type="dxa"/>
            <w:vMerge/>
            <w:tcBorders>
              <w:top w:val="single" w:sz="12" w:space="0" w:color="auto"/>
              <w:left w:val="nil"/>
              <w:bottom w:val="single" w:sz="8" w:space="0" w:color="auto"/>
              <w:right w:val="nil"/>
            </w:tcBorders>
            <w:shd w:val="clear" w:color="auto" w:fill="auto"/>
            <w:vAlign w:val="center"/>
          </w:tcPr>
          <w:p w14:paraId="25998CF5" w14:textId="77777777" w:rsidR="00C70423" w:rsidRPr="00677525" w:rsidRDefault="00C70423" w:rsidP="00283AD0">
            <w:pPr>
              <w:spacing w:after="0" w:line="276" w:lineRule="auto"/>
              <w:rPr>
                <w:rFonts w:ascii="Garamond" w:hAnsi="Garamond"/>
                <w:b/>
                <w:bCs/>
                <w:lang w:val="en-US"/>
              </w:rPr>
            </w:pPr>
          </w:p>
        </w:tc>
        <w:tc>
          <w:tcPr>
            <w:tcW w:w="1382" w:type="dxa"/>
            <w:tcBorders>
              <w:top w:val="single" w:sz="4" w:space="0" w:color="auto"/>
              <w:left w:val="nil"/>
              <w:bottom w:val="single" w:sz="8" w:space="0" w:color="auto"/>
              <w:right w:val="nil"/>
            </w:tcBorders>
            <w:shd w:val="clear" w:color="auto" w:fill="auto"/>
            <w:vAlign w:val="center"/>
          </w:tcPr>
          <w:p w14:paraId="0EC1510C" w14:textId="7B0C239A"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3</w:t>
            </w:r>
          </w:p>
        </w:tc>
        <w:tc>
          <w:tcPr>
            <w:tcW w:w="1382" w:type="dxa"/>
            <w:tcBorders>
              <w:top w:val="single" w:sz="4" w:space="0" w:color="auto"/>
              <w:left w:val="nil"/>
              <w:bottom w:val="single" w:sz="8" w:space="0" w:color="auto"/>
              <w:right w:val="nil"/>
            </w:tcBorders>
            <w:vAlign w:val="center"/>
          </w:tcPr>
          <w:p w14:paraId="294EFC1F"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48</w:t>
            </w:r>
          </w:p>
        </w:tc>
        <w:tc>
          <w:tcPr>
            <w:tcW w:w="1382" w:type="dxa"/>
            <w:tcBorders>
              <w:top w:val="single" w:sz="4" w:space="0" w:color="auto"/>
              <w:left w:val="nil"/>
              <w:bottom w:val="single" w:sz="8" w:space="0" w:color="auto"/>
              <w:right w:val="nil"/>
            </w:tcBorders>
            <w:vAlign w:val="center"/>
          </w:tcPr>
          <w:p w14:paraId="562B0508" w14:textId="3B50D10A"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31</w:t>
            </w:r>
            <w:r w:rsidR="009660D8">
              <w:rPr>
                <w:rFonts w:ascii="Garamond" w:hAnsi="Garamond"/>
                <w:bCs/>
                <w:lang w:val="en-US"/>
              </w:rPr>
              <w:t>.</w:t>
            </w:r>
            <w:r w:rsidRPr="00677525">
              <w:rPr>
                <w:rFonts w:ascii="Garamond" w:hAnsi="Garamond"/>
                <w:bCs/>
                <w:lang w:val="en-US"/>
              </w:rPr>
              <w:t>0</w:t>
            </w:r>
          </w:p>
        </w:tc>
        <w:tc>
          <w:tcPr>
            <w:tcW w:w="1382" w:type="dxa"/>
            <w:tcBorders>
              <w:top w:val="single" w:sz="4" w:space="0" w:color="auto"/>
              <w:left w:val="nil"/>
              <w:bottom w:val="single" w:sz="8" w:space="0" w:color="auto"/>
              <w:right w:val="nil"/>
            </w:tcBorders>
            <w:shd w:val="clear" w:color="auto" w:fill="auto"/>
            <w:vAlign w:val="center"/>
          </w:tcPr>
          <w:p w14:paraId="4B6CE098"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48</w:t>
            </w:r>
          </w:p>
        </w:tc>
      </w:tr>
      <w:tr w:rsidR="00C70423" w:rsidRPr="00677525" w14:paraId="6D6A8338" w14:textId="77777777" w:rsidTr="00DE7F85">
        <w:trPr>
          <w:cantSplit/>
          <w:jc w:val="center"/>
        </w:trPr>
        <w:tc>
          <w:tcPr>
            <w:tcW w:w="1418" w:type="dxa"/>
            <w:vMerge w:val="restart"/>
            <w:tcBorders>
              <w:top w:val="single" w:sz="8" w:space="0" w:color="auto"/>
              <w:left w:val="nil"/>
              <w:bottom w:val="nil"/>
              <w:right w:val="nil"/>
            </w:tcBorders>
            <w:shd w:val="clear" w:color="auto" w:fill="auto"/>
            <w:vAlign w:val="center"/>
          </w:tcPr>
          <w:p w14:paraId="124BB00A" w14:textId="35855A74" w:rsidR="00C70423" w:rsidRPr="00677525" w:rsidRDefault="004D7A2B" w:rsidP="00283AD0">
            <w:pPr>
              <w:spacing w:after="0" w:line="276" w:lineRule="auto"/>
              <w:rPr>
                <w:rFonts w:ascii="Garamond" w:hAnsi="Garamond"/>
                <w:b/>
                <w:bCs/>
                <w:lang w:val="en-US"/>
              </w:rPr>
            </w:pPr>
            <w:r w:rsidRPr="00677525">
              <w:rPr>
                <w:rFonts w:ascii="Garamond" w:hAnsi="Garamond"/>
                <w:b/>
                <w:bCs/>
                <w:lang w:val="en-US"/>
              </w:rPr>
              <w:t>Paramete</w:t>
            </w:r>
            <w:r>
              <w:rPr>
                <w:rFonts w:ascii="Garamond" w:hAnsi="Garamond"/>
                <w:b/>
                <w:bCs/>
                <w:lang w:val="en-US"/>
              </w:rPr>
              <w:t>r</w:t>
            </w:r>
            <w:r w:rsidR="002C0AE9" w:rsidRPr="00677525">
              <w:rPr>
                <w:rFonts w:ascii="Garamond" w:hAnsi="Garamond"/>
                <w:b/>
                <w:bCs/>
                <w:lang w:val="en-US"/>
              </w:rPr>
              <w:t xml:space="preserve"> </w:t>
            </w:r>
            <w:r w:rsidR="00E23E3E" w:rsidRPr="00677525">
              <w:rPr>
                <w:rFonts w:ascii="Garamond" w:hAnsi="Garamond"/>
                <w:b/>
                <w:bCs/>
                <w:lang w:val="en-US"/>
              </w:rPr>
              <w:t>B</w:t>
            </w:r>
          </w:p>
        </w:tc>
        <w:tc>
          <w:tcPr>
            <w:tcW w:w="1382" w:type="dxa"/>
            <w:tcBorders>
              <w:left w:val="nil"/>
              <w:bottom w:val="single" w:sz="4" w:space="0" w:color="auto"/>
              <w:right w:val="nil"/>
            </w:tcBorders>
            <w:shd w:val="clear" w:color="auto" w:fill="auto"/>
            <w:vAlign w:val="center"/>
          </w:tcPr>
          <w:p w14:paraId="7CAD28CD"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K</w:t>
            </w:r>
          </w:p>
        </w:tc>
        <w:tc>
          <w:tcPr>
            <w:tcW w:w="1382" w:type="dxa"/>
            <w:tcBorders>
              <w:left w:val="nil"/>
              <w:bottom w:val="single" w:sz="4" w:space="0" w:color="auto"/>
              <w:right w:val="nil"/>
            </w:tcBorders>
            <w:vAlign w:val="center"/>
          </w:tcPr>
          <w:p w14:paraId="1A033105"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117</w:t>
            </w:r>
          </w:p>
        </w:tc>
        <w:tc>
          <w:tcPr>
            <w:tcW w:w="1382" w:type="dxa"/>
            <w:tcBorders>
              <w:left w:val="nil"/>
              <w:bottom w:val="single" w:sz="4" w:space="0" w:color="auto"/>
              <w:right w:val="nil"/>
            </w:tcBorders>
            <w:vAlign w:val="center"/>
          </w:tcPr>
          <w:p w14:paraId="077C39B4" w14:textId="3C770CAD"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75</w:t>
            </w:r>
            <w:r w:rsidR="009660D8">
              <w:rPr>
                <w:rFonts w:ascii="Garamond" w:hAnsi="Garamond"/>
                <w:bCs/>
                <w:lang w:val="en-US"/>
              </w:rPr>
              <w:t>.</w:t>
            </w:r>
            <w:r w:rsidRPr="00677525">
              <w:rPr>
                <w:rFonts w:ascii="Garamond" w:hAnsi="Garamond"/>
                <w:bCs/>
                <w:lang w:val="en-US"/>
              </w:rPr>
              <w:t>5</w:t>
            </w:r>
          </w:p>
        </w:tc>
        <w:tc>
          <w:tcPr>
            <w:tcW w:w="1382" w:type="dxa"/>
            <w:tcBorders>
              <w:left w:val="nil"/>
              <w:bottom w:val="single" w:sz="4" w:space="0" w:color="auto"/>
              <w:right w:val="nil"/>
            </w:tcBorders>
            <w:shd w:val="clear" w:color="auto" w:fill="auto"/>
            <w:vAlign w:val="center"/>
          </w:tcPr>
          <w:p w14:paraId="43BE5A4C"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117</w:t>
            </w:r>
          </w:p>
        </w:tc>
      </w:tr>
      <w:tr w:rsidR="00C70423" w:rsidRPr="00677525" w14:paraId="77E884F6" w14:textId="77777777" w:rsidTr="00DE7F85">
        <w:trPr>
          <w:cantSplit/>
          <w:jc w:val="center"/>
        </w:trPr>
        <w:tc>
          <w:tcPr>
            <w:tcW w:w="1418" w:type="dxa"/>
            <w:vMerge/>
            <w:tcBorders>
              <w:top w:val="nil"/>
              <w:left w:val="nil"/>
              <w:bottom w:val="single" w:sz="8" w:space="0" w:color="auto"/>
              <w:right w:val="nil"/>
            </w:tcBorders>
            <w:shd w:val="clear" w:color="auto" w:fill="auto"/>
            <w:vAlign w:val="center"/>
          </w:tcPr>
          <w:p w14:paraId="2A38F075" w14:textId="77777777" w:rsidR="00C70423" w:rsidRPr="00677525" w:rsidRDefault="00C70423" w:rsidP="00283AD0">
            <w:pPr>
              <w:spacing w:after="0" w:line="276" w:lineRule="auto"/>
              <w:rPr>
                <w:rFonts w:ascii="Garamond" w:hAnsi="Garamond"/>
                <w:b/>
                <w:lang w:val="en-US"/>
              </w:rPr>
            </w:pPr>
          </w:p>
        </w:tc>
        <w:tc>
          <w:tcPr>
            <w:tcW w:w="1382" w:type="dxa"/>
            <w:tcBorders>
              <w:top w:val="single" w:sz="4" w:space="0" w:color="auto"/>
              <w:left w:val="nil"/>
              <w:bottom w:val="single" w:sz="8" w:space="0" w:color="auto"/>
              <w:right w:val="nil"/>
            </w:tcBorders>
            <w:shd w:val="clear" w:color="auto" w:fill="auto"/>
            <w:vAlign w:val="center"/>
          </w:tcPr>
          <w:p w14:paraId="656D8EBF"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E</w:t>
            </w:r>
          </w:p>
        </w:tc>
        <w:tc>
          <w:tcPr>
            <w:tcW w:w="1382" w:type="dxa"/>
            <w:tcBorders>
              <w:top w:val="single" w:sz="4" w:space="0" w:color="auto"/>
              <w:left w:val="nil"/>
              <w:bottom w:val="single" w:sz="8" w:space="0" w:color="auto"/>
              <w:right w:val="nil"/>
            </w:tcBorders>
            <w:vAlign w:val="center"/>
          </w:tcPr>
          <w:p w14:paraId="370A11D9"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38</w:t>
            </w:r>
          </w:p>
        </w:tc>
        <w:tc>
          <w:tcPr>
            <w:tcW w:w="1382" w:type="dxa"/>
            <w:tcBorders>
              <w:top w:val="single" w:sz="4" w:space="0" w:color="auto"/>
              <w:left w:val="nil"/>
              <w:bottom w:val="single" w:sz="8" w:space="0" w:color="auto"/>
              <w:right w:val="nil"/>
            </w:tcBorders>
            <w:vAlign w:val="center"/>
          </w:tcPr>
          <w:p w14:paraId="185B9138" w14:textId="086BE8D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24</w:t>
            </w:r>
            <w:r w:rsidR="009660D8">
              <w:rPr>
                <w:rFonts w:ascii="Garamond" w:hAnsi="Garamond"/>
                <w:bCs/>
                <w:lang w:val="en-US"/>
              </w:rPr>
              <w:t>.</w:t>
            </w:r>
            <w:r w:rsidRPr="00677525">
              <w:rPr>
                <w:rFonts w:ascii="Garamond" w:hAnsi="Garamond"/>
                <w:bCs/>
                <w:lang w:val="en-US"/>
              </w:rPr>
              <w:t>5</w:t>
            </w:r>
          </w:p>
        </w:tc>
        <w:tc>
          <w:tcPr>
            <w:tcW w:w="1382" w:type="dxa"/>
            <w:tcBorders>
              <w:top w:val="single" w:sz="4" w:space="0" w:color="auto"/>
              <w:left w:val="nil"/>
              <w:bottom w:val="single" w:sz="8" w:space="0" w:color="auto"/>
              <w:right w:val="nil"/>
            </w:tcBorders>
            <w:shd w:val="clear" w:color="auto" w:fill="auto"/>
            <w:vAlign w:val="center"/>
          </w:tcPr>
          <w:p w14:paraId="0BDECD97" w14:textId="77777777" w:rsidR="00C70423" w:rsidRPr="00677525" w:rsidRDefault="00C70423" w:rsidP="00283AD0">
            <w:pPr>
              <w:spacing w:after="0" w:line="276" w:lineRule="auto"/>
              <w:jc w:val="center"/>
              <w:rPr>
                <w:rFonts w:ascii="Garamond" w:hAnsi="Garamond"/>
                <w:bCs/>
                <w:lang w:val="en-US"/>
              </w:rPr>
            </w:pPr>
            <w:r w:rsidRPr="00677525">
              <w:rPr>
                <w:rFonts w:ascii="Garamond" w:hAnsi="Garamond"/>
                <w:bCs/>
                <w:lang w:val="en-US"/>
              </w:rPr>
              <w:t>38</w:t>
            </w:r>
          </w:p>
        </w:tc>
      </w:tr>
      <w:tr w:rsidR="00C70423" w:rsidRPr="00677525" w14:paraId="2391BFF2" w14:textId="77777777" w:rsidTr="00DE7F85">
        <w:trPr>
          <w:cantSplit/>
          <w:jc w:val="center"/>
        </w:trPr>
        <w:tc>
          <w:tcPr>
            <w:tcW w:w="1418" w:type="dxa"/>
            <w:tcBorders>
              <w:top w:val="single" w:sz="8" w:space="0" w:color="auto"/>
              <w:left w:val="nil"/>
              <w:right w:val="nil"/>
            </w:tcBorders>
            <w:shd w:val="clear" w:color="auto" w:fill="auto"/>
            <w:vAlign w:val="center"/>
          </w:tcPr>
          <w:p w14:paraId="2E41CB94" w14:textId="78D66A8F" w:rsidR="00C70423" w:rsidRPr="00677525" w:rsidRDefault="009660D8" w:rsidP="00283AD0">
            <w:pPr>
              <w:spacing w:after="0" w:line="276" w:lineRule="auto"/>
              <w:rPr>
                <w:rFonts w:ascii="Garamond" w:hAnsi="Garamond"/>
                <w:b/>
                <w:lang w:val="en-US"/>
              </w:rPr>
            </w:pPr>
            <w:r>
              <w:rPr>
                <w:rFonts w:ascii="Garamond" w:hAnsi="Garamond"/>
                <w:b/>
                <w:lang w:val="en-US"/>
              </w:rPr>
              <w:t>Total</w:t>
            </w:r>
          </w:p>
        </w:tc>
        <w:tc>
          <w:tcPr>
            <w:tcW w:w="1382" w:type="dxa"/>
            <w:tcBorders>
              <w:top w:val="single" w:sz="8" w:space="0" w:color="auto"/>
              <w:left w:val="nil"/>
              <w:bottom w:val="single" w:sz="8" w:space="0" w:color="auto"/>
              <w:right w:val="nil"/>
            </w:tcBorders>
            <w:shd w:val="clear" w:color="auto" w:fill="auto"/>
            <w:vAlign w:val="center"/>
          </w:tcPr>
          <w:p w14:paraId="2D2BAA22" w14:textId="77777777" w:rsidR="00C70423" w:rsidRPr="00677525" w:rsidRDefault="00C70423" w:rsidP="00283AD0">
            <w:pPr>
              <w:spacing w:after="0" w:line="276" w:lineRule="auto"/>
              <w:jc w:val="center"/>
              <w:rPr>
                <w:rFonts w:ascii="Garamond" w:hAnsi="Garamond"/>
                <w:bCs/>
                <w:lang w:val="en-US"/>
              </w:rPr>
            </w:pPr>
          </w:p>
        </w:tc>
        <w:tc>
          <w:tcPr>
            <w:tcW w:w="1382" w:type="dxa"/>
            <w:tcBorders>
              <w:top w:val="single" w:sz="8" w:space="0" w:color="auto"/>
              <w:left w:val="nil"/>
              <w:bottom w:val="single" w:sz="8" w:space="0" w:color="auto"/>
              <w:right w:val="nil"/>
            </w:tcBorders>
            <w:vAlign w:val="center"/>
          </w:tcPr>
          <w:p w14:paraId="7F2AAB1F" w14:textId="6389B653" w:rsidR="00C70423" w:rsidRPr="00677525" w:rsidRDefault="00663372" w:rsidP="00283AD0">
            <w:pPr>
              <w:spacing w:after="0" w:line="276" w:lineRule="auto"/>
              <w:jc w:val="center"/>
              <w:rPr>
                <w:rFonts w:ascii="Garamond" w:hAnsi="Garamond"/>
                <w:bCs/>
                <w:lang w:val="en-US"/>
              </w:rPr>
            </w:pPr>
            <w:r w:rsidRPr="00677525">
              <w:rPr>
                <w:rFonts w:ascii="Garamond" w:hAnsi="Garamond"/>
                <w:bCs/>
                <w:lang w:val="en-US"/>
              </w:rPr>
              <w:t>310</w:t>
            </w:r>
          </w:p>
        </w:tc>
        <w:tc>
          <w:tcPr>
            <w:tcW w:w="1382" w:type="dxa"/>
            <w:tcBorders>
              <w:top w:val="single" w:sz="8" w:space="0" w:color="auto"/>
              <w:left w:val="nil"/>
              <w:bottom w:val="single" w:sz="8" w:space="0" w:color="auto"/>
              <w:right w:val="nil"/>
            </w:tcBorders>
            <w:vAlign w:val="center"/>
          </w:tcPr>
          <w:p w14:paraId="22F3BD20" w14:textId="54AA1F6C" w:rsidR="00C70423" w:rsidRPr="00677525" w:rsidRDefault="00663372" w:rsidP="00283AD0">
            <w:pPr>
              <w:spacing w:after="0" w:line="276" w:lineRule="auto"/>
              <w:jc w:val="center"/>
              <w:rPr>
                <w:rFonts w:ascii="Garamond" w:hAnsi="Garamond"/>
                <w:bCs/>
                <w:lang w:val="en-US"/>
              </w:rPr>
            </w:pPr>
            <w:r w:rsidRPr="00677525">
              <w:rPr>
                <w:rFonts w:ascii="Garamond" w:hAnsi="Garamond"/>
                <w:bCs/>
                <w:lang w:val="en-US"/>
              </w:rPr>
              <w:t>2</w:t>
            </w:r>
            <w:r w:rsidR="00C70423" w:rsidRPr="00677525">
              <w:rPr>
                <w:rFonts w:ascii="Garamond" w:hAnsi="Garamond"/>
                <w:bCs/>
                <w:lang w:val="en-US"/>
              </w:rPr>
              <w:t>00</w:t>
            </w:r>
          </w:p>
        </w:tc>
        <w:tc>
          <w:tcPr>
            <w:tcW w:w="1382" w:type="dxa"/>
            <w:tcBorders>
              <w:top w:val="single" w:sz="8" w:space="0" w:color="auto"/>
              <w:left w:val="nil"/>
              <w:bottom w:val="single" w:sz="8" w:space="0" w:color="auto"/>
              <w:right w:val="nil"/>
            </w:tcBorders>
            <w:shd w:val="clear" w:color="auto" w:fill="auto"/>
            <w:vAlign w:val="center"/>
          </w:tcPr>
          <w:p w14:paraId="7BAB27A6" w14:textId="05AEC24D" w:rsidR="00C70423" w:rsidRPr="00677525" w:rsidRDefault="00663372" w:rsidP="00283AD0">
            <w:pPr>
              <w:spacing w:after="0" w:line="276" w:lineRule="auto"/>
              <w:jc w:val="center"/>
              <w:rPr>
                <w:rFonts w:ascii="Garamond" w:hAnsi="Garamond"/>
                <w:bCs/>
                <w:lang w:val="en-US"/>
              </w:rPr>
            </w:pPr>
            <w:r w:rsidRPr="00677525">
              <w:rPr>
                <w:rFonts w:ascii="Garamond" w:hAnsi="Garamond"/>
                <w:bCs/>
                <w:lang w:val="en-US"/>
              </w:rPr>
              <w:t>310</w:t>
            </w:r>
          </w:p>
        </w:tc>
      </w:tr>
    </w:tbl>
    <w:p w14:paraId="297D72F8" w14:textId="77777777" w:rsidR="005927B3" w:rsidRPr="00677525" w:rsidRDefault="005927B3" w:rsidP="005927B3">
      <w:pPr>
        <w:spacing w:after="0" w:line="276" w:lineRule="auto"/>
        <w:jc w:val="both"/>
        <w:rPr>
          <w:rFonts w:ascii="Garamond" w:hAnsi="Garamond"/>
          <w:lang w:val="en-US"/>
        </w:rPr>
      </w:pPr>
    </w:p>
    <w:p w14:paraId="4CB05595" w14:textId="1FD6624C" w:rsidR="005927B3" w:rsidRPr="00677525" w:rsidRDefault="000933B1" w:rsidP="005927B3">
      <w:pPr>
        <w:spacing w:after="0" w:line="276" w:lineRule="auto"/>
        <w:ind w:firstLine="567"/>
        <w:jc w:val="both"/>
        <w:rPr>
          <w:rFonts w:ascii="Garamond" w:hAnsi="Garamond"/>
          <w:lang w:val="en-US"/>
        </w:rPr>
      </w:pPr>
      <w:r w:rsidRPr="000933B1">
        <w:rPr>
          <w:rFonts w:ascii="Garamond" w:hAnsi="Garamond"/>
          <w:lang w:val="en-US"/>
        </w:rPr>
        <w:t xml:space="preserve">Figures within the </w:t>
      </w:r>
      <w:r>
        <w:rPr>
          <w:rFonts w:ascii="Garamond" w:hAnsi="Garamond"/>
          <w:lang w:val="en-US"/>
        </w:rPr>
        <w:t>paper</w:t>
      </w:r>
      <w:r w:rsidRPr="000933B1">
        <w:rPr>
          <w:rFonts w:ascii="Garamond" w:hAnsi="Garamond"/>
          <w:lang w:val="en-US"/>
        </w:rPr>
        <w:t xml:space="preserve"> should be centered and the figure </w:t>
      </w:r>
      <w:r>
        <w:rPr>
          <w:rFonts w:ascii="Garamond" w:hAnsi="Garamond"/>
          <w:lang w:val="en-US"/>
        </w:rPr>
        <w:t>caption</w:t>
      </w:r>
      <w:r w:rsidR="004529B6">
        <w:rPr>
          <w:rFonts w:ascii="Garamond" w:hAnsi="Garamond"/>
          <w:lang w:val="en-US"/>
        </w:rPr>
        <w:t>s</w:t>
      </w:r>
      <w:r w:rsidRPr="000933B1">
        <w:rPr>
          <w:rFonts w:ascii="Garamond" w:hAnsi="Garamond"/>
          <w:lang w:val="en-US"/>
        </w:rPr>
        <w:t xml:space="preserve"> should be written as in the example below, below and centered, with each word starting with a capital letter and without a period at the end. If the figure is taken directly or by modification from a source, the relevant source should be cited and this citation should be given at the end of the figure </w:t>
      </w:r>
      <w:r w:rsidR="005F3B95">
        <w:rPr>
          <w:rFonts w:ascii="Garamond" w:hAnsi="Garamond"/>
          <w:lang w:val="en-US"/>
        </w:rPr>
        <w:t>caption</w:t>
      </w:r>
      <w:r w:rsidRPr="000933B1">
        <w:rPr>
          <w:rFonts w:ascii="Garamond" w:hAnsi="Garamond"/>
          <w:lang w:val="en-US"/>
        </w:rPr>
        <w:t xml:space="preserve">. It is understood that figures without a reference </w:t>
      </w:r>
      <w:r w:rsidR="005F3B95">
        <w:rPr>
          <w:rFonts w:ascii="Garamond" w:hAnsi="Garamond"/>
          <w:lang w:val="en-US"/>
        </w:rPr>
        <w:t>are</w:t>
      </w:r>
      <w:r w:rsidRPr="000933B1">
        <w:rPr>
          <w:rFonts w:ascii="Garamond" w:hAnsi="Garamond"/>
          <w:lang w:val="en-US"/>
        </w:rPr>
        <w:t xml:space="preserve"> created by the authors</w:t>
      </w:r>
      <w:r w:rsidR="00AD021C">
        <w:rPr>
          <w:rFonts w:ascii="Garamond" w:hAnsi="Garamond"/>
          <w:lang w:val="en-US"/>
        </w:rPr>
        <w:t xml:space="preserve"> of the paper</w:t>
      </w:r>
      <w:r w:rsidRPr="000933B1">
        <w:rPr>
          <w:rFonts w:ascii="Garamond" w:hAnsi="Garamond"/>
          <w:lang w:val="en-US"/>
        </w:rPr>
        <w:t>. Figure numbers should be given as 1, 2, 3, independently of the section numbers.</w:t>
      </w:r>
    </w:p>
    <w:p w14:paraId="23D00587" w14:textId="77777777" w:rsidR="005927B3" w:rsidRPr="00677525" w:rsidRDefault="005927B3" w:rsidP="005927B3">
      <w:pPr>
        <w:spacing w:after="0" w:line="276" w:lineRule="auto"/>
        <w:jc w:val="both"/>
        <w:rPr>
          <w:rFonts w:ascii="Garamond" w:hAnsi="Garamond"/>
          <w:lang w:val="en-US"/>
        </w:rPr>
      </w:pPr>
    </w:p>
    <w:p w14:paraId="7E70E20F" w14:textId="77777777" w:rsidR="005927B3" w:rsidRPr="00677525" w:rsidRDefault="005927B3" w:rsidP="005927B3">
      <w:pPr>
        <w:pStyle w:val="ListeParagraf"/>
        <w:spacing w:after="0" w:line="276" w:lineRule="auto"/>
        <w:ind w:left="360"/>
        <w:jc w:val="center"/>
        <w:rPr>
          <w:rFonts w:ascii="Garamond" w:hAnsi="Garamond"/>
          <w:lang w:val="en-US"/>
        </w:rPr>
      </w:pPr>
      <w:r w:rsidRPr="00677525">
        <w:rPr>
          <w:noProof/>
          <w:lang w:val="en-US"/>
        </w:rPr>
        <w:drawing>
          <wp:inline distT="0" distB="0" distL="0" distR="0" wp14:anchorId="6BC7CCF8" wp14:editId="6B0F2E8B">
            <wp:extent cx="4225925" cy="2334260"/>
            <wp:effectExtent l="0" t="0" r="3175" b="8890"/>
            <wp:docPr id="2093839138" name="Resim 1" descr="metin, diyagram, yazı tipi,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39138" name="Resim 1" descr="metin, diyagram, yazı tipi, çizgi içeren bir resim&#10;&#10;Açıklama otomatik olarak oluşturuldu"/>
                    <pic:cNvPicPr>
                      <a:picLocks noChangeAspect="1" noChangeArrowheads="1"/>
                    </pic:cNvPicPr>
                  </pic:nvPicPr>
                  <pic:blipFill>
                    <a:blip r:embed="rId16">
                      <a:extLst>
                        <a:ext uri="{28A0092B-C50C-407E-A947-70E740481C1C}">
                          <a14:useLocalDpi xmlns:a14="http://schemas.microsoft.com/office/drawing/2010/main" val="0"/>
                        </a:ext>
                      </a:extLst>
                    </a:blip>
                    <a:srcRect b="10686"/>
                    <a:stretch>
                      <a:fillRect/>
                    </a:stretch>
                  </pic:blipFill>
                  <pic:spPr bwMode="auto">
                    <a:xfrm>
                      <a:off x="0" y="0"/>
                      <a:ext cx="4225925" cy="2334260"/>
                    </a:xfrm>
                    <a:prstGeom prst="rect">
                      <a:avLst/>
                    </a:prstGeom>
                    <a:noFill/>
                    <a:ln>
                      <a:noFill/>
                    </a:ln>
                  </pic:spPr>
                </pic:pic>
              </a:graphicData>
            </a:graphic>
          </wp:inline>
        </w:drawing>
      </w:r>
    </w:p>
    <w:p w14:paraId="4B9D475E" w14:textId="2F9FAF6F" w:rsidR="005927B3" w:rsidRPr="00677525" w:rsidRDefault="007F78C2" w:rsidP="00ED3449">
      <w:pPr>
        <w:pStyle w:val="ListeParagraf"/>
        <w:spacing w:before="120" w:after="0" w:line="276" w:lineRule="auto"/>
        <w:ind w:left="0"/>
        <w:jc w:val="center"/>
        <w:rPr>
          <w:rFonts w:ascii="Garamond" w:hAnsi="Garamond"/>
          <w:iCs/>
          <w:lang w:val="en-US"/>
        </w:rPr>
      </w:pPr>
      <w:r>
        <w:rPr>
          <w:rFonts w:ascii="Garamond" w:hAnsi="Garamond"/>
          <w:b/>
          <w:bCs/>
          <w:iCs/>
          <w:lang w:val="en-US"/>
        </w:rPr>
        <w:t>Figure</w:t>
      </w:r>
      <w:r w:rsidR="005927B3" w:rsidRPr="00677525">
        <w:rPr>
          <w:rFonts w:ascii="Garamond" w:hAnsi="Garamond"/>
          <w:b/>
          <w:bCs/>
          <w:iCs/>
          <w:lang w:val="en-US"/>
        </w:rPr>
        <w:t xml:space="preserve"> 1: </w:t>
      </w:r>
      <w:r w:rsidRPr="007F78C2">
        <w:rPr>
          <w:rFonts w:ascii="Garamond" w:hAnsi="Garamond"/>
          <w:iCs/>
          <w:lang w:val="en-US"/>
        </w:rPr>
        <w:t>Sample Figure Caption</w:t>
      </w:r>
      <w:r>
        <w:rPr>
          <w:rFonts w:ascii="Garamond" w:hAnsi="Garamond"/>
          <w:iCs/>
          <w:lang w:val="en-US"/>
        </w:rPr>
        <w:t xml:space="preserve"> </w:t>
      </w:r>
      <w:sdt>
        <w:sdtPr>
          <w:rPr>
            <w:lang w:val="en-US"/>
          </w:rPr>
          <w:id w:val="-763296296"/>
          <w:citation/>
        </w:sdtPr>
        <w:sdtEndPr/>
        <w:sdtContent>
          <w:r w:rsidR="002E7989" w:rsidRPr="00677525">
            <w:rPr>
              <w:rFonts w:ascii="Garamond" w:hAnsi="Garamond" w:cs="Calibri"/>
              <w:bCs/>
              <w:lang w:val="en-US"/>
            </w:rPr>
            <w:fldChar w:fldCharType="begin"/>
          </w:r>
          <w:r w:rsidR="0096314A">
            <w:rPr>
              <w:rFonts w:ascii="Garamond" w:hAnsi="Garamond" w:cs="Calibri"/>
              <w:bCs/>
              <w:lang w:val="en-US"/>
            </w:rPr>
            <w:instrText xml:space="preserve">CITATION Sch19 \p 22 \l 1055 </w:instrText>
          </w:r>
          <w:r w:rsidR="002E7989" w:rsidRPr="00677525">
            <w:rPr>
              <w:rFonts w:ascii="Garamond" w:hAnsi="Garamond" w:cs="Calibri"/>
              <w:bCs/>
              <w:lang w:val="en-US"/>
            </w:rPr>
            <w:fldChar w:fldCharType="separate"/>
          </w:r>
          <w:r w:rsidR="00B302C9" w:rsidRPr="00B302C9">
            <w:rPr>
              <w:rFonts w:ascii="Garamond" w:hAnsi="Garamond" w:cs="Calibri"/>
              <w:noProof/>
              <w:lang w:val="en-US"/>
            </w:rPr>
            <w:t>(Schafer, et al., 2019, p. 22)</w:t>
          </w:r>
          <w:r w:rsidR="002E7989" w:rsidRPr="00677525">
            <w:rPr>
              <w:rFonts w:ascii="Garamond" w:hAnsi="Garamond" w:cs="Calibri"/>
              <w:bCs/>
              <w:lang w:val="en-US"/>
            </w:rPr>
            <w:fldChar w:fldCharType="end"/>
          </w:r>
        </w:sdtContent>
      </w:sdt>
    </w:p>
    <w:p w14:paraId="2DAD1F65" w14:textId="4B69F4A1" w:rsidR="003F4333" w:rsidRPr="00677525" w:rsidRDefault="00C36A5D" w:rsidP="003F4333">
      <w:pPr>
        <w:spacing w:before="120" w:after="0" w:line="276" w:lineRule="auto"/>
        <w:ind w:firstLine="567"/>
        <w:jc w:val="both"/>
        <w:rPr>
          <w:rFonts w:ascii="Garamond" w:hAnsi="Garamond"/>
          <w:b/>
          <w:bCs/>
          <w:iCs/>
          <w:lang w:val="en-US"/>
        </w:rPr>
      </w:pPr>
      <w:r w:rsidRPr="00C36A5D">
        <w:rPr>
          <w:rFonts w:ascii="Garamond" w:hAnsi="Garamond"/>
          <w:iCs/>
          <w:lang w:val="en-US"/>
        </w:rPr>
        <w:t>Figures and images must be at least 300 dpi</w:t>
      </w:r>
      <w:r>
        <w:rPr>
          <w:rFonts w:ascii="Garamond" w:hAnsi="Garamond"/>
          <w:iCs/>
          <w:lang w:val="en-US"/>
        </w:rPr>
        <w:t>.</w:t>
      </w:r>
    </w:p>
    <w:p w14:paraId="279A6728" w14:textId="77777777" w:rsidR="005927B3" w:rsidRPr="00677525" w:rsidRDefault="005927B3" w:rsidP="005927B3">
      <w:pPr>
        <w:pStyle w:val="Default"/>
        <w:spacing w:line="276" w:lineRule="auto"/>
        <w:jc w:val="both"/>
        <w:rPr>
          <w:rFonts w:ascii="Garamond" w:hAnsi="Garamond"/>
          <w:b/>
          <w:sz w:val="22"/>
          <w:szCs w:val="22"/>
          <w:lang w:val="en-US"/>
        </w:rPr>
      </w:pPr>
    </w:p>
    <w:p w14:paraId="696821E7" w14:textId="0A6B0330" w:rsidR="0076031B" w:rsidRPr="00677525" w:rsidRDefault="00814B3D" w:rsidP="0076031B">
      <w:pPr>
        <w:pStyle w:val="Default"/>
        <w:numPr>
          <w:ilvl w:val="1"/>
          <w:numId w:val="1"/>
        </w:numPr>
        <w:spacing w:line="276" w:lineRule="auto"/>
        <w:ind w:left="426" w:hanging="426"/>
        <w:jc w:val="both"/>
        <w:rPr>
          <w:rFonts w:ascii="Garamond" w:hAnsi="Garamond"/>
          <w:b/>
          <w:sz w:val="22"/>
          <w:szCs w:val="22"/>
          <w:lang w:val="en-US"/>
        </w:rPr>
      </w:pPr>
      <w:r>
        <w:rPr>
          <w:rFonts w:ascii="Garamond" w:hAnsi="Garamond"/>
          <w:b/>
          <w:sz w:val="22"/>
          <w:szCs w:val="22"/>
          <w:lang w:val="en-US"/>
        </w:rPr>
        <w:t>Remarks on General Issues</w:t>
      </w:r>
    </w:p>
    <w:p w14:paraId="42C98E53" w14:textId="1B8ECCA9" w:rsidR="005927B3" w:rsidRPr="00677525" w:rsidRDefault="0095184C" w:rsidP="009B6ABC">
      <w:pPr>
        <w:spacing w:before="120" w:after="0" w:line="276" w:lineRule="auto"/>
        <w:ind w:firstLine="567"/>
        <w:jc w:val="both"/>
        <w:rPr>
          <w:rFonts w:ascii="Garamond" w:hAnsi="Garamond"/>
          <w:lang w:val="en-US"/>
        </w:rPr>
      </w:pPr>
      <w:r w:rsidRPr="0095184C">
        <w:rPr>
          <w:rFonts w:ascii="Garamond" w:hAnsi="Garamond"/>
          <w:iCs/>
          <w:lang w:val="en-US"/>
        </w:rPr>
        <w:t xml:space="preserve">Author names should be written in “Garamond” font, 10 point, bold. The relevant author’s ORCID account should be linked to the </w:t>
      </w:r>
      <w:r w:rsidR="0046769B" w:rsidRPr="00677525">
        <w:rPr>
          <w:rFonts w:ascii="Garamond" w:hAnsi="Garamond"/>
          <w:iCs/>
          <w:lang w:val="en-US"/>
        </w:rPr>
        <w:t>“</w:t>
      </w:r>
      <w:r w:rsidR="0046769B" w:rsidRPr="00677525">
        <w:rPr>
          <w:rFonts w:ascii="Garamond" w:hAnsi="Garamond"/>
          <w:b/>
          <w:bCs/>
          <w:noProof/>
          <w:sz w:val="20"/>
          <w:szCs w:val="20"/>
          <w:lang w:val="en-US"/>
        </w:rPr>
        <w:drawing>
          <wp:inline distT="0" distB="0" distL="0" distR="0" wp14:anchorId="789CC488" wp14:editId="312C7CA9">
            <wp:extent cx="99923" cy="99923"/>
            <wp:effectExtent l="0" t="0" r="0" b="0"/>
            <wp:docPr id="203303897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68679" name="Grafik 334168679"/>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9923" cy="99923"/>
                    </a:xfrm>
                    <a:prstGeom prst="rect">
                      <a:avLst/>
                    </a:prstGeom>
                  </pic:spPr>
                </pic:pic>
              </a:graphicData>
            </a:graphic>
          </wp:inline>
        </w:drawing>
      </w:r>
      <w:r w:rsidR="0046769B" w:rsidRPr="00677525">
        <w:rPr>
          <w:rFonts w:ascii="Garamond" w:hAnsi="Garamond"/>
          <w:iCs/>
          <w:lang w:val="en-US"/>
        </w:rPr>
        <w:t>”</w:t>
      </w:r>
      <w:r w:rsidRPr="0095184C">
        <w:rPr>
          <w:rFonts w:ascii="Garamond" w:hAnsi="Garamond"/>
          <w:iCs/>
          <w:lang w:val="en-US"/>
        </w:rPr>
        <w:t xml:space="preserve"> symbols</w:t>
      </w:r>
      <w:r w:rsidR="0046769B">
        <w:rPr>
          <w:rFonts w:ascii="Garamond" w:hAnsi="Garamond"/>
          <w:iCs/>
          <w:lang w:val="en-US"/>
        </w:rPr>
        <w:t xml:space="preserve"> appearing</w:t>
      </w:r>
      <w:r w:rsidRPr="0095184C">
        <w:rPr>
          <w:rFonts w:ascii="Garamond" w:hAnsi="Garamond"/>
          <w:iCs/>
          <w:lang w:val="en-US"/>
        </w:rPr>
        <w:t xml:space="preserve"> next to the author names.</w:t>
      </w:r>
    </w:p>
    <w:p w14:paraId="3F642245" w14:textId="68F7CFBF" w:rsidR="0050774F" w:rsidRPr="00677525" w:rsidRDefault="00940733" w:rsidP="009B6ABC">
      <w:pPr>
        <w:spacing w:before="120" w:after="0" w:line="276" w:lineRule="auto"/>
        <w:ind w:firstLine="567"/>
        <w:jc w:val="both"/>
        <w:rPr>
          <w:rFonts w:ascii="Garamond" w:hAnsi="Garamond"/>
          <w:iCs/>
          <w:lang w:val="en-US"/>
        </w:rPr>
      </w:pPr>
      <w:r w:rsidRPr="00940733">
        <w:rPr>
          <w:rFonts w:ascii="Garamond" w:hAnsi="Garamond"/>
          <w:iCs/>
          <w:lang w:val="en-US"/>
        </w:rPr>
        <w:t xml:space="preserve">On the first page of the </w:t>
      </w:r>
      <w:r>
        <w:rPr>
          <w:rFonts w:ascii="Garamond" w:hAnsi="Garamond"/>
          <w:iCs/>
          <w:lang w:val="en-US"/>
        </w:rPr>
        <w:t>paper</w:t>
      </w:r>
      <w:r w:rsidRPr="00940733">
        <w:rPr>
          <w:rFonts w:ascii="Garamond" w:hAnsi="Garamond"/>
          <w:iCs/>
          <w:lang w:val="en-US"/>
        </w:rPr>
        <w:t xml:space="preserve">, </w:t>
      </w:r>
      <w:r>
        <w:rPr>
          <w:rFonts w:ascii="Garamond" w:hAnsi="Garamond"/>
          <w:iCs/>
          <w:lang w:val="en-US"/>
        </w:rPr>
        <w:t>“</w:t>
      </w:r>
      <w:r w:rsidRPr="00940733">
        <w:rPr>
          <w:rFonts w:ascii="Garamond" w:hAnsi="Garamond"/>
          <w:iCs/>
          <w:lang w:val="en-US"/>
        </w:rPr>
        <w:t>Research/</w:t>
      </w:r>
      <w:r>
        <w:rPr>
          <w:rFonts w:ascii="Garamond" w:hAnsi="Garamond"/>
          <w:iCs/>
          <w:lang w:val="en-US"/>
        </w:rPr>
        <w:t>Review</w:t>
      </w:r>
      <w:r w:rsidRPr="00940733">
        <w:rPr>
          <w:rFonts w:ascii="Garamond" w:hAnsi="Garamond"/>
          <w:iCs/>
          <w:lang w:val="en-US"/>
        </w:rPr>
        <w:t xml:space="preserve"> </w:t>
      </w:r>
      <w:r>
        <w:rPr>
          <w:rFonts w:ascii="Garamond" w:hAnsi="Garamond"/>
          <w:iCs/>
          <w:lang w:val="en-US"/>
        </w:rPr>
        <w:t xml:space="preserve">Paper” </w:t>
      </w:r>
      <w:r w:rsidRPr="00940733">
        <w:rPr>
          <w:rFonts w:ascii="Garamond" w:hAnsi="Garamond"/>
          <w:iCs/>
          <w:lang w:val="en-US"/>
        </w:rPr>
        <w:t>should be selected as the type</w:t>
      </w:r>
      <w:r w:rsidR="00DA2504">
        <w:rPr>
          <w:rFonts w:ascii="Garamond" w:hAnsi="Garamond"/>
          <w:iCs/>
          <w:lang w:val="en-US"/>
        </w:rPr>
        <w:t xml:space="preserve"> of paper</w:t>
      </w:r>
      <w:r w:rsidRPr="00940733">
        <w:rPr>
          <w:rFonts w:ascii="Garamond" w:hAnsi="Garamond"/>
          <w:iCs/>
          <w:lang w:val="en-US"/>
        </w:rPr>
        <w:t>.</w:t>
      </w:r>
    </w:p>
    <w:p w14:paraId="5A88D217" w14:textId="00AB1B0F" w:rsidR="00D57523" w:rsidRPr="00677525" w:rsidRDefault="00EB671F" w:rsidP="009B6ABC">
      <w:pPr>
        <w:spacing w:before="120" w:after="0" w:line="276" w:lineRule="auto"/>
        <w:ind w:firstLine="567"/>
        <w:jc w:val="both"/>
        <w:rPr>
          <w:rFonts w:ascii="Garamond" w:hAnsi="Garamond"/>
          <w:iCs/>
          <w:lang w:val="en-US"/>
        </w:rPr>
      </w:pPr>
      <w:r w:rsidRPr="00EB671F">
        <w:rPr>
          <w:rFonts w:ascii="Garamond" w:hAnsi="Garamond"/>
          <w:iCs/>
          <w:lang w:val="en-US"/>
        </w:rPr>
        <w:t xml:space="preserve">The Abstract and </w:t>
      </w:r>
      <w:r>
        <w:rPr>
          <w:rFonts w:ascii="Garamond" w:hAnsi="Garamond"/>
          <w:iCs/>
          <w:lang w:val="en-US"/>
        </w:rPr>
        <w:t>Öz</w:t>
      </w:r>
      <w:r w:rsidRPr="00EB671F">
        <w:rPr>
          <w:rFonts w:ascii="Garamond" w:hAnsi="Garamond"/>
          <w:iCs/>
          <w:lang w:val="en-US"/>
        </w:rPr>
        <w:t xml:space="preserve"> sections of the </w:t>
      </w:r>
      <w:r w:rsidR="00493F0F">
        <w:rPr>
          <w:rFonts w:ascii="Garamond" w:hAnsi="Garamond"/>
          <w:iCs/>
          <w:lang w:val="en-US"/>
        </w:rPr>
        <w:t>paper</w:t>
      </w:r>
      <w:r w:rsidRPr="00EB671F">
        <w:rPr>
          <w:rFonts w:ascii="Garamond" w:hAnsi="Garamond"/>
          <w:iCs/>
          <w:lang w:val="en-US"/>
        </w:rPr>
        <w:t xml:space="preserve"> should consist of 200-225 words and these sections should be written in “Garamond” font, 9 </w:t>
      </w:r>
      <w:proofErr w:type="spellStart"/>
      <w:r w:rsidRPr="00EB671F">
        <w:rPr>
          <w:rFonts w:ascii="Garamond" w:hAnsi="Garamond"/>
          <w:iCs/>
          <w:lang w:val="en-US"/>
        </w:rPr>
        <w:t>point</w:t>
      </w:r>
      <w:proofErr w:type="spellEnd"/>
      <w:r w:rsidRPr="00EB671F">
        <w:rPr>
          <w:rFonts w:ascii="Garamond" w:hAnsi="Garamond"/>
          <w:iCs/>
          <w:lang w:val="en-US"/>
        </w:rPr>
        <w:t xml:space="preserve"> size and 1 line spacing. A minimum of 3 and a maximum of 5 keywords should be written in the </w:t>
      </w:r>
      <w:r w:rsidR="006D0FAA">
        <w:rPr>
          <w:rFonts w:ascii="Garamond" w:hAnsi="Garamond"/>
          <w:iCs/>
          <w:lang w:val="en-US"/>
        </w:rPr>
        <w:t>paper</w:t>
      </w:r>
      <w:r w:rsidRPr="00EB671F">
        <w:rPr>
          <w:rFonts w:ascii="Garamond" w:hAnsi="Garamond"/>
          <w:iCs/>
          <w:lang w:val="en-US"/>
        </w:rPr>
        <w:t>. A period is placed at the end of the keywords.</w:t>
      </w:r>
    </w:p>
    <w:p w14:paraId="4CCF364A" w14:textId="1E84000B" w:rsidR="00787B7E" w:rsidRPr="00677525" w:rsidRDefault="00E628B0" w:rsidP="00934025">
      <w:pPr>
        <w:pStyle w:val="ListeParagraf"/>
        <w:numPr>
          <w:ilvl w:val="0"/>
          <w:numId w:val="4"/>
        </w:numPr>
        <w:spacing w:before="120" w:after="0" w:line="276" w:lineRule="auto"/>
        <w:ind w:left="851" w:hanging="207"/>
        <w:jc w:val="both"/>
        <w:rPr>
          <w:rFonts w:ascii="Garamond" w:hAnsi="Garamond"/>
          <w:iCs/>
          <w:lang w:val="en-US"/>
        </w:rPr>
      </w:pPr>
      <w:r w:rsidRPr="00E628B0">
        <w:rPr>
          <w:rFonts w:ascii="Garamond" w:hAnsi="Garamond"/>
          <w:iCs/>
          <w:lang w:val="en-US"/>
        </w:rPr>
        <w:t>If necessary, a bullet list item can be used.</w:t>
      </w:r>
    </w:p>
    <w:p w14:paraId="2919FDE6" w14:textId="5F85A42B" w:rsidR="009B6ABC" w:rsidRPr="00677525" w:rsidRDefault="00BA532E" w:rsidP="00E87149">
      <w:pPr>
        <w:spacing w:before="120" w:after="0" w:line="276" w:lineRule="auto"/>
        <w:ind w:firstLine="567"/>
        <w:jc w:val="both"/>
        <w:rPr>
          <w:rFonts w:ascii="Garamond" w:hAnsi="Garamond"/>
          <w:iCs/>
          <w:lang w:val="en-US"/>
        </w:rPr>
      </w:pPr>
      <w:r w:rsidRPr="00BA532E">
        <w:rPr>
          <w:rFonts w:ascii="Garamond" w:hAnsi="Garamond"/>
          <w:iCs/>
          <w:lang w:val="en-US"/>
        </w:rPr>
        <w:t xml:space="preserve">In </w:t>
      </w:r>
      <w:r w:rsidR="00CE63BB">
        <w:rPr>
          <w:rFonts w:ascii="Garamond" w:hAnsi="Garamond"/>
          <w:iCs/>
          <w:lang w:val="en-US"/>
        </w:rPr>
        <w:t>papers</w:t>
      </w:r>
      <w:r w:rsidRPr="00BA532E">
        <w:rPr>
          <w:rFonts w:ascii="Garamond" w:hAnsi="Garamond"/>
          <w:iCs/>
          <w:lang w:val="en-US"/>
        </w:rPr>
        <w:t xml:space="preserve"> written in Turkish, a comma should be used to display decimal fractions</w:t>
      </w:r>
      <w:r w:rsidR="006912C2">
        <w:rPr>
          <w:rFonts w:ascii="Garamond" w:hAnsi="Garamond"/>
          <w:iCs/>
          <w:lang w:val="en-US"/>
        </w:rPr>
        <w:t xml:space="preserve"> </w:t>
      </w:r>
      <w:r w:rsidR="006912C2" w:rsidRPr="00BA532E">
        <w:rPr>
          <w:rFonts w:ascii="Garamond" w:hAnsi="Garamond"/>
          <w:iCs/>
          <w:lang w:val="en-US"/>
        </w:rPr>
        <w:t>(e.g. 3</w:t>
      </w:r>
      <w:r w:rsidR="006912C2">
        <w:rPr>
          <w:rFonts w:ascii="Garamond" w:hAnsi="Garamond"/>
          <w:iCs/>
          <w:lang w:val="en-US"/>
        </w:rPr>
        <w:t>,</w:t>
      </w:r>
      <w:r w:rsidR="006912C2" w:rsidRPr="00BA532E">
        <w:rPr>
          <w:rFonts w:ascii="Garamond" w:hAnsi="Garamond"/>
          <w:iCs/>
          <w:lang w:val="en-US"/>
        </w:rPr>
        <w:t>25)</w:t>
      </w:r>
      <w:r w:rsidRPr="00BA532E">
        <w:rPr>
          <w:rFonts w:ascii="Garamond" w:hAnsi="Garamond"/>
          <w:iCs/>
          <w:lang w:val="en-US"/>
        </w:rPr>
        <w:t xml:space="preserve">, and in </w:t>
      </w:r>
      <w:r w:rsidR="006912C2">
        <w:rPr>
          <w:rFonts w:ascii="Garamond" w:hAnsi="Garamond"/>
          <w:iCs/>
          <w:lang w:val="en-US"/>
        </w:rPr>
        <w:t xml:space="preserve">papers </w:t>
      </w:r>
      <w:r w:rsidRPr="00BA532E">
        <w:rPr>
          <w:rFonts w:ascii="Garamond" w:hAnsi="Garamond"/>
          <w:iCs/>
          <w:lang w:val="en-US"/>
        </w:rPr>
        <w:t>written in English, a period should be used</w:t>
      </w:r>
      <w:r w:rsidR="00E63A84">
        <w:rPr>
          <w:rFonts w:ascii="Garamond" w:hAnsi="Garamond"/>
          <w:iCs/>
          <w:lang w:val="en-US"/>
        </w:rPr>
        <w:t xml:space="preserve"> </w:t>
      </w:r>
      <w:r w:rsidR="00E63A84" w:rsidRPr="00BA532E">
        <w:rPr>
          <w:rFonts w:ascii="Garamond" w:hAnsi="Garamond"/>
          <w:iCs/>
          <w:lang w:val="en-US"/>
        </w:rPr>
        <w:t>(e.g. 3.25)</w:t>
      </w:r>
      <w:r w:rsidRPr="00BA532E">
        <w:rPr>
          <w:rFonts w:ascii="Garamond" w:hAnsi="Garamond"/>
          <w:iCs/>
          <w:lang w:val="en-US"/>
        </w:rPr>
        <w:t>.</w:t>
      </w:r>
    </w:p>
    <w:p w14:paraId="0F617950" w14:textId="1EDB1DF3" w:rsidR="00DC27E5" w:rsidRPr="00677525" w:rsidRDefault="00BA1DA3" w:rsidP="009B6ABC">
      <w:pPr>
        <w:spacing w:before="120" w:after="0" w:line="276" w:lineRule="auto"/>
        <w:ind w:firstLine="567"/>
        <w:jc w:val="both"/>
        <w:rPr>
          <w:rFonts w:ascii="Garamond" w:hAnsi="Garamond"/>
          <w:iCs/>
          <w:lang w:val="en-US"/>
        </w:rPr>
      </w:pPr>
      <w:r w:rsidRPr="00BA1DA3">
        <w:rPr>
          <w:rFonts w:ascii="Garamond" w:hAnsi="Garamond"/>
          <w:iCs/>
          <w:lang w:val="en-US"/>
        </w:rPr>
        <w:t xml:space="preserve">Details regarding acknowledgements, ethical permission, etc. should be included </w:t>
      </w:r>
      <w:r w:rsidR="002D4578">
        <w:rPr>
          <w:rFonts w:ascii="Garamond" w:hAnsi="Garamond"/>
          <w:iCs/>
          <w:lang w:val="en-US"/>
        </w:rPr>
        <w:t>at the end</w:t>
      </w:r>
      <w:r w:rsidRPr="00BA1DA3">
        <w:rPr>
          <w:rFonts w:ascii="Garamond" w:hAnsi="Garamond"/>
          <w:iCs/>
          <w:lang w:val="en-US"/>
        </w:rPr>
        <w:t xml:space="preserve"> of the </w:t>
      </w:r>
      <w:r w:rsidR="002D4578">
        <w:rPr>
          <w:rFonts w:ascii="Garamond" w:hAnsi="Garamond"/>
          <w:iCs/>
          <w:lang w:val="en-US"/>
        </w:rPr>
        <w:t>paper</w:t>
      </w:r>
      <w:r w:rsidRPr="00BA1DA3">
        <w:rPr>
          <w:rFonts w:ascii="Garamond" w:hAnsi="Garamond"/>
          <w:iCs/>
          <w:lang w:val="en-US"/>
        </w:rPr>
        <w:t>.</w:t>
      </w:r>
    </w:p>
    <w:p w14:paraId="71D9EAF6" w14:textId="6AE091F2" w:rsidR="003120A6" w:rsidRPr="00677525" w:rsidRDefault="00A96A33" w:rsidP="009B6ABC">
      <w:pPr>
        <w:spacing w:before="120" w:after="0" w:line="276" w:lineRule="auto"/>
        <w:ind w:firstLine="567"/>
        <w:jc w:val="both"/>
        <w:rPr>
          <w:rFonts w:ascii="Garamond" w:hAnsi="Garamond"/>
          <w:iCs/>
          <w:lang w:val="en-US"/>
        </w:rPr>
      </w:pPr>
      <w:r w:rsidRPr="00A96A33">
        <w:rPr>
          <w:rFonts w:ascii="Garamond" w:hAnsi="Garamond"/>
          <w:iCs/>
          <w:lang w:val="en-US"/>
        </w:rPr>
        <w:t>The sections Authors</w:t>
      </w:r>
      <w:r w:rsidR="00FE05A3">
        <w:rPr>
          <w:rFonts w:ascii="Garamond" w:hAnsi="Garamond"/>
          <w:iCs/>
          <w:lang w:val="en-US"/>
        </w:rPr>
        <w:t xml:space="preserve">’ </w:t>
      </w:r>
      <w:r w:rsidR="00FE05A3" w:rsidRPr="00A96A33">
        <w:rPr>
          <w:rFonts w:ascii="Garamond" w:hAnsi="Garamond"/>
          <w:iCs/>
          <w:lang w:val="en-US"/>
        </w:rPr>
        <w:t>Contributions</w:t>
      </w:r>
      <w:r w:rsidRPr="00A96A33">
        <w:rPr>
          <w:rFonts w:ascii="Garamond" w:hAnsi="Garamond"/>
          <w:iCs/>
          <w:lang w:val="en-US"/>
        </w:rPr>
        <w:t>, Funding, Availability of Data and Materials, and Co</w:t>
      </w:r>
      <w:r w:rsidR="006713DF">
        <w:rPr>
          <w:rFonts w:ascii="Garamond" w:hAnsi="Garamond"/>
          <w:iCs/>
          <w:lang w:val="en-US"/>
        </w:rPr>
        <w:t>m</w:t>
      </w:r>
      <w:r w:rsidR="00137661">
        <w:rPr>
          <w:rFonts w:ascii="Garamond" w:hAnsi="Garamond"/>
          <w:iCs/>
          <w:lang w:val="en-US"/>
        </w:rPr>
        <w:t>peting</w:t>
      </w:r>
      <w:r w:rsidRPr="00A96A33">
        <w:rPr>
          <w:rFonts w:ascii="Garamond" w:hAnsi="Garamond"/>
          <w:iCs/>
          <w:lang w:val="en-US"/>
        </w:rPr>
        <w:t xml:space="preserve"> Interest</w:t>
      </w:r>
      <w:r w:rsidR="00137661">
        <w:rPr>
          <w:rFonts w:ascii="Garamond" w:hAnsi="Garamond"/>
          <w:iCs/>
          <w:lang w:val="en-US"/>
        </w:rPr>
        <w:t xml:space="preserve"> appearing</w:t>
      </w:r>
      <w:r w:rsidRPr="00A96A33">
        <w:rPr>
          <w:rFonts w:ascii="Garamond" w:hAnsi="Garamond"/>
          <w:iCs/>
          <w:lang w:val="en-US"/>
        </w:rPr>
        <w:t xml:space="preserve"> at the end of the </w:t>
      </w:r>
      <w:r w:rsidR="00FE05A3">
        <w:rPr>
          <w:rFonts w:ascii="Garamond" w:hAnsi="Garamond"/>
          <w:iCs/>
          <w:lang w:val="en-US"/>
        </w:rPr>
        <w:t>paper</w:t>
      </w:r>
      <w:r w:rsidRPr="00A96A33">
        <w:rPr>
          <w:rFonts w:ascii="Garamond" w:hAnsi="Garamond"/>
          <w:iCs/>
          <w:lang w:val="en-US"/>
        </w:rPr>
        <w:t xml:space="preserve"> must be filled in. If there is no</w:t>
      </w:r>
      <w:r w:rsidR="00996296">
        <w:rPr>
          <w:rFonts w:ascii="Garamond" w:hAnsi="Garamond"/>
          <w:iCs/>
          <w:lang w:val="en-US"/>
        </w:rPr>
        <w:t>thing</w:t>
      </w:r>
      <w:r w:rsidRPr="00A96A33">
        <w:rPr>
          <w:rFonts w:ascii="Garamond" w:hAnsi="Garamond"/>
          <w:iCs/>
          <w:lang w:val="en-US"/>
        </w:rPr>
        <w:t xml:space="preserve"> to be stated regarding these issues, “Not </w:t>
      </w:r>
      <w:r w:rsidR="00DB47B2">
        <w:rPr>
          <w:rFonts w:ascii="Garamond" w:hAnsi="Garamond"/>
          <w:iCs/>
          <w:lang w:val="en-US"/>
        </w:rPr>
        <w:lastRenderedPageBreak/>
        <w:t>a</w:t>
      </w:r>
      <w:r w:rsidRPr="00A96A33">
        <w:rPr>
          <w:rFonts w:ascii="Garamond" w:hAnsi="Garamond"/>
          <w:iCs/>
          <w:lang w:val="en-US"/>
        </w:rPr>
        <w:t>pplicable</w:t>
      </w:r>
      <w:r w:rsidR="001A4DE7">
        <w:rPr>
          <w:rFonts w:ascii="Garamond" w:hAnsi="Garamond"/>
          <w:iCs/>
          <w:lang w:val="en-US"/>
        </w:rPr>
        <w:t>.</w:t>
      </w:r>
      <w:r w:rsidRPr="00A96A33">
        <w:rPr>
          <w:rFonts w:ascii="Garamond" w:hAnsi="Garamond"/>
          <w:iCs/>
          <w:lang w:val="en-US"/>
        </w:rPr>
        <w:t>” should be written in these sections. Some possible titles have been added for the Authors</w:t>
      </w:r>
      <w:r w:rsidR="00C12D5A">
        <w:rPr>
          <w:rFonts w:ascii="Garamond" w:hAnsi="Garamond"/>
          <w:iCs/>
          <w:lang w:val="en-US"/>
        </w:rPr>
        <w:t xml:space="preserve">’ </w:t>
      </w:r>
      <w:r w:rsidR="00C12D5A" w:rsidRPr="00A96A33">
        <w:rPr>
          <w:rFonts w:ascii="Garamond" w:hAnsi="Garamond"/>
          <w:iCs/>
          <w:lang w:val="en-US"/>
        </w:rPr>
        <w:t>Contributions</w:t>
      </w:r>
      <w:r w:rsidRPr="00A96A33">
        <w:rPr>
          <w:rFonts w:ascii="Garamond" w:hAnsi="Garamond"/>
          <w:iCs/>
          <w:lang w:val="en-US"/>
        </w:rPr>
        <w:t xml:space="preserve"> section; these titles can be changed as desired or </w:t>
      </w:r>
      <w:r w:rsidR="00C12D5A">
        <w:rPr>
          <w:rFonts w:ascii="Garamond" w:hAnsi="Garamond"/>
          <w:iCs/>
          <w:lang w:val="en-US"/>
        </w:rPr>
        <w:t>some</w:t>
      </w:r>
      <w:r w:rsidRPr="00A96A33">
        <w:rPr>
          <w:rFonts w:ascii="Garamond" w:hAnsi="Garamond"/>
          <w:iCs/>
          <w:lang w:val="en-US"/>
        </w:rPr>
        <w:t xml:space="preserve"> new title</w:t>
      </w:r>
      <w:r w:rsidR="00C12D5A">
        <w:rPr>
          <w:rFonts w:ascii="Garamond" w:hAnsi="Garamond"/>
          <w:iCs/>
          <w:lang w:val="en-US"/>
        </w:rPr>
        <w:t>s</w:t>
      </w:r>
      <w:r w:rsidRPr="00A96A33">
        <w:rPr>
          <w:rFonts w:ascii="Garamond" w:hAnsi="Garamond"/>
          <w:iCs/>
          <w:lang w:val="en-US"/>
        </w:rPr>
        <w:t xml:space="preserve"> can be added. The initials and surnames of the authors should be used in the </w:t>
      </w:r>
      <w:r w:rsidR="003C4101" w:rsidRPr="00A96A33">
        <w:rPr>
          <w:rFonts w:ascii="Garamond" w:hAnsi="Garamond"/>
          <w:iCs/>
          <w:lang w:val="en-US"/>
        </w:rPr>
        <w:t>Authors</w:t>
      </w:r>
      <w:r w:rsidR="003C4101">
        <w:rPr>
          <w:rFonts w:ascii="Garamond" w:hAnsi="Garamond"/>
          <w:iCs/>
          <w:lang w:val="en-US"/>
        </w:rPr>
        <w:t xml:space="preserve">’ </w:t>
      </w:r>
      <w:r w:rsidR="003C4101" w:rsidRPr="00A96A33">
        <w:rPr>
          <w:rFonts w:ascii="Garamond" w:hAnsi="Garamond"/>
          <w:iCs/>
          <w:lang w:val="en-US"/>
        </w:rPr>
        <w:t>Contributions</w:t>
      </w:r>
      <w:r w:rsidRPr="00A96A33">
        <w:rPr>
          <w:rFonts w:ascii="Garamond" w:hAnsi="Garamond"/>
          <w:iCs/>
          <w:lang w:val="en-US"/>
        </w:rPr>
        <w:t xml:space="preserve"> section.</w:t>
      </w:r>
    </w:p>
    <w:p w14:paraId="5F650BDA" w14:textId="77777777" w:rsidR="00960B09" w:rsidRPr="00677525" w:rsidRDefault="00960B09" w:rsidP="00960B09">
      <w:pPr>
        <w:pStyle w:val="Default"/>
        <w:spacing w:line="276" w:lineRule="auto"/>
        <w:jc w:val="both"/>
        <w:rPr>
          <w:rFonts w:ascii="Garamond" w:hAnsi="Garamond"/>
          <w:b/>
          <w:sz w:val="22"/>
          <w:szCs w:val="22"/>
          <w:lang w:val="en-US"/>
        </w:rPr>
      </w:pPr>
    </w:p>
    <w:p w14:paraId="3AEE244C" w14:textId="6B9A488E" w:rsidR="00DC25CC" w:rsidRPr="00677525" w:rsidRDefault="001C79D5" w:rsidP="00DC25CC">
      <w:pPr>
        <w:numPr>
          <w:ilvl w:val="0"/>
          <w:numId w:val="1"/>
        </w:numPr>
        <w:spacing w:after="0" w:line="360" w:lineRule="auto"/>
        <w:ind w:left="284" w:hanging="284"/>
        <w:rPr>
          <w:rFonts w:ascii="Garamond" w:hAnsi="Garamond"/>
          <w:b/>
          <w:bCs/>
          <w:lang w:val="en-US"/>
        </w:rPr>
      </w:pPr>
      <w:r>
        <w:rPr>
          <w:rFonts w:ascii="Garamond" w:hAnsi="Garamond"/>
          <w:b/>
          <w:bCs/>
          <w:lang w:val="en-US"/>
        </w:rPr>
        <w:t>SAMPLE FOR PRIMARY HEAD</w:t>
      </w:r>
      <w:r w:rsidR="00FF790A">
        <w:rPr>
          <w:rFonts w:ascii="Garamond" w:hAnsi="Garamond"/>
          <w:b/>
          <w:bCs/>
          <w:lang w:val="en-US"/>
        </w:rPr>
        <w:t>INGS</w:t>
      </w:r>
    </w:p>
    <w:p w14:paraId="2030F4AE" w14:textId="76592B3F" w:rsidR="00DC25CC" w:rsidRPr="00677525" w:rsidRDefault="009E3C6B" w:rsidP="008F72ED">
      <w:pPr>
        <w:numPr>
          <w:ilvl w:val="1"/>
          <w:numId w:val="1"/>
        </w:numPr>
        <w:spacing w:after="0" w:line="360" w:lineRule="auto"/>
        <w:ind w:left="426" w:hanging="426"/>
        <w:rPr>
          <w:rFonts w:ascii="Garamond" w:hAnsi="Garamond"/>
          <w:b/>
          <w:bCs/>
          <w:lang w:val="en-US"/>
        </w:rPr>
      </w:pPr>
      <w:r>
        <w:rPr>
          <w:rFonts w:ascii="Garamond" w:hAnsi="Garamond"/>
          <w:b/>
          <w:lang w:val="en-US"/>
        </w:rPr>
        <w:t>Sample for Secondary Head</w:t>
      </w:r>
      <w:r w:rsidR="00FF790A">
        <w:rPr>
          <w:rFonts w:ascii="Garamond" w:hAnsi="Garamond"/>
          <w:b/>
          <w:lang w:val="en-US"/>
        </w:rPr>
        <w:t>ings</w:t>
      </w:r>
    </w:p>
    <w:p w14:paraId="4D3A0155" w14:textId="22F96D47" w:rsidR="00DC25CC" w:rsidRPr="00677525" w:rsidRDefault="009E3C6B" w:rsidP="008F72ED">
      <w:pPr>
        <w:numPr>
          <w:ilvl w:val="2"/>
          <w:numId w:val="1"/>
        </w:numPr>
        <w:spacing w:after="0" w:line="360" w:lineRule="auto"/>
        <w:ind w:left="567" w:hanging="578"/>
        <w:rPr>
          <w:rFonts w:ascii="Garamond" w:hAnsi="Garamond"/>
          <w:b/>
          <w:bCs/>
          <w:lang w:val="en-US"/>
        </w:rPr>
      </w:pPr>
      <w:r>
        <w:rPr>
          <w:rFonts w:ascii="Garamond" w:hAnsi="Garamond"/>
          <w:b/>
          <w:lang w:val="en-US"/>
        </w:rPr>
        <w:t>Sample for third level head</w:t>
      </w:r>
      <w:r w:rsidR="00FF790A">
        <w:rPr>
          <w:rFonts w:ascii="Garamond" w:hAnsi="Garamond"/>
          <w:b/>
          <w:lang w:val="en-US"/>
        </w:rPr>
        <w:t>ings</w:t>
      </w:r>
    </w:p>
    <w:p w14:paraId="1B9D1D2D" w14:textId="1656B72E" w:rsidR="00DC25CC" w:rsidRPr="00677525" w:rsidRDefault="009E3C6B" w:rsidP="008F72ED">
      <w:pPr>
        <w:numPr>
          <w:ilvl w:val="3"/>
          <w:numId w:val="1"/>
        </w:numPr>
        <w:spacing w:after="0" w:line="360" w:lineRule="auto"/>
        <w:ind w:left="709" w:hanging="709"/>
        <w:rPr>
          <w:rFonts w:ascii="Garamond" w:hAnsi="Garamond"/>
          <w:b/>
          <w:bCs/>
          <w:i/>
          <w:iCs/>
          <w:lang w:val="en-US"/>
        </w:rPr>
      </w:pPr>
      <w:r w:rsidRPr="00780794">
        <w:rPr>
          <w:rFonts w:ascii="Garamond" w:hAnsi="Garamond"/>
          <w:b/>
          <w:i/>
          <w:iCs/>
          <w:lang w:val="en-US"/>
        </w:rPr>
        <w:t xml:space="preserve">Sample for </w:t>
      </w:r>
      <w:r w:rsidR="00780794">
        <w:rPr>
          <w:rFonts w:ascii="Garamond" w:hAnsi="Garamond"/>
          <w:b/>
          <w:i/>
          <w:iCs/>
          <w:lang w:val="en-US"/>
        </w:rPr>
        <w:t>fourth</w:t>
      </w:r>
      <w:r w:rsidRPr="00780794">
        <w:rPr>
          <w:rFonts w:ascii="Garamond" w:hAnsi="Garamond"/>
          <w:b/>
          <w:i/>
          <w:iCs/>
          <w:lang w:val="en-US"/>
        </w:rPr>
        <w:t xml:space="preserve"> level head</w:t>
      </w:r>
      <w:r w:rsidR="00FF790A">
        <w:rPr>
          <w:rFonts w:ascii="Garamond" w:hAnsi="Garamond"/>
          <w:b/>
          <w:i/>
          <w:iCs/>
          <w:lang w:val="en-US"/>
        </w:rPr>
        <w:t>ings</w:t>
      </w:r>
    </w:p>
    <w:p w14:paraId="45862B82" w14:textId="4348DF98" w:rsidR="003C405E" w:rsidRPr="00677525" w:rsidRDefault="003C405E" w:rsidP="00744A42">
      <w:pPr>
        <w:pStyle w:val="03-BaslikD1"/>
        <w:spacing w:before="0" w:after="0"/>
        <w:jc w:val="left"/>
        <w:rPr>
          <w:rFonts w:ascii="Garamond" w:hAnsi="Garamond"/>
          <w:sz w:val="22"/>
          <w:szCs w:val="22"/>
          <w:lang w:val="en-US"/>
        </w:rPr>
      </w:pPr>
    </w:p>
    <w:p w14:paraId="474CF98A" w14:textId="05559F92" w:rsidR="003C405E" w:rsidRPr="00677525" w:rsidRDefault="00E2429D" w:rsidP="00197318">
      <w:pPr>
        <w:pStyle w:val="ListeParagraf"/>
        <w:numPr>
          <w:ilvl w:val="0"/>
          <w:numId w:val="1"/>
        </w:numPr>
        <w:spacing w:after="0" w:line="360" w:lineRule="auto"/>
        <w:ind w:left="284" w:hanging="284"/>
        <w:jc w:val="both"/>
        <w:rPr>
          <w:rFonts w:ascii="Garamond" w:hAnsi="Garamond" w:cs="Tahoma"/>
          <w:b/>
          <w:bCs/>
          <w:color w:val="000000"/>
          <w:lang w:val="en-US"/>
        </w:rPr>
      </w:pPr>
      <w:r>
        <w:rPr>
          <w:rFonts w:ascii="Garamond" w:hAnsi="Garamond" w:cs="Tahoma"/>
          <w:b/>
          <w:bCs/>
          <w:color w:val="000000"/>
          <w:lang w:val="en-US"/>
        </w:rPr>
        <w:t>ABOUT REFERENCES</w:t>
      </w:r>
    </w:p>
    <w:p w14:paraId="61F64A70" w14:textId="1D43924E" w:rsidR="00EC07F5" w:rsidRPr="00677525" w:rsidRDefault="009636F0" w:rsidP="00F10B66">
      <w:pPr>
        <w:pStyle w:val="Default"/>
        <w:spacing w:line="276" w:lineRule="auto"/>
        <w:ind w:firstLine="567"/>
        <w:jc w:val="both"/>
        <w:rPr>
          <w:rFonts w:ascii="Garamond" w:hAnsi="Garamond"/>
          <w:sz w:val="22"/>
          <w:lang w:val="en-US"/>
        </w:rPr>
      </w:pPr>
      <w:r w:rsidRPr="009636F0">
        <w:rPr>
          <w:rFonts w:ascii="Garamond" w:hAnsi="Garamond"/>
          <w:sz w:val="22"/>
          <w:szCs w:val="22"/>
          <w:lang w:val="en-US"/>
        </w:rPr>
        <w:t xml:space="preserve">As described in Section 1.3, the sources to be included in the bibliography will automatically appear as they are cited in the text. In the “References” tab, “APA” should be used as the “Bibliography Style” and the “Update Citations and Bibliography” button should be clicked as citations are added to the text. The bibliography will automatically be written in 10 point font, 1 line spacing and 1 space between each source. The bibliography is written as follows without giving the section number. When adding sources, care should be taken to include the </w:t>
      </w:r>
      <w:proofErr w:type="spellStart"/>
      <w:r w:rsidRPr="009636F0">
        <w:rPr>
          <w:rFonts w:ascii="Garamond" w:hAnsi="Garamond"/>
          <w:sz w:val="22"/>
          <w:szCs w:val="22"/>
          <w:lang w:val="en-US"/>
        </w:rPr>
        <w:t>doi</w:t>
      </w:r>
      <w:proofErr w:type="spellEnd"/>
      <w:r w:rsidRPr="009636F0">
        <w:rPr>
          <w:rFonts w:ascii="Garamond" w:hAnsi="Garamond"/>
          <w:sz w:val="22"/>
          <w:szCs w:val="22"/>
          <w:lang w:val="en-US"/>
        </w:rPr>
        <w:t xml:space="preserve"> information of the sources.</w:t>
      </w:r>
    </w:p>
    <w:p w14:paraId="01B2B6C4" w14:textId="5A829CA2" w:rsidR="00C20F10" w:rsidRPr="00677525" w:rsidRDefault="004F7F90" w:rsidP="00F10B66">
      <w:pPr>
        <w:pStyle w:val="Default"/>
        <w:spacing w:line="276" w:lineRule="auto"/>
        <w:ind w:firstLine="567"/>
        <w:jc w:val="both"/>
        <w:rPr>
          <w:rFonts w:ascii="Garamond" w:hAnsi="Garamond"/>
          <w:sz w:val="22"/>
          <w:lang w:val="en-US"/>
        </w:rPr>
      </w:pPr>
      <w:r>
        <w:rPr>
          <w:rFonts w:ascii="Garamond" w:hAnsi="Garamond"/>
          <w:sz w:val="22"/>
          <w:lang w:val="en-US"/>
        </w:rPr>
        <w:t xml:space="preserve">For the sample </w:t>
      </w:r>
      <w:r w:rsidR="00EF59D3">
        <w:rPr>
          <w:rFonts w:ascii="Garamond" w:hAnsi="Garamond"/>
          <w:sz w:val="22"/>
          <w:lang w:val="en-US"/>
        </w:rPr>
        <w:t xml:space="preserve">citations the website </w:t>
      </w:r>
      <w:sdt>
        <w:sdtPr>
          <w:rPr>
            <w:rFonts w:ascii="Garamond" w:hAnsi="Garamond"/>
            <w:sz w:val="22"/>
            <w:lang w:val="en-US"/>
          </w:rPr>
          <w:id w:val="-645970802"/>
          <w:citation/>
        </w:sdtPr>
        <w:sdtEndPr/>
        <w:sdtContent>
          <w:r w:rsidR="00AA370B" w:rsidRPr="00677525">
            <w:rPr>
              <w:rFonts w:ascii="Garamond" w:hAnsi="Garamond"/>
              <w:sz w:val="22"/>
              <w:lang w:val="en-US"/>
            </w:rPr>
            <w:fldChar w:fldCharType="begin"/>
          </w:r>
          <w:r w:rsidR="00274C43">
            <w:rPr>
              <w:rFonts w:ascii="Garamond" w:hAnsi="Garamond"/>
              <w:sz w:val="22"/>
              <w:lang w:val="en-US"/>
            </w:rPr>
            <w:instrText xml:space="preserve">CITATION APA \l 1055 </w:instrText>
          </w:r>
          <w:r w:rsidR="00AA370B" w:rsidRPr="00677525">
            <w:rPr>
              <w:rFonts w:ascii="Garamond" w:hAnsi="Garamond"/>
              <w:sz w:val="22"/>
              <w:lang w:val="en-US"/>
            </w:rPr>
            <w:fldChar w:fldCharType="separate"/>
          </w:r>
          <w:r w:rsidR="00B302C9" w:rsidRPr="00B302C9">
            <w:rPr>
              <w:rFonts w:ascii="Garamond" w:hAnsi="Garamond"/>
              <w:noProof/>
              <w:sz w:val="22"/>
              <w:lang w:val="en-US"/>
            </w:rPr>
            <w:t>(APA STYLE, 2024)</w:t>
          </w:r>
          <w:r w:rsidR="00AA370B" w:rsidRPr="00677525">
            <w:rPr>
              <w:rFonts w:ascii="Garamond" w:hAnsi="Garamond"/>
              <w:sz w:val="22"/>
              <w:lang w:val="en-US"/>
            </w:rPr>
            <w:fldChar w:fldCharType="end"/>
          </w:r>
        </w:sdtContent>
      </w:sdt>
      <w:r w:rsidR="00AA370B" w:rsidRPr="00677525">
        <w:rPr>
          <w:rFonts w:ascii="Garamond" w:hAnsi="Garamond"/>
          <w:sz w:val="22"/>
          <w:lang w:val="en-US"/>
        </w:rPr>
        <w:t xml:space="preserve"> </w:t>
      </w:r>
      <w:r w:rsidR="00EF59D3">
        <w:rPr>
          <w:rFonts w:ascii="Garamond" w:hAnsi="Garamond"/>
          <w:sz w:val="22"/>
          <w:lang w:val="en-US"/>
        </w:rPr>
        <w:t>may be checked</w:t>
      </w:r>
      <w:r w:rsidR="00B27842" w:rsidRPr="00677525">
        <w:rPr>
          <w:rFonts w:ascii="Garamond" w:hAnsi="Garamond"/>
          <w:sz w:val="22"/>
          <w:lang w:val="en-US"/>
        </w:rPr>
        <w:t xml:space="preserve">. </w:t>
      </w:r>
      <w:r w:rsidR="00B06612">
        <w:rPr>
          <w:rFonts w:ascii="Garamond" w:hAnsi="Garamond"/>
          <w:sz w:val="22"/>
          <w:lang w:val="en-US"/>
        </w:rPr>
        <w:t>Paper</w:t>
      </w:r>
      <w:r w:rsidR="00B27842" w:rsidRPr="00677525">
        <w:rPr>
          <w:rFonts w:ascii="Garamond" w:hAnsi="Garamond"/>
          <w:sz w:val="22"/>
          <w:lang w:val="en-US"/>
        </w:rPr>
        <w:t xml:space="preserve">: </w:t>
      </w:r>
      <w:sdt>
        <w:sdtPr>
          <w:rPr>
            <w:rFonts w:ascii="Garamond" w:hAnsi="Garamond"/>
            <w:sz w:val="22"/>
            <w:lang w:val="en-US"/>
          </w:rPr>
          <w:id w:val="667761459"/>
          <w:citation/>
        </w:sdtPr>
        <w:sdtEndPr/>
        <w:sdtContent>
          <w:r w:rsidR="00F313EA" w:rsidRPr="00677525">
            <w:rPr>
              <w:rFonts w:ascii="Garamond" w:hAnsi="Garamond"/>
              <w:sz w:val="22"/>
              <w:lang w:val="en-US"/>
            </w:rPr>
            <w:fldChar w:fldCharType="begin"/>
          </w:r>
          <w:r w:rsidR="00274C43">
            <w:rPr>
              <w:rFonts w:ascii="Garamond" w:hAnsi="Garamond"/>
              <w:sz w:val="22"/>
              <w:lang w:val="en-US"/>
            </w:rPr>
            <w:instrText xml:space="preserve">CITATION Gra19 \l 1055 </w:instrText>
          </w:r>
          <w:r w:rsidR="00F313EA" w:rsidRPr="00677525">
            <w:rPr>
              <w:rFonts w:ascii="Garamond" w:hAnsi="Garamond"/>
              <w:sz w:val="22"/>
              <w:lang w:val="en-US"/>
            </w:rPr>
            <w:fldChar w:fldCharType="separate"/>
          </w:r>
          <w:r w:rsidR="00B302C9" w:rsidRPr="00B302C9">
            <w:rPr>
              <w:rFonts w:ascii="Garamond" w:hAnsi="Garamond"/>
              <w:noProof/>
              <w:sz w:val="22"/>
              <w:lang w:val="en-US"/>
            </w:rPr>
            <w:t>(Grady, Her, Moreno, Perez, &amp; Yelinek, 2019)</w:t>
          </w:r>
          <w:r w:rsidR="00F313EA" w:rsidRPr="00677525">
            <w:rPr>
              <w:rFonts w:ascii="Garamond" w:hAnsi="Garamond"/>
              <w:sz w:val="22"/>
              <w:lang w:val="en-US"/>
            </w:rPr>
            <w:fldChar w:fldCharType="end"/>
          </w:r>
        </w:sdtContent>
      </w:sdt>
      <w:r w:rsidR="00B27842" w:rsidRPr="00677525">
        <w:rPr>
          <w:rFonts w:ascii="Garamond" w:hAnsi="Garamond"/>
          <w:sz w:val="22"/>
          <w:lang w:val="en-US"/>
        </w:rPr>
        <w:t xml:space="preserve">. </w:t>
      </w:r>
      <w:r w:rsidR="00267FDE" w:rsidRPr="00267FDE">
        <w:rPr>
          <w:rFonts w:ascii="Garamond" w:hAnsi="Garamond"/>
          <w:sz w:val="22"/>
          <w:lang w:val="en-US"/>
        </w:rPr>
        <w:t>Whole authored boo</w:t>
      </w:r>
      <w:r w:rsidR="00267FDE">
        <w:rPr>
          <w:rFonts w:ascii="Garamond" w:hAnsi="Garamond"/>
          <w:sz w:val="22"/>
          <w:lang w:val="en-US"/>
        </w:rPr>
        <w:t>k</w:t>
      </w:r>
      <w:r w:rsidR="00B27842" w:rsidRPr="00677525">
        <w:rPr>
          <w:rFonts w:ascii="Garamond" w:hAnsi="Garamond"/>
          <w:sz w:val="22"/>
          <w:lang w:val="en-US"/>
        </w:rPr>
        <w:t xml:space="preserve">: </w:t>
      </w:r>
      <w:sdt>
        <w:sdtPr>
          <w:rPr>
            <w:rFonts w:ascii="Garamond" w:hAnsi="Garamond"/>
            <w:sz w:val="22"/>
            <w:lang w:val="en-US"/>
          </w:rPr>
          <w:id w:val="-101569613"/>
          <w:citation/>
        </w:sdtPr>
        <w:sdtEndPr/>
        <w:sdtContent>
          <w:r w:rsidR="00F116A1" w:rsidRPr="00677525">
            <w:rPr>
              <w:rFonts w:ascii="Garamond" w:hAnsi="Garamond"/>
              <w:sz w:val="22"/>
              <w:lang w:val="en-US"/>
            </w:rPr>
            <w:fldChar w:fldCharType="begin"/>
          </w:r>
          <w:r w:rsidR="00274C43">
            <w:rPr>
              <w:rFonts w:ascii="Garamond" w:hAnsi="Garamond"/>
              <w:sz w:val="22"/>
              <w:lang w:val="en-US"/>
            </w:rPr>
            <w:instrText xml:space="preserve">CITATION Sve20 \l 1055 </w:instrText>
          </w:r>
          <w:r w:rsidR="00F116A1" w:rsidRPr="00677525">
            <w:rPr>
              <w:rFonts w:ascii="Garamond" w:hAnsi="Garamond"/>
              <w:sz w:val="22"/>
              <w:lang w:val="en-US"/>
            </w:rPr>
            <w:fldChar w:fldCharType="separate"/>
          </w:r>
          <w:r w:rsidR="00B302C9" w:rsidRPr="00B302C9">
            <w:rPr>
              <w:rFonts w:ascii="Garamond" w:hAnsi="Garamond"/>
              <w:noProof/>
              <w:sz w:val="22"/>
              <w:lang w:val="en-US"/>
            </w:rPr>
            <w:t>(Svendsen &amp; Løber, 2020)</w:t>
          </w:r>
          <w:r w:rsidR="00F116A1" w:rsidRPr="00677525">
            <w:rPr>
              <w:rFonts w:ascii="Garamond" w:hAnsi="Garamond"/>
              <w:sz w:val="22"/>
              <w:lang w:val="en-US"/>
            </w:rPr>
            <w:fldChar w:fldCharType="end"/>
          </w:r>
        </w:sdtContent>
      </w:sdt>
      <w:r w:rsidR="00FA5240" w:rsidRPr="00677525">
        <w:rPr>
          <w:rFonts w:ascii="Garamond" w:hAnsi="Garamond"/>
          <w:sz w:val="22"/>
          <w:lang w:val="en-US"/>
        </w:rPr>
        <w:t xml:space="preserve">. </w:t>
      </w:r>
      <w:r w:rsidR="004348BC" w:rsidRPr="004348BC">
        <w:rPr>
          <w:rFonts w:ascii="Garamond" w:hAnsi="Garamond"/>
          <w:sz w:val="22"/>
          <w:lang w:val="en-US"/>
        </w:rPr>
        <w:t>Whole edited book</w:t>
      </w:r>
      <w:r w:rsidR="00FA5240" w:rsidRPr="00677525">
        <w:rPr>
          <w:rFonts w:ascii="Garamond" w:hAnsi="Garamond"/>
          <w:sz w:val="22"/>
          <w:lang w:val="en-US"/>
        </w:rPr>
        <w:t xml:space="preserve">: </w:t>
      </w:r>
      <w:sdt>
        <w:sdtPr>
          <w:rPr>
            <w:rFonts w:ascii="Garamond" w:hAnsi="Garamond"/>
            <w:sz w:val="22"/>
            <w:lang w:val="en-US"/>
          </w:rPr>
          <w:id w:val="-264845543"/>
          <w:citation/>
        </w:sdtPr>
        <w:sdtEndPr/>
        <w:sdtContent>
          <w:r w:rsidR="0050362F" w:rsidRPr="00677525">
            <w:rPr>
              <w:rFonts w:ascii="Garamond" w:hAnsi="Garamond"/>
              <w:sz w:val="22"/>
              <w:lang w:val="en-US"/>
            </w:rPr>
            <w:fldChar w:fldCharType="begin"/>
          </w:r>
          <w:r w:rsidR="00274C43">
            <w:rPr>
              <w:rFonts w:ascii="Garamond" w:hAnsi="Garamond"/>
              <w:sz w:val="22"/>
              <w:lang w:val="en-US"/>
            </w:rPr>
            <w:instrText xml:space="preserve">CITATION Tor19 \l 1055 </w:instrText>
          </w:r>
          <w:r w:rsidR="0050362F" w:rsidRPr="00677525">
            <w:rPr>
              <w:rFonts w:ascii="Garamond" w:hAnsi="Garamond"/>
              <w:sz w:val="22"/>
              <w:lang w:val="en-US"/>
            </w:rPr>
            <w:fldChar w:fldCharType="separate"/>
          </w:r>
          <w:r w:rsidR="00B302C9" w:rsidRPr="00B302C9">
            <w:rPr>
              <w:rFonts w:ascii="Garamond" w:hAnsi="Garamond"/>
              <w:noProof/>
              <w:sz w:val="22"/>
              <w:lang w:val="en-US"/>
            </w:rPr>
            <w:t>(Torino, Rivera, Capodilupo, Nadal, &amp; Sue, 2019)</w:t>
          </w:r>
          <w:r w:rsidR="0050362F" w:rsidRPr="00677525">
            <w:rPr>
              <w:rFonts w:ascii="Garamond" w:hAnsi="Garamond"/>
              <w:sz w:val="22"/>
              <w:lang w:val="en-US"/>
            </w:rPr>
            <w:fldChar w:fldCharType="end"/>
          </w:r>
        </w:sdtContent>
      </w:sdt>
      <w:r w:rsidR="00F56305" w:rsidRPr="00677525">
        <w:rPr>
          <w:rFonts w:ascii="Garamond" w:hAnsi="Garamond"/>
          <w:sz w:val="22"/>
          <w:lang w:val="en-US"/>
        </w:rPr>
        <w:t xml:space="preserve">. </w:t>
      </w:r>
      <w:r w:rsidR="009914A4">
        <w:rPr>
          <w:rFonts w:ascii="Garamond" w:hAnsi="Garamond"/>
          <w:sz w:val="22"/>
          <w:lang w:val="en-US"/>
        </w:rPr>
        <w:t>Book chapter</w:t>
      </w:r>
      <w:r w:rsidR="00F56305" w:rsidRPr="00677525">
        <w:rPr>
          <w:rFonts w:ascii="Garamond" w:hAnsi="Garamond"/>
          <w:sz w:val="22"/>
          <w:lang w:val="en-US"/>
        </w:rPr>
        <w:t xml:space="preserve">: </w:t>
      </w:r>
      <w:sdt>
        <w:sdtPr>
          <w:rPr>
            <w:rFonts w:ascii="Garamond" w:hAnsi="Garamond"/>
            <w:sz w:val="22"/>
            <w:lang w:val="en-US"/>
          </w:rPr>
          <w:id w:val="154966070"/>
          <w:citation/>
        </w:sdtPr>
        <w:sdtEndPr/>
        <w:sdtContent>
          <w:r w:rsidR="00F56305" w:rsidRPr="00677525">
            <w:rPr>
              <w:rFonts w:ascii="Garamond" w:hAnsi="Garamond"/>
              <w:sz w:val="22"/>
              <w:lang w:val="en-US"/>
            </w:rPr>
            <w:fldChar w:fldCharType="begin"/>
          </w:r>
          <w:r w:rsidR="00274C43">
            <w:rPr>
              <w:rFonts w:ascii="Garamond" w:hAnsi="Garamond"/>
              <w:sz w:val="22"/>
              <w:lang w:val="en-US"/>
            </w:rPr>
            <w:instrText xml:space="preserve">CITATION Aro19 \l 1055 </w:instrText>
          </w:r>
          <w:r w:rsidR="00F56305" w:rsidRPr="00677525">
            <w:rPr>
              <w:rFonts w:ascii="Garamond" w:hAnsi="Garamond"/>
              <w:sz w:val="22"/>
              <w:lang w:val="en-US"/>
            </w:rPr>
            <w:fldChar w:fldCharType="separate"/>
          </w:r>
          <w:r w:rsidR="00B302C9" w:rsidRPr="00B302C9">
            <w:rPr>
              <w:rFonts w:ascii="Garamond" w:hAnsi="Garamond"/>
              <w:noProof/>
              <w:sz w:val="22"/>
              <w:lang w:val="en-US"/>
            </w:rPr>
            <w:t>(Aron, Botella, &amp; Lubart, 2019)</w:t>
          </w:r>
          <w:r w:rsidR="00F56305" w:rsidRPr="00677525">
            <w:rPr>
              <w:rFonts w:ascii="Garamond" w:hAnsi="Garamond"/>
              <w:sz w:val="22"/>
              <w:lang w:val="en-US"/>
            </w:rPr>
            <w:fldChar w:fldCharType="end"/>
          </w:r>
        </w:sdtContent>
      </w:sdt>
      <w:r w:rsidR="00FA742F" w:rsidRPr="00677525">
        <w:rPr>
          <w:rFonts w:ascii="Garamond" w:hAnsi="Garamond"/>
          <w:sz w:val="22"/>
          <w:lang w:val="en-US"/>
        </w:rPr>
        <w:t xml:space="preserve">. </w:t>
      </w:r>
      <w:r w:rsidR="00582028">
        <w:rPr>
          <w:rFonts w:ascii="Garamond" w:hAnsi="Garamond"/>
          <w:sz w:val="22"/>
          <w:lang w:val="en-US"/>
        </w:rPr>
        <w:t xml:space="preserve">Report: </w:t>
      </w:r>
      <w:sdt>
        <w:sdtPr>
          <w:rPr>
            <w:rFonts w:ascii="Garamond" w:hAnsi="Garamond"/>
            <w:sz w:val="22"/>
            <w:lang w:val="en-US"/>
          </w:rPr>
          <w:id w:val="-33201187"/>
          <w:citation/>
        </w:sdtPr>
        <w:sdtEndPr/>
        <w:sdtContent>
          <w:r w:rsidR="00FA742F" w:rsidRPr="00677525">
            <w:rPr>
              <w:rFonts w:ascii="Garamond" w:hAnsi="Garamond"/>
              <w:sz w:val="22"/>
              <w:lang w:val="en-US"/>
            </w:rPr>
            <w:fldChar w:fldCharType="begin"/>
          </w:r>
          <w:r w:rsidR="00274C43">
            <w:rPr>
              <w:rFonts w:ascii="Garamond" w:hAnsi="Garamond"/>
              <w:sz w:val="22"/>
              <w:lang w:val="en-US"/>
            </w:rPr>
            <w:instrText xml:space="preserve">CITATION Nat19 \l 1055 </w:instrText>
          </w:r>
          <w:r w:rsidR="00FA742F" w:rsidRPr="00677525">
            <w:rPr>
              <w:rFonts w:ascii="Garamond" w:hAnsi="Garamond"/>
              <w:sz w:val="22"/>
              <w:lang w:val="en-US"/>
            </w:rPr>
            <w:fldChar w:fldCharType="separate"/>
          </w:r>
          <w:r w:rsidR="00B302C9" w:rsidRPr="00B302C9">
            <w:rPr>
              <w:rFonts w:ascii="Garamond" w:hAnsi="Garamond"/>
              <w:noProof/>
              <w:sz w:val="22"/>
              <w:lang w:val="en-US"/>
            </w:rPr>
            <w:t>(National Cancer Institute, 2019)</w:t>
          </w:r>
          <w:r w:rsidR="00FA742F" w:rsidRPr="00677525">
            <w:rPr>
              <w:rFonts w:ascii="Garamond" w:hAnsi="Garamond"/>
              <w:sz w:val="22"/>
              <w:lang w:val="en-US"/>
            </w:rPr>
            <w:fldChar w:fldCharType="end"/>
          </w:r>
        </w:sdtContent>
      </w:sdt>
      <w:r w:rsidR="00B3707C" w:rsidRPr="00677525">
        <w:rPr>
          <w:rFonts w:ascii="Garamond" w:hAnsi="Garamond"/>
          <w:sz w:val="22"/>
          <w:lang w:val="en-US"/>
        </w:rPr>
        <w:t>.</w:t>
      </w:r>
    </w:p>
    <w:p w14:paraId="775E08B4" w14:textId="77777777" w:rsidR="00C47AB1" w:rsidRPr="00677525" w:rsidRDefault="00C47AB1" w:rsidP="00F10B66">
      <w:pPr>
        <w:pStyle w:val="Default"/>
        <w:spacing w:line="276" w:lineRule="auto"/>
        <w:ind w:firstLine="567"/>
        <w:jc w:val="both"/>
        <w:rPr>
          <w:rFonts w:ascii="Garamond" w:hAnsi="Garamond"/>
          <w:sz w:val="22"/>
          <w:lang w:val="en-US"/>
        </w:rPr>
      </w:pPr>
    </w:p>
    <w:p w14:paraId="679EE9DC" w14:textId="16537F09" w:rsidR="00E15202" w:rsidRPr="00677525" w:rsidRDefault="000C69F9" w:rsidP="00945BA2">
      <w:pPr>
        <w:pStyle w:val="Default"/>
        <w:spacing w:after="120" w:line="276" w:lineRule="auto"/>
        <w:jc w:val="both"/>
        <w:rPr>
          <w:rFonts w:ascii="Garamond" w:hAnsi="Garamond"/>
          <w:b/>
          <w:bCs/>
          <w:sz w:val="20"/>
          <w:szCs w:val="20"/>
          <w:lang w:val="en-US"/>
        </w:rPr>
      </w:pPr>
      <w:r w:rsidRPr="00945BA2">
        <w:rPr>
          <w:rFonts w:ascii="Garamond" w:hAnsi="Garamond"/>
          <w:b/>
          <w:bCs/>
          <w:sz w:val="20"/>
          <w:szCs w:val="20"/>
        </w:rPr>
        <w:t>ACKNOWLEDGMENTS</w:t>
      </w:r>
    </w:p>
    <w:p w14:paraId="4A8C945E" w14:textId="274B085F" w:rsidR="00084540" w:rsidRPr="00677525" w:rsidRDefault="00022D13" w:rsidP="00F67FA6">
      <w:pPr>
        <w:pStyle w:val="Default"/>
        <w:spacing w:line="276" w:lineRule="auto"/>
        <w:ind w:firstLine="567"/>
        <w:jc w:val="both"/>
        <w:rPr>
          <w:rFonts w:ascii="Garamond" w:hAnsi="Garamond"/>
          <w:sz w:val="20"/>
          <w:szCs w:val="20"/>
          <w:lang w:val="en-US"/>
        </w:rPr>
      </w:pPr>
      <w:r w:rsidRPr="00022D13">
        <w:rPr>
          <w:rFonts w:ascii="Garamond" w:hAnsi="Garamond"/>
          <w:sz w:val="20"/>
          <w:szCs w:val="20"/>
          <w:lang w:val="en-US"/>
        </w:rPr>
        <w:t xml:space="preserve">If there is an acknowledgement, it should be written here. If there is no acknowledgement, it should be written as “Not applicable.” In </w:t>
      </w:r>
      <w:r w:rsidR="001A4DE7">
        <w:rPr>
          <w:rFonts w:ascii="Garamond" w:hAnsi="Garamond"/>
          <w:sz w:val="20"/>
          <w:szCs w:val="20"/>
          <w:lang w:val="en-US"/>
        </w:rPr>
        <w:t>papers</w:t>
      </w:r>
      <w:r w:rsidRPr="00022D13">
        <w:rPr>
          <w:rFonts w:ascii="Garamond" w:hAnsi="Garamond"/>
          <w:sz w:val="20"/>
          <w:szCs w:val="20"/>
          <w:lang w:val="en-US"/>
        </w:rPr>
        <w:t xml:space="preserve"> that do not include acknowledgements, this section will be deleted by the </w:t>
      </w:r>
      <w:r w:rsidR="001A4DE7">
        <w:rPr>
          <w:rFonts w:ascii="Garamond" w:hAnsi="Garamond"/>
          <w:sz w:val="20"/>
          <w:szCs w:val="20"/>
          <w:lang w:val="en-US"/>
        </w:rPr>
        <w:t>Journal</w:t>
      </w:r>
      <w:r w:rsidRPr="00022D13">
        <w:rPr>
          <w:rFonts w:ascii="Garamond" w:hAnsi="Garamond"/>
          <w:sz w:val="20"/>
          <w:szCs w:val="20"/>
          <w:lang w:val="en-US"/>
        </w:rPr>
        <w:t xml:space="preserve"> Layout Team during the </w:t>
      </w:r>
      <w:r w:rsidR="00C02F5E">
        <w:rPr>
          <w:rFonts w:ascii="Garamond" w:hAnsi="Garamond"/>
          <w:sz w:val="20"/>
          <w:szCs w:val="20"/>
          <w:lang w:val="en-US"/>
        </w:rPr>
        <w:t>production period</w:t>
      </w:r>
      <w:r w:rsidRPr="00022D13">
        <w:rPr>
          <w:rFonts w:ascii="Garamond" w:hAnsi="Garamond"/>
          <w:sz w:val="20"/>
          <w:szCs w:val="20"/>
          <w:lang w:val="en-US"/>
        </w:rPr>
        <w:t>.</w:t>
      </w:r>
    </w:p>
    <w:p w14:paraId="7D53307F" w14:textId="77777777" w:rsidR="00FF75D3" w:rsidRPr="00677525" w:rsidRDefault="00FF75D3" w:rsidP="00FF75D3">
      <w:pPr>
        <w:pStyle w:val="Default"/>
        <w:spacing w:line="276" w:lineRule="auto"/>
        <w:jc w:val="both"/>
        <w:rPr>
          <w:rFonts w:ascii="Garamond" w:hAnsi="Garamond"/>
          <w:sz w:val="20"/>
          <w:szCs w:val="20"/>
          <w:lang w:val="en-US"/>
        </w:rPr>
      </w:pPr>
    </w:p>
    <w:p w14:paraId="144FEF44" w14:textId="6A09F710" w:rsidR="00FF75D3" w:rsidRPr="00677525" w:rsidRDefault="00F61240" w:rsidP="00FF75D3">
      <w:pPr>
        <w:pStyle w:val="Default"/>
        <w:spacing w:after="120" w:line="276" w:lineRule="auto"/>
        <w:jc w:val="both"/>
        <w:rPr>
          <w:rFonts w:ascii="Garamond" w:hAnsi="Garamond"/>
          <w:b/>
          <w:bCs/>
          <w:sz w:val="20"/>
          <w:szCs w:val="20"/>
          <w:lang w:val="en-US"/>
        </w:rPr>
      </w:pPr>
      <w:r w:rsidRPr="00F61240">
        <w:rPr>
          <w:rFonts w:ascii="Garamond" w:hAnsi="Garamond"/>
          <w:b/>
          <w:bCs/>
          <w:sz w:val="20"/>
          <w:szCs w:val="20"/>
          <w:lang w:val="en-US"/>
        </w:rPr>
        <w:t>ETHICAL STATEMENT</w:t>
      </w:r>
      <w:r w:rsidR="00397478" w:rsidRPr="00677525">
        <w:rPr>
          <w:rFonts w:ascii="Garamond" w:hAnsi="Garamond"/>
          <w:b/>
          <w:bCs/>
          <w:sz w:val="20"/>
          <w:szCs w:val="20"/>
          <w:lang w:val="en-US"/>
        </w:rPr>
        <w:t xml:space="preserve"> &amp; GENE</w:t>
      </w:r>
      <w:r>
        <w:rPr>
          <w:rFonts w:ascii="Garamond" w:hAnsi="Garamond"/>
          <w:b/>
          <w:bCs/>
          <w:sz w:val="20"/>
          <w:szCs w:val="20"/>
          <w:lang w:val="en-US"/>
        </w:rPr>
        <w:t>RAL</w:t>
      </w:r>
      <w:r w:rsidR="00397478" w:rsidRPr="00677525">
        <w:rPr>
          <w:rFonts w:ascii="Garamond" w:hAnsi="Garamond"/>
          <w:b/>
          <w:bCs/>
          <w:sz w:val="20"/>
          <w:szCs w:val="20"/>
          <w:lang w:val="en-US"/>
        </w:rPr>
        <w:t xml:space="preserve"> </w:t>
      </w:r>
      <w:r w:rsidR="00F8272F">
        <w:rPr>
          <w:rFonts w:ascii="Garamond" w:hAnsi="Garamond"/>
          <w:b/>
          <w:bCs/>
          <w:sz w:val="20"/>
          <w:szCs w:val="20"/>
          <w:lang w:val="en-US"/>
        </w:rPr>
        <w:t>STATEMENTS</w:t>
      </w:r>
    </w:p>
    <w:p w14:paraId="3EBB301D" w14:textId="25363964" w:rsidR="00FF75D3" w:rsidRPr="00677525" w:rsidRDefault="00C67526" w:rsidP="00746C61">
      <w:pPr>
        <w:pStyle w:val="Default"/>
        <w:spacing w:line="276" w:lineRule="auto"/>
        <w:ind w:firstLine="567"/>
        <w:jc w:val="both"/>
        <w:rPr>
          <w:rFonts w:ascii="Garamond" w:hAnsi="Garamond"/>
          <w:sz w:val="20"/>
          <w:szCs w:val="20"/>
          <w:lang w:val="en-US"/>
        </w:rPr>
      </w:pPr>
      <w:r w:rsidRPr="00C67526">
        <w:rPr>
          <w:rFonts w:ascii="Garamond" w:hAnsi="Garamond"/>
          <w:sz w:val="20"/>
          <w:szCs w:val="20"/>
          <w:lang w:val="en-US"/>
        </w:rPr>
        <w:t xml:space="preserve">If ethical permission etc. has been obtained for the study, details about this/these should be included in this section. If the study belongs to a thesis, this information should be included in this section. If nothing is written in this section, “Not </w:t>
      </w:r>
      <w:r w:rsidR="00C5322B">
        <w:rPr>
          <w:rFonts w:ascii="Garamond" w:hAnsi="Garamond"/>
          <w:sz w:val="20"/>
          <w:szCs w:val="20"/>
          <w:lang w:val="en-US"/>
        </w:rPr>
        <w:t>applicable</w:t>
      </w:r>
      <w:r w:rsidR="00FF09C9">
        <w:rPr>
          <w:rFonts w:ascii="Garamond" w:hAnsi="Garamond"/>
          <w:sz w:val="20"/>
          <w:szCs w:val="20"/>
          <w:lang w:val="en-US"/>
        </w:rPr>
        <w:t>.</w:t>
      </w:r>
      <w:r w:rsidRPr="00C67526">
        <w:rPr>
          <w:rFonts w:ascii="Garamond" w:hAnsi="Garamond"/>
          <w:sz w:val="20"/>
          <w:szCs w:val="20"/>
          <w:lang w:val="en-US"/>
        </w:rPr>
        <w:t>” should be written. The statement “This article meets the standards of research and publication ethics” must be included in this section.</w:t>
      </w:r>
    </w:p>
    <w:p w14:paraId="63F3156C" w14:textId="77777777" w:rsidR="00945BA2" w:rsidRPr="00677525" w:rsidRDefault="00945BA2" w:rsidP="00945BA2">
      <w:pPr>
        <w:pStyle w:val="Default"/>
        <w:spacing w:line="276" w:lineRule="auto"/>
        <w:jc w:val="both"/>
        <w:rPr>
          <w:rFonts w:ascii="Garamond" w:hAnsi="Garamond" w:cs="Tahoma"/>
          <w:b/>
          <w:bCs/>
          <w:sz w:val="20"/>
          <w:szCs w:val="20"/>
          <w:lang w:val="en-US"/>
        </w:rPr>
      </w:pPr>
    </w:p>
    <w:p w14:paraId="5117F3B4" w14:textId="049AC957" w:rsidR="00E15202" w:rsidRPr="00677525" w:rsidRDefault="002C1BE7" w:rsidP="00945BA2">
      <w:pPr>
        <w:pStyle w:val="Default"/>
        <w:spacing w:after="120" w:line="276" w:lineRule="auto"/>
        <w:jc w:val="both"/>
        <w:rPr>
          <w:rFonts w:ascii="Garamond" w:hAnsi="Garamond" w:cs="Tahoma"/>
          <w:b/>
          <w:bCs/>
          <w:sz w:val="20"/>
          <w:szCs w:val="20"/>
          <w:lang w:val="en-US"/>
        </w:rPr>
      </w:pPr>
      <w:r w:rsidRPr="002C1BE7">
        <w:rPr>
          <w:rFonts w:ascii="Garamond" w:hAnsi="Garamond" w:cs="Tahoma"/>
          <w:b/>
          <w:bCs/>
          <w:sz w:val="20"/>
          <w:szCs w:val="20"/>
          <w:lang w:val="en-US"/>
        </w:rPr>
        <w:t>AUTHORS’ CONTRIBUTIONS</w:t>
      </w:r>
    </w:p>
    <w:p w14:paraId="6014C3A6" w14:textId="645EC694" w:rsidR="00945BA2" w:rsidRPr="00677525" w:rsidRDefault="00BC20D0" w:rsidP="00F67FA6">
      <w:pPr>
        <w:spacing w:after="0"/>
        <w:ind w:firstLine="567"/>
        <w:jc w:val="both"/>
        <w:rPr>
          <w:rFonts w:ascii="Garamond" w:hAnsi="Garamond"/>
          <w:sz w:val="20"/>
          <w:szCs w:val="20"/>
          <w:lang w:val="en-US"/>
        </w:rPr>
      </w:pPr>
      <w:r w:rsidRPr="00BC20D0">
        <w:rPr>
          <w:rFonts w:ascii="Garamond" w:hAnsi="Garamond"/>
          <w:sz w:val="20"/>
          <w:szCs w:val="20"/>
          <w:lang w:val="en-US"/>
        </w:rPr>
        <w:t xml:space="preserve">Idea/Concept: </w:t>
      </w:r>
      <w:r>
        <w:rPr>
          <w:rFonts w:ascii="Garamond" w:hAnsi="Garamond"/>
          <w:sz w:val="20"/>
          <w:szCs w:val="20"/>
          <w:lang w:val="en-US"/>
        </w:rPr>
        <w:t>N</w:t>
      </w:r>
      <w:r w:rsidRPr="00BC20D0">
        <w:rPr>
          <w:rFonts w:ascii="Garamond" w:hAnsi="Garamond"/>
          <w:sz w:val="20"/>
          <w:szCs w:val="20"/>
          <w:lang w:val="en-US"/>
        </w:rPr>
        <w:t xml:space="preserve">. </w:t>
      </w:r>
      <w:r>
        <w:rPr>
          <w:rFonts w:ascii="Garamond" w:hAnsi="Garamond"/>
          <w:sz w:val="20"/>
          <w:szCs w:val="20"/>
          <w:lang w:val="en-US"/>
        </w:rPr>
        <w:t>Surn</w:t>
      </w:r>
      <w:r w:rsidRPr="00BC20D0">
        <w:rPr>
          <w:rFonts w:ascii="Garamond" w:hAnsi="Garamond"/>
          <w:sz w:val="20"/>
          <w:szCs w:val="20"/>
          <w:lang w:val="en-US"/>
        </w:rPr>
        <w:t xml:space="preserve">ame, </w:t>
      </w:r>
      <w:r w:rsidR="008C46D8">
        <w:rPr>
          <w:rFonts w:ascii="Garamond" w:hAnsi="Garamond"/>
          <w:sz w:val="20"/>
          <w:szCs w:val="20"/>
          <w:lang w:val="en-US"/>
        </w:rPr>
        <w:t>N</w:t>
      </w:r>
      <w:r w:rsidR="008C46D8" w:rsidRPr="00BC20D0">
        <w:rPr>
          <w:rFonts w:ascii="Garamond" w:hAnsi="Garamond"/>
          <w:sz w:val="20"/>
          <w:szCs w:val="20"/>
          <w:lang w:val="en-US"/>
        </w:rPr>
        <w:t xml:space="preserve">. </w:t>
      </w:r>
      <w:r w:rsidR="008C46D8">
        <w:rPr>
          <w:rFonts w:ascii="Garamond" w:hAnsi="Garamond"/>
          <w:sz w:val="20"/>
          <w:szCs w:val="20"/>
          <w:lang w:val="en-US"/>
        </w:rPr>
        <w:t>Surn</w:t>
      </w:r>
      <w:r w:rsidR="008C46D8" w:rsidRPr="00BC20D0">
        <w:rPr>
          <w:rFonts w:ascii="Garamond" w:hAnsi="Garamond"/>
          <w:sz w:val="20"/>
          <w:szCs w:val="20"/>
          <w:lang w:val="en-US"/>
        </w:rPr>
        <w:t>ame</w:t>
      </w:r>
      <w:r w:rsidRPr="00BC20D0">
        <w:rPr>
          <w:rFonts w:ascii="Garamond" w:hAnsi="Garamond"/>
          <w:sz w:val="20"/>
          <w:szCs w:val="20"/>
          <w:lang w:val="en-US"/>
        </w:rPr>
        <w:t xml:space="preserve"> and </w:t>
      </w:r>
      <w:r w:rsidR="008C46D8">
        <w:rPr>
          <w:rFonts w:ascii="Garamond" w:hAnsi="Garamond"/>
          <w:sz w:val="20"/>
          <w:szCs w:val="20"/>
          <w:lang w:val="en-US"/>
        </w:rPr>
        <w:t>N</w:t>
      </w:r>
      <w:r w:rsidR="008C46D8" w:rsidRPr="00BC20D0">
        <w:rPr>
          <w:rFonts w:ascii="Garamond" w:hAnsi="Garamond"/>
          <w:sz w:val="20"/>
          <w:szCs w:val="20"/>
          <w:lang w:val="en-US"/>
        </w:rPr>
        <w:t xml:space="preserve">. </w:t>
      </w:r>
      <w:r w:rsidR="008C46D8">
        <w:rPr>
          <w:rFonts w:ascii="Garamond" w:hAnsi="Garamond"/>
          <w:sz w:val="20"/>
          <w:szCs w:val="20"/>
          <w:lang w:val="en-US"/>
        </w:rPr>
        <w:t>Surn</w:t>
      </w:r>
      <w:r w:rsidR="008C46D8" w:rsidRPr="00BC20D0">
        <w:rPr>
          <w:rFonts w:ascii="Garamond" w:hAnsi="Garamond"/>
          <w:sz w:val="20"/>
          <w:szCs w:val="20"/>
          <w:lang w:val="en-US"/>
        </w:rPr>
        <w:t>ame</w:t>
      </w:r>
      <w:r w:rsidRPr="00BC20D0">
        <w:rPr>
          <w:rFonts w:ascii="Garamond" w:hAnsi="Garamond"/>
          <w:sz w:val="20"/>
          <w:szCs w:val="20"/>
          <w:lang w:val="en-US"/>
        </w:rPr>
        <w:t xml:space="preserve">; Design: </w:t>
      </w:r>
      <w:r w:rsidR="008C46D8">
        <w:rPr>
          <w:rFonts w:ascii="Garamond" w:hAnsi="Garamond"/>
          <w:sz w:val="20"/>
          <w:szCs w:val="20"/>
          <w:lang w:val="en-US"/>
        </w:rPr>
        <w:t>N</w:t>
      </w:r>
      <w:r w:rsidR="008C46D8" w:rsidRPr="00BC20D0">
        <w:rPr>
          <w:rFonts w:ascii="Garamond" w:hAnsi="Garamond"/>
          <w:sz w:val="20"/>
          <w:szCs w:val="20"/>
          <w:lang w:val="en-US"/>
        </w:rPr>
        <w:t xml:space="preserve">. </w:t>
      </w:r>
      <w:r w:rsidR="008C46D8">
        <w:rPr>
          <w:rFonts w:ascii="Garamond" w:hAnsi="Garamond"/>
          <w:sz w:val="20"/>
          <w:szCs w:val="20"/>
          <w:lang w:val="en-US"/>
        </w:rPr>
        <w:t>Surn</w:t>
      </w:r>
      <w:r w:rsidR="008C46D8" w:rsidRPr="00BC20D0">
        <w:rPr>
          <w:rFonts w:ascii="Garamond" w:hAnsi="Garamond"/>
          <w:sz w:val="20"/>
          <w:szCs w:val="20"/>
          <w:lang w:val="en-US"/>
        </w:rPr>
        <w:t>ame</w:t>
      </w:r>
      <w:r w:rsidRPr="00BC20D0">
        <w:rPr>
          <w:rFonts w:ascii="Garamond" w:hAnsi="Garamond"/>
          <w:sz w:val="20"/>
          <w:szCs w:val="20"/>
          <w:lang w:val="en-US"/>
        </w:rPr>
        <w:t xml:space="preserve">; Data Collection/Processing: </w:t>
      </w:r>
      <w:r w:rsidR="008C46D8">
        <w:rPr>
          <w:rFonts w:ascii="Garamond" w:hAnsi="Garamond"/>
          <w:sz w:val="20"/>
          <w:szCs w:val="20"/>
          <w:lang w:val="en-US"/>
        </w:rPr>
        <w:t>N</w:t>
      </w:r>
      <w:r w:rsidR="008C46D8" w:rsidRPr="00BC20D0">
        <w:rPr>
          <w:rFonts w:ascii="Garamond" w:hAnsi="Garamond"/>
          <w:sz w:val="20"/>
          <w:szCs w:val="20"/>
          <w:lang w:val="en-US"/>
        </w:rPr>
        <w:t xml:space="preserve">. </w:t>
      </w:r>
      <w:r w:rsidR="008C46D8">
        <w:rPr>
          <w:rFonts w:ascii="Garamond" w:hAnsi="Garamond"/>
          <w:sz w:val="20"/>
          <w:szCs w:val="20"/>
          <w:lang w:val="en-US"/>
        </w:rPr>
        <w:t>Surn</w:t>
      </w:r>
      <w:r w:rsidR="008C46D8" w:rsidRPr="00BC20D0">
        <w:rPr>
          <w:rFonts w:ascii="Garamond" w:hAnsi="Garamond"/>
          <w:sz w:val="20"/>
          <w:szCs w:val="20"/>
          <w:lang w:val="en-US"/>
        </w:rPr>
        <w:t>ame</w:t>
      </w:r>
      <w:r w:rsidRPr="00BC20D0">
        <w:rPr>
          <w:rFonts w:ascii="Garamond" w:hAnsi="Garamond"/>
          <w:sz w:val="20"/>
          <w:szCs w:val="20"/>
          <w:lang w:val="en-US"/>
        </w:rPr>
        <w:t xml:space="preserve">; Analysis/Interpretation: </w:t>
      </w:r>
      <w:r w:rsidR="008C46D8">
        <w:rPr>
          <w:rFonts w:ascii="Garamond" w:hAnsi="Garamond"/>
          <w:sz w:val="20"/>
          <w:szCs w:val="20"/>
          <w:lang w:val="en-US"/>
        </w:rPr>
        <w:t>N</w:t>
      </w:r>
      <w:r w:rsidR="008C46D8" w:rsidRPr="00BC20D0">
        <w:rPr>
          <w:rFonts w:ascii="Garamond" w:hAnsi="Garamond"/>
          <w:sz w:val="20"/>
          <w:szCs w:val="20"/>
          <w:lang w:val="en-US"/>
        </w:rPr>
        <w:t xml:space="preserve">. </w:t>
      </w:r>
      <w:r w:rsidR="008C46D8">
        <w:rPr>
          <w:rFonts w:ascii="Garamond" w:hAnsi="Garamond"/>
          <w:sz w:val="20"/>
          <w:szCs w:val="20"/>
          <w:lang w:val="en-US"/>
        </w:rPr>
        <w:t>Surn</w:t>
      </w:r>
      <w:r w:rsidR="008C46D8" w:rsidRPr="00BC20D0">
        <w:rPr>
          <w:rFonts w:ascii="Garamond" w:hAnsi="Garamond"/>
          <w:sz w:val="20"/>
          <w:szCs w:val="20"/>
          <w:lang w:val="en-US"/>
        </w:rPr>
        <w:t>ame</w:t>
      </w:r>
      <w:r w:rsidRPr="00BC20D0">
        <w:rPr>
          <w:rFonts w:ascii="Garamond" w:hAnsi="Garamond"/>
          <w:sz w:val="20"/>
          <w:szCs w:val="20"/>
          <w:lang w:val="en-US"/>
        </w:rPr>
        <w:t>. The statement “All authors have read and approved the final manuscript.” must be included in this section.</w:t>
      </w:r>
    </w:p>
    <w:p w14:paraId="2D8BB621" w14:textId="77777777" w:rsidR="00945BA2" w:rsidRPr="00677525" w:rsidRDefault="00945BA2" w:rsidP="00945BA2">
      <w:pPr>
        <w:spacing w:after="0"/>
        <w:ind w:firstLine="708"/>
        <w:jc w:val="both"/>
        <w:rPr>
          <w:rFonts w:ascii="Garamond" w:hAnsi="Garamond"/>
          <w:b/>
          <w:bCs/>
          <w:sz w:val="20"/>
          <w:szCs w:val="20"/>
          <w:lang w:val="en-US"/>
        </w:rPr>
      </w:pPr>
    </w:p>
    <w:p w14:paraId="7C06EF3A" w14:textId="30FD4208" w:rsidR="00E5514E" w:rsidRPr="00677525" w:rsidRDefault="00D21A2C" w:rsidP="00945BA2">
      <w:pPr>
        <w:spacing w:after="120"/>
        <w:jc w:val="both"/>
        <w:rPr>
          <w:rFonts w:ascii="Garamond" w:hAnsi="Garamond"/>
          <w:sz w:val="20"/>
          <w:szCs w:val="20"/>
          <w:lang w:val="en-US"/>
        </w:rPr>
      </w:pPr>
      <w:r w:rsidRPr="00D21A2C">
        <w:rPr>
          <w:rFonts w:ascii="Garamond" w:hAnsi="Garamond"/>
          <w:b/>
          <w:bCs/>
          <w:sz w:val="20"/>
          <w:szCs w:val="20"/>
          <w:lang w:val="en-US"/>
        </w:rPr>
        <w:t>FUNDING</w:t>
      </w:r>
    </w:p>
    <w:p w14:paraId="26CBEC2C" w14:textId="6F302324" w:rsidR="00272961" w:rsidRPr="00677525" w:rsidRDefault="00115181" w:rsidP="00F67FA6">
      <w:pPr>
        <w:pStyle w:val="Default"/>
        <w:spacing w:line="276" w:lineRule="auto"/>
        <w:ind w:firstLine="567"/>
        <w:jc w:val="both"/>
        <w:rPr>
          <w:rFonts w:ascii="Garamond" w:hAnsi="Garamond" w:cs="Tahoma"/>
          <w:bCs/>
          <w:sz w:val="20"/>
          <w:szCs w:val="20"/>
          <w:lang w:val="en-US"/>
        </w:rPr>
      </w:pPr>
      <w:r w:rsidRPr="00115181">
        <w:rPr>
          <w:rFonts w:ascii="Garamond" w:hAnsi="Garamond"/>
          <w:iCs/>
          <w:sz w:val="20"/>
          <w:szCs w:val="20"/>
          <w:lang w:val="en-US"/>
        </w:rPr>
        <w:t xml:space="preserve">If </w:t>
      </w:r>
      <w:r w:rsidR="00847BB6">
        <w:rPr>
          <w:rFonts w:ascii="Garamond" w:hAnsi="Garamond"/>
          <w:iCs/>
          <w:sz w:val="20"/>
          <w:szCs w:val="20"/>
          <w:lang w:val="en-US"/>
        </w:rPr>
        <w:t xml:space="preserve">there is a </w:t>
      </w:r>
      <w:r w:rsidRPr="00115181">
        <w:rPr>
          <w:rFonts w:ascii="Garamond" w:hAnsi="Garamond"/>
          <w:iCs/>
          <w:sz w:val="20"/>
          <w:szCs w:val="20"/>
          <w:lang w:val="en-US"/>
        </w:rPr>
        <w:t xml:space="preserve">funding </w:t>
      </w:r>
      <w:r w:rsidR="00847BB6">
        <w:rPr>
          <w:rFonts w:ascii="Garamond" w:hAnsi="Garamond"/>
          <w:iCs/>
          <w:sz w:val="20"/>
          <w:szCs w:val="20"/>
          <w:lang w:val="en-US"/>
        </w:rPr>
        <w:t>for</w:t>
      </w:r>
      <w:r w:rsidRPr="00115181">
        <w:rPr>
          <w:rFonts w:ascii="Garamond" w:hAnsi="Garamond"/>
          <w:iCs/>
          <w:sz w:val="20"/>
          <w:szCs w:val="20"/>
          <w:lang w:val="en-US"/>
        </w:rPr>
        <w:t xml:space="preserve"> the study, details about the funding should be written in this section; otherwise, “Not </w:t>
      </w:r>
      <w:r w:rsidR="00847BB6">
        <w:rPr>
          <w:rFonts w:ascii="Garamond" w:hAnsi="Garamond"/>
          <w:iCs/>
          <w:sz w:val="20"/>
          <w:szCs w:val="20"/>
          <w:lang w:val="en-US"/>
        </w:rPr>
        <w:t>applicable</w:t>
      </w:r>
      <w:r w:rsidRPr="00115181">
        <w:rPr>
          <w:rFonts w:ascii="Garamond" w:hAnsi="Garamond"/>
          <w:iCs/>
          <w:sz w:val="20"/>
          <w:szCs w:val="20"/>
          <w:lang w:val="en-US"/>
        </w:rPr>
        <w:t>.” should be written.</w:t>
      </w:r>
    </w:p>
    <w:p w14:paraId="4EE50D74" w14:textId="77777777" w:rsidR="00B9689D" w:rsidRPr="00677525" w:rsidRDefault="00B9689D" w:rsidP="008D0A9E">
      <w:pPr>
        <w:pStyle w:val="Default"/>
        <w:spacing w:line="276" w:lineRule="auto"/>
        <w:jc w:val="both"/>
        <w:rPr>
          <w:rFonts w:ascii="Garamond" w:hAnsi="Garamond" w:cs="Tahoma"/>
          <w:bCs/>
          <w:sz w:val="20"/>
          <w:szCs w:val="20"/>
          <w:lang w:val="en-US"/>
        </w:rPr>
      </w:pPr>
    </w:p>
    <w:p w14:paraId="6312FBCF" w14:textId="1556B0B0" w:rsidR="00E5514E" w:rsidRPr="00677525" w:rsidRDefault="00046E20" w:rsidP="00B9689D">
      <w:pPr>
        <w:pStyle w:val="Default"/>
        <w:spacing w:after="120" w:line="276" w:lineRule="auto"/>
        <w:jc w:val="both"/>
        <w:rPr>
          <w:rFonts w:ascii="Garamond" w:hAnsi="Garamond" w:cs="Tahoma"/>
          <w:bCs/>
          <w:sz w:val="20"/>
          <w:szCs w:val="20"/>
          <w:lang w:val="en-US"/>
        </w:rPr>
      </w:pPr>
      <w:r w:rsidRPr="00046E20">
        <w:rPr>
          <w:rFonts w:ascii="Garamond" w:hAnsi="Garamond" w:cs="Tahoma"/>
          <w:b/>
          <w:bCs/>
          <w:sz w:val="20"/>
          <w:szCs w:val="20"/>
          <w:lang w:val="en-US"/>
        </w:rPr>
        <w:t>AVAILABILITY OF DATA AND MATERIALS</w:t>
      </w:r>
    </w:p>
    <w:p w14:paraId="0D0D43B4" w14:textId="4297B04D" w:rsidR="00427EDD" w:rsidRPr="00677525" w:rsidRDefault="003B2175" w:rsidP="00F67FA6">
      <w:pPr>
        <w:pStyle w:val="Default"/>
        <w:spacing w:line="276" w:lineRule="auto"/>
        <w:ind w:firstLine="567"/>
        <w:jc w:val="both"/>
        <w:rPr>
          <w:rFonts w:ascii="Garamond" w:hAnsi="Garamond" w:cs="Tahoma"/>
          <w:bCs/>
          <w:sz w:val="20"/>
          <w:szCs w:val="20"/>
          <w:lang w:val="en-US"/>
        </w:rPr>
      </w:pPr>
      <w:r w:rsidRPr="003B2175">
        <w:rPr>
          <w:rFonts w:ascii="Garamond" w:hAnsi="Garamond"/>
          <w:iCs/>
          <w:sz w:val="20"/>
          <w:szCs w:val="20"/>
          <w:lang w:val="en-US"/>
        </w:rPr>
        <w:t xml:space="preserve">Details regarding the subject should be written in this section; if there is nothing to write in this section, "Not </w:t>
      </w:r>
      <w:r w:rsidR="0058476C">
        <w:rPr>
          <w:rFonts w:ascii="Garamond" w:hAnsi="Garamond"/>
          <w:iCs/>
          <w:sz w:val="20"/>
          <w:szCs w:val="20"/>
          <w:lang w:val="en-US"/>
        </w:rPr>
        <w:t>applicable.</w:t>
      </w:r>
      <w:r w:rsidRPr="003B2175">
        <w:rPr>
          <w:rFonts w:ascii="Garamond" w:hAnsi="Garamond"/>
          <w:iCs/>
          <w:sz w:val="20"/>
          <w:szCs w:val="20"/>
          <w:lang w:val="en-US"/>
        </w:rPr>
        <w:t>" should be written.</w:t>
      </w:r>
    </w:p>
    <w:p w14:paraId="3262C738" w14:textId="77777777" w:rsidR="00B9689D" w:rsidRPr="00677525" w:rsidRDefault="00B9689D" w:rsidP="00111E4A">
      <w:pPr>
        <w:pStyle w:val="Default"/>
        <w:spacing w:line="276" w:lineRule="auto"/>
        <w:jc w:val="both"/>
        <w:rPr>
          <w:rFonts w:ascii="Garamond" w:hAnsi="Garamond" w:cs="Tahoma"/>
          <w:bCs/>
          <w:sz w:val="20"/>
          <w:szCs w:val="20"/>
          <w:lang w:val="en-US"/>
        </w:rPr>
      </w:pPr>
    </w:p>
    <w:p w14:paraId="08865664" w14:textId="0B824981" w:rsidR="00E5514E" w:rsidRPr="00677525" w:rsidRDefault="00291878" w:rsidP="00E01BCD">
      <w:pPr>
        <w:pStyle w:val="Default"/>
        <w:spacing w:after="120" w:line="276" w:lineRule="auto"/>
        <w:jc w:val="both"/>
        <w:rPr>
          <w:rFonts w:ascii="Garamond" w:hAnsi="Garamond" w:cs="Tahoma"/>
          <w:b/>
          <w:bCs/>
          <w:sz w:val="20"/>
          <w:szCs w:val="20"/>
          <w:lang w:val="en-US"/>
        </w:rPr>
      </w:pPr>
      <w:r w:rsidRPr="00291878">
        <w:rPr>
          <w:rFonts w:ascii="Garamond" w:hAnsi="Garamond" w:cs="Tahoma"/>
          <w:b/>
          <w:bCs/>
          <w:sz w:val="20"/>
          <w:szCs w:val="20"/>
          <w:lang w:val="en-US"/>
        </w:rPr>
        <w:t>COMPETING INTERESTS</w:t>
      </w:r>
    </w:p>
    <w:p w14:paraId="119E8CAB" w14:textId="7E43D589" w:rsidR="00E5514E" w:rsidRPr="00677525" w:rsidRDefault="000A620A" w:rsidP="00F67FA6">
      <w:pPr>
        <w:pStyle w:val="Default"/>
        <w:spacing w:line="276" w:lineRule="auto"/>
        <w:ind w:firstLine="567"/>
        <w:jc w:val="both"/>
        <w:rPr>
          <w:rFonts w:ascii="Garamond" w:hAnsi="Garamond" w:cs="Tahoma"/>
          <w:bCs/>
          <w:sz w:val="20"/>
          <w:szCs w:val="20"/>
          <w:lang w:val="en-US"/>
        </w:rPr>
      </w:pPr>
      <w:r w:rsidRPr="000A620A">
        <w:rPr>
          <w:rFonts w:ascii="Garamond" w:hAnsi="Garamond" w:cs="Tahoma"/>
          <w:bCs/>
          <w:sz w:val="20"/>
          <w:szCs w:val="20"/>
          <w:lang w:val="en-US"/>
        </w:rPr>
        <w:t xml:space="preserve">If there is/are any conflicts of interest, they should be written here; otherwise, the statement “The authors declare that they have no competing interests.” should be </w:t>
      </w:r>
      <w:r>
        <w:rPr>
          <w:rFonts w:ascii="Garamond" w:hAnsi="Garamond" w:cs="Tahoma"/>
          <w:bCs/>
          <w:sz w:val="20"/>
          <w:szCs w:val="20"/>
          <w:lang w:val="en-US"/>
        </w:rPr>
        <w:t>written</w:t>
      </w:r>
      <w:r w:rsidRPr="000A620A">
        <w:rPr>
          <w:rFonts w:ascii="Garamond" w:hAnsi="Garamond" w:cs="Tahoma"/>
          <w:bCs/>
          <w:sz w:val="20"/>
          <w:szCs w:val="20"/>
          <w:lang w:val="en-US"/>
        </w:rPr>
        <w:t>.</w:t>
      </w:r>
    </w:p>
    <w:p w14:paraId="7D68B4CC" w14:textId="58C389AE" w:rsidR="00E5514E" w:rsidRPr="00677525" w:rsidRDefault="00E5514E" w:rsidP="00E5514E">
      <w:pPr>
        <w:pStyle w:val="Default"/>
        <w:spacing w:line="276" w:lineRule="auto"/>
        <w:jc w:val="both"/>
        <w:rPr>
          <w:rFonts w:ascii="Garamond" w:hAnsi="Garamond" w:cs="Tahoma"/>
          <w:bCs/>
          <w:sz w:val="20"/>
          <w:szCs w:val="20"/>
          <w:lang w:val="en-US"/>
        </w:rPr>
      </w:pPr>
    </w:p>
    <w:p w14:paraId="5B56B363" w14:textId="19F760DE" w:rsidR="004B19B0" w:rsidRPr="00677525" w:rsidRDefault="00DE723F" w:rsidP="00B9689D">
      <w:pPr>
        <w:jc w:val="both"/>
        <w:rPr>
          <w:rFonts w:ascii="Garamond" w:hAnsi="Garamond" w:cs="Tahoma"/>
          <w:b/>
          <w:color w:val="000000"/>
          <w:sz w:val="20"/>
          <w:szCs w:val="20"/>
          <w:lang w:val="en-US"/>
        </w:rPr>
      </w:pPr>
      <w:r>
        <w:rPr>
          <w:rFonts w:ascii="Garamond" w:hAnsi="Garamond" w:cs="Tahoma"/>
          <w:b/>
          <w:color w:val="000000"/>
          <w:sz w:val="20"/>
          <w:szCs w:val="20"/>
          <w:lang w:val="en-US"/>
        </w:rPr>
        <w:t>REFERENCES</w:t>
      </w:r>
    </w:p>
    <w:p w14:paraId="19BB13B6" w14:textId="77777777" w:rsidR="00B302C9" w:rsidRDefault="00FA0F8B" w:rsidP="00B302C9">
      <w:pPr>
        <w:pStyle w:val="Kaynaka"/>
        <w:ind w:left="720" w:hanging="720"/>
        <w:rPr>
          <w:noProof/>
          <w:kern w:val="0"/>
          <w:sz w:val="24"/>
          <w:szCs w:val="24"/>
          <w:lang w:val="en-US"/>
          <w14:ligatures w14:val="none"/>
        </w:rPr>
      </w:pPr>
      <w:r w:rsidRPr="00677525">
        <w:rPr>
          <w:rFonts w:ascii="Garamond" w:hAnsi="Garamond" w:cs="Tahoma"/>
          <w:bCs/>
          <w:color w:val="000000"/>
          <w:sz w:val="20"/>
          <w:lang w:val="en-US"/>
        </w:rPr>
        <w:lastRenderedPageBreak/>
        <w:fldChar w:fldCharType="begin"/>
      </w:r>
      <w:r w:rsidRPr="00677525">
        <w:rPr>
          <w:rFonts w:ascii="Garamond" w:hAnsi="Garamond" w:cs="Tahoma"/>
          <w:bCs/>
          <w:color w:val="000000"/>
          <w:sz w:val="20"/>
          <w:lang w:val="en-US"/>
        </w:rPr>
        <w:instrText xml:space="preserve"> BIBLIOGRAPHY  \l 1055 </w:instrText>
      </w:r>
      <w:r w:rsidRPr="00677525">
        <w:rPr>
          <w:rFonts w:ascii="Garamond" w:hAnsi="Garamond" w:cs="Tahoma"/>
          <w:bCs/>
          <w:color w:val="000000"/>
          <w:sz w:val="20"/>
          <w:lang w:val="en-US"/>
        </w:rPr>
        <w:fldChar w:fldCharType="separate"/>
      </w:r>
      <w:r w:rsidR="00B302C9">
        <w:rPr>
          <w:i/>
          <w:iCs/>
          <w:noProof/>
          <w:lang w:val="en-US"/>
        </w:rPr>
        <w:t>APA STYLE</w:t>
      </w:r>
      <w:r w:rsidR="00B302C9">
        <w:rPr>
          <w:noProof/>
          <w:lang w:val="en-US"/>
        </w:rPr>
        <w:t>. (2024). Retrieved from https://apastyle.apa.org/style-grammar-guidelines/references/examples</w:t>
      </w:r>
    </w:p>
    <w:p w14:paraId="38EFDBE0" w14:textId="77777777" w:rsidR="00B302C9" w:rsidRDefault="00B302C9" w:rsidP="00B302C9">
      <w:pPr>
        <w:pStyle w:val="Kaynaka"/>
        <w:ind w:left="720" w:hanging="720"/>
        <w:rPr>
          <w:noProof/>
          <w:lang w:val="en-US"/>
        </w:rPr>
      </w:pPr>
      <w:r>
        <w:rPr>
          <w:noProof/>
          <w:lang w:val="en-US"/>
        </w:rPr>
        <w:t xml:space="preserve">Aron, L., Botella, M., &amp; Lubart, T. (2019). The psychology of high performance: Developing human potential into domain-specific talent. In R. F. Subotnik, P. Olszewski-Kubilius, &amp; F. C. Worrell (Eds.), </w:t>
      </w:r>
      <w:r>
        <w:rPr>
          <w:i/>
          <w:iCs/>
          <w:noProof/>
          <w:lang w:val="en-US"/>
        </w:rPr>
        <w:t>Culinary arts: Talent and their development</w:t>
      </w:r>
      <w:r>
        <w:rPr>
          <w:noProof/>
          <w:lang w:val="en-US"/>
        </w:rPr>
        <w:t xml:space="preserve"> (pp. 345–359). American Psychological Association. doi:https://doi.org/10.1037/0000120-016</w:t>
      </w:r>
    </w:p>
    <w:p w14:paraId="64D2E109" w14:textId="77777777" w:rsidR="00B302C9" w:rsidRDefault="00B302C9" w:rsidP="00B302C9">
      <w:pPr>
        <w:pStyle w:val="Kaynaka"/>
        <w:ind w:left="720" w:hanging="720"/>
        <w:rPr>
          <w:noProof/>
        </w:rPr>
      </w:pPr>
      <w:r>
        <w:rPr>
          <w:noProof/>
        </w:rPr>
        <w:t xml:space="preserve">Dubovik, O. e. (2019). Polarimetric remote sensing of atmospheric aerosols: Instruments, methodologies, results, and perspectives. </w:t>
      </w:r>
      <w:r>
        <w:rPr>
          <w:i/>
          <w:iCs/>
          <w:noProof/>
        </w:rPr>
        <w:t>Journal of Quantitative Spectroscopy &amp; Radiative Transfer, 224</w:t>
      </w:r>
      <w:r>
        <w:rPr>
          <w:noProof/>
        </w:rPr>
        <w:t>, s. 474–511.</w:t>
      </w:r>
    </w:p>
    <w:p w14:paraId="09100D1C" w14:textId="77777777" w:rsidR="00B302C9" w:rsidRDefault="00B302C9" w:rsidP="00B302C9">
      <w:pPr>
        <w:pStyle w:val="Kaynaka"/>
        <w:ind w:left="720" w:hanging="720"/>
        <w:rPr>
          <w:noProof/>
          <w:lang w:val="en-US"/>
        </w:rPr>
      </w:pPr>
      <w:r>
        <w:rPr>
          <w:noProof/>
          <w:lang w:val="en-US"/>
        </w:rPr>
        <w:t xml:space="preserve">Grady, J., Her, M., Moreno, G., Perez, C., &amp; Yelinek, J. (2019). Emotions in storybooks: A comparison of storybooks that represent ethnic and racial groups in the United States. </w:t>
      </w:r>
      <w:r>
        <w:rPr>
          <w:i/>
          <w:iCs/>
          <w:noProof/>
          <w:lang w:val="en-US"/>
        </w:rPr>
        <w:t>Psychology of Popular Media Culture, 8</w:t>
      </w:r>
      <w:r>
        <w:rPr>
          <w:noProof/>
          <w:lang w:val="en-US"/>
        </w:rPr>
        <w:t>(3), pp. 207–217. doi:https://doi.org/10.1037/ppm0000185</w:t>
      </w:r>
    </w:p>
    <w:p w14:paraId="47D3A1CB" w14:textId="77777777" w:rsidR="00B302C9" w:rsidRDefault="00B302C9" w:rsidP="00B302C9">
      <w:pPr>
        <w:pStyle w:val="Kaynaka"/>
        <w:ind w:left="720" w:hanging="720"/>
        <w:rPr>
          <w:noProof/>
          <w:lang w:val="en-US"/>
        </w:rPr>
      </w:pPr>
      <w:r>
        <w:rPr>
          <w:noProof/>
          <w:lang w:val="en-US"/>
        </w:rPr>
        <w:t xml:space="preserve">National Cancer Institute. (2019). </w:t>
      </w:r>
      <w:r>
        <w:rPr>
          <w:i/>
          <w:iCs/>
          <w:noProof/>
          <w:lang w:val="en-US"/>
        </w:rPr>
        <w:t>Taking time: Support for people with cancer.</w:t>
      </w:r>
      <w:r>
        <w:rPr>
          <w:noProof/>
          <w:lang w:val="en-US"/>
        </w:rPr>
        <w:t xml:space="preserve"> National Institutes of Health, U.S. Department of Health and Human Services. Retrieved from https://www.cancer.gov/publications/patient-education/takingtime.pdf</w:t>
      </w:r>
    </w:p>
    <w:p w14:paraId="1CF2D28C" w14:textId="77777777" w:rsidR="00B302C9" w:rsidRDefault="00B302C9" w:rsidP="00B302C9">
      <w:pPr>
        <w:pStyle w:val="Kaynaka"/>
        <w:ind w:left="720" w:hanging="720"/>
        <w:rPr>
          <w:noProof/>
          <w:lang w:val="en-US"/>
        </w:rPr>
      </w:pPr>
      <w:r>
        <w:rPr>
          <w:noProof/>
          <w:lang w:val="en-US"/>
        </w:rPr>
        <w:t xml:space="preserve">Schafer, J. S., Eck, T. F., Holben, B. N., Thornhill, K. L., Ziemba, L. D., Sawamura, P., . . . Winstead, E. L. (2019). Intercomparison of aerosol volume size distributions derived from AERONET ground-based remote sensing and LARGE in situ aircraft profiles during the 2011–2014 DRAGON and DISCOVER-AQ experiments. </w:t>
      </w:r>
      <w:r>
        <w:rPr>
          <w:i/>
          <w:iCs/>
          <w:noProof/>
          <w:lang w:val="en-US"/>
        </w:rPr>
        <w:t>Atmospheric Measurement Techniques, 12</w:t>
      </w:r>
      <w:r>
        <w:rPr>
          <w:noProof/>
          <w:lang w:val="en-US"/>
        </w:rPr>
        <w:t>, pp. 5289–5301. doi:https://doi.org/10.5194/amt-12-5289-2019</w:t>
      </w:r>
    </w:p>
    <w:p w14:paraId="2A840A9F" w14:textId="77777777" w:rsidR="00B302C9" w:rsidRDefault="00B302C9" w:rsidP="00B302C9">
      <w:pPr>
        <w:pStyle w:val="Kaynaka"/>
        <w:ind w:left="720" w:hanging="720"/>
        <w:rPr>
          <w:noProof/>
          <w:lang w:val="en-US"/>
        </w:rPr>
      </w:pPr>
      <w:r>
        <w:rPr>
          <w:noProof/>
          <w:lang w:val="en-US"/>
        </w:rPr>
        <w:t xml:space="preserve">Svendsen, S., &amp; Løber, L. (2020). </w:t>
      </w:r>
      <w:r>
        <w:rPr>
          <w:i/>
          <w:iCs/>
          <w:noProof/>
          <w:lang w:val="en-US"/>
        </w:rPr>
        <w:t>The big picture/Academic writing: The one-hour guide</w:t>
      </w:r>
      <w:r>
        <w:rPr>
          <w:noProof/>
          <w:lang w:val="en-US"/>
        </w:rPr>
        <w:t xml:space="preserve"> (3rd digital ed. ed.). Hans Reitzel Forlag. Retrieved from https://thebigpicture-academicwriting.digi.hansreitzel.dk/</w:t>
      </w:r>
    </w:p>
    <w:p w14:paraId="26982D5C" w14:textId="77777777" w:rsidR="00B302C9" w:rsidRDefault="00B302C9" w:rsidP="00B302C9">
      <w:pPr>
        <w:pStyle w:val="Kaynaka"/>
        <w:ind w:left="720" w:hanging="720"/>
        <w:rPr>
          <w:noProof/>
          <w:lang w:val="en-US"/>
        </w:rPr>
      </w:pPr>
      <w:r>
        <w:rPr>
          <w:noProof/>
          <w:lang w:val="en-US"/>
        </w:rPr>
        <w:t xml:space="preserve">Torino, G. C., Rivera, D. P., Capodilupo, C. M., Nadal, K. L., &amp; Sue, D. W. (Eds.). (2019). </w:t>
      </w:r>
      <w:r>
        <w:rPr>
          <w:i/>
          <w:iCs/>
          <w:noProof/>
          <w:lang w:val="en-US"/>
        </w:rPr>
        <w:t>Microaggression theory: Influence and implications.</w:t>
      </w:r>
      <w:r>
        <w:rPr>
          <w:noProof/>
          <w:lang w:val="en-US"/>
        </w:rPr>
        <w:t xml:space="preserve"> John Wiley &amp; Sons. doi:https://doi.org/10.1002/9781119466642</w:t>
      </w:r>
    </w:p>
    <w:p w14:paraId="1AE1CED2" w14:textId="0182490F" w:rsidR="004B3450" w:rsidRPr="00677525" w:rsidRDefault="00FA0F8B" w:rsidP="00B302C9">
      <w:pPr>
        <w:jc w:val="both"/>
        <w:rPr>
          <w:rFonts w:ascii="Garamond" w:hAnsi="Garamond" w:cs="Tahoma"/>
          <w:bCs/>
          <w:color w:val="000000"/>
          <w:sz w:val="20"/>
          <w:lang w:val="en-US"/>
        </w:rPr>
      </w:pPr>
      <w:r w:rsidRPr="00677525">
        <w:rPr>
          <w:rFonts w:ascii="Garamond" w:hAnsi="Garamond" w:cs="Tahoma"/>
          <w:bCs/>
          <w:color w:val="000000"/>
          <w:sz w:val="20"/>
          <w:lang w:val="en-US"/>
        </w:rPr>
        <w:fldChar w:fldCharType="end"/>
      </w:r>
    </w:p>
    <w:p w14:paraId="5CB13367" w14:textId="77777777" w:rsidR="0090446D" w:rsidRPr="00677525" w:rsidRDefault="0090446D" w:rsidP="00FA0F8B">
      <w:pPr>
        <w:jc w:val="both"/>
        <w:rPr>
          <w:rFonts w:ascii="Garamond" w:hAnsi="Garamond" w:cs="Tahoma"/>
          <w:bCs/>
          <w:color w:val="000000"/>
          <w:sz w:val="20"/>
          <w:lang w:val="en-US"/>
        </w:rPr>
      </w:pPr>
    </w:p>
    <w:p w14:paraId="33814455" w14:textId="38FCACAB" w:rsidR="0090446D" w:rsidRPr="00677525" w:rsidRDefault="0090446D" w:rsidP="00FA0F8B">
      <w:pPr>
        <w:jc w:val="both"/>
        <w:rPr>
          <w:rFonts w:ascii="Garamond" w:hAnsi="Garamond" w:cs="Tahoma"/>
          <w:bCs/>
          <w:color w:val="000000"/>
          <w:sz w:val="20"/>
          <w:lang w:val="en-US"/>
        </w:rPr>
      </w:pPr>
    </w:p>
    <w:sectPr w:rsidR="0090446D" w:rsidRPr="00677525" w:rsidSect="007613DB">
      <w:headerReference w:type="even" r:id="rId17"/>
      <w:headerReference w:type="default" r:id="rId18"/>
      <w:pgSz w:w="11906" w:h="16838"/>
      <w:pgMar w:top="1021" w:right="1021" w:bottom="1021" w:left="102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68B5B" w14:textId="77777777" w:rsidR="008F6B8B" w:rsidRDefault="008F6B8B" w:rsidP="00B81C6D">
      <w:pPr>
        <w:spacing w:after="0" w:line="240" w:lineRule="auto"/>
      </w:pPr>
      <w:r>
        <w:separator/>
      </w:r>
    </w:p>
  </w:endnote>
  <w:endnote w:type="continuationSeparator" w:id="0">
    <w:p w14:paraId="6A5CAC20" w14:textId="77777777" w:rsidR="008F6B8B" w:rsidRDefault="008F6B8B" w:rsidP="00B81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73BA1" w14:textId="77777777" w:rsidR="008F6B8B" w:rsidRDefault="008F6B8B" w:rsidP="00B81C6D">
      <w:pPr>
        <w:spacing w:after="0" w:line="240" w:lineRule="auto"/>
      </w:pPr>
      <w:r>
        <w:separator/>
      </w:r>
    </w:p>
  </w:footnote>
  <w:footnote w:type="continuationSeparator" w:id="0">
    <w:p w14:paraId="4F2AC138" w14:textId="77777777" w:rsidR="008F6B8B" w:rsidRDefault="008F6B8B" w:rsidP="00B81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2CE71" w14:textId="7DE0D1E1" w:rsidR="00523CF1" w:rsidRDefault="001D55C7">
    <w:pPr>
      <w:pStyle w:val="stBilgi"/>
      <w:rPr>
        <w:rFonts w:ascii="Garamond" w:hAnsi="Garamond"/>
        <w:i/>
        <w:iCs/>
        <w:sz w:val="20"/>
        <w:szCs w:val="20"/>
      </w:rPr>
    </w:pPr>
    <w:r>
      <w:rPr>
        <w:rFonts w:ascii="Garamond" w:hAnsi="Garamond"/>
        <w:i/>
        <w:iCs/>
        <w:sz w:val="20"/>
        <w:szCs w:val="20"/>
      </w:rPr>
      <w:t>Short title of paper</w:t>
    </w:r>
  </w:p>
  <w:p w14:paraId="65FF2B7B" w14:textId="46FD9CC7" w:rsidR="00343366" w:rsidRPr="00523CF1" w:rsidRDefault="00F97BE9">
    <w:pPr>
      <w:pStyle w:val="stBilgi"/>
      <w:rPr>
        <w:rFonts w:ascii="Garamond" w:hAnsi="Garamond"/>
        <w:i/>
        <w:iCs/>
        <w:sz w:val="20"/>
        <w:szCs w:val="20"/>
      </w:rPr>
    </w:pPr>
    <w:r>
      <w:rPr>
        <w:rFonts w:ascii="Garamond" w:hAnsi="Garamond"/>
        <w:i/>
        <w:iCs/>
        <w:sz w:val="20"/>
        <w:szCs w:val="20"/>
      </w:rPr>
      <w:pict w14:anchorId="5E32A779">
        <v:rect id="_x0000_i1027"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9B951" w14:textId="660BA50D" w:rsidR="00B51DF0" w:rsidRDefault="00874CB3">
    <w:pPr>
      <w:pStyle w:val="stBilgi"/>
      <w:rPr>
        <w:rFonts w:ascii="Garamond" w:hAnsi="Garamond"/>
        <w:i/>
        <w:iCs/>
        <w:sz w:val="20"/>
        <w:szCs w:val="20"/>
      </w:rPr>
    </w:pPr>
    <w:r>
      <w:rPr>
        <w:rFonts w:ascii="Garamond" w:hAnsi="Garamond"/>
        <w:i/>
        <w:iCs/>
        <w:sz w:val="20"/>
        <w:szCs w:val="20"/>
      </w:rPr>
      <w:t>Surname</w:t>
    </w:r>
    <w:r w:rsidR="00EB5C7C">
      <w:rPr>
        <w:rFonts w:ascii="Garamond" w:hAnsi="Garamond"/>
        <w:i/>
        <w:iCs/>
        <w:sz w:val="20"/>
        <w:szCs w:val="20"/>
      </w:rPr>
      <w:t xml:space="preserve">1, </w:t>
    </w:r>
    <w:r>
      <w:rPr>
        <w:rFonts w:ascii="Garamond" w:hAnsi="Garamond"/>
        <w:i/>
        <w:iCs/>
        <w:sz w:val="20"/>
        <w:szCs w:val="20"/>
      </w:rPr>
      <w:t>Surname</w:t>
    </w:r>
    <w:r w:rsidR="00EB5C7C">
      <w:rPr>
        <w:rFonts w:ascii="Garamond" w:hAnsi="Garamond"/>
        <w:i/>
        <w:iCs/>
        <w:sz w:val="20"/>
        <w:szCs w:val="20"/>
      </w:rPr>
      <w:t xml:space="preserve">2, </w:t>
    </w:r>
    <w:r>
      <w:rPr>
        <w:rFonts w:ascii="Garamond" w:hAnsi="Garamond"/>
        <w:i/>
        <w:iCs/>
        <w:sz w:val="20"/>
        <w:szCs w:val="20"/>
      </w:rPr>
      <w:t>Surname</w:t>
    </w:r>
    <w:r w:rsidR="00EB5C7C">
      <w:rPr>
        <w:rFonts w:ascii="Garamond" w:hAnsi="Garamond"/>
        <w:i/>
        <w:iCs/>
        <w:sz w:val="20"/>
        <w:szCs w:val="20"/>
      </w:rPr>
      <w:t>3</w:t>
    </w:r>
  </w:p>
  <w:p w14:paraId="65D9B523" w14:textId="6C1B7F0C" w:rsidR="00224655" w:rsidRPr="00B06AE7" w:rsidRDefault="00F97BE9">
    <w:pPr>
      <w:pStyle w:val="stBilgi"/>
      <w:rPr>
        <w:rFonts w:ascii="Garamond" w:hAnsi="Garamond"/>
        <w:i/>
        <w:iCs/>
        <w:sz w:val="20"/>
        <w:szCs w:val="20"/>
      </w:rPr>
    </w:pPr>
    <w:r>
      <w:rPr>
        <w:rFonts w:ascii="Garamond" w:hAnsi="Garamond"/>
        <w:i/>
        <w:iCs/>
        <w:sz w:val="20"/>
        <w:szCs w:val="20"/>
      </w:rPr>
      <w:pict w14:anchorId="6B847F1F">
        <v:rect id="_x0000_i1028"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1E7FB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8119B3"/>
    <w:multiLevelType w:val="hybridMultilevel"/>
    <w:tmpl w:val="3D86B2DA"/>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58AE4D43"/>
    <w:multiLevelType w:val="multilevel"/>
    <w:tmpl w:val="C99A9534"/>
    <w:lvl w:ilvl="0">
      <w:start w:val="1"/>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i w:val="0"/>
        <w:iCs w:val="0"/>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FA31853"/>
    <w:multiLevelType w:val="hybridMultilevel"/>
    <w:tmpl w:val="A042A37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0379889">
    <w:abstractNumId w:val="2"/>
  </w:num>
  <w:num w:numId="2" w16cid:durableId="1521427802">
    <w:abstractNumId w:val="0"/>
  </w:num>
  <w:num w:numId="3" w16cid:durableId="1627196465">
    <w:abstractNumId w:val="3"/>
  </w:num>
  <w:num w:numId="4" w16cid:durableId="626669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evenAndOddHeaders/>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7AF"/>
    <w:rsid w:val="00006380"/>
    <w:rsid w:val="00012622"/>
    <w:rsid w:val="00014D77"/>
    <w:rsid w:val="00021122"/>
    <w:rsid w:val="00022D13"/>
    <w:rsid w:val="0002577E"/>
    <w:rsid w:val="00030812"/>
    <w:rsid w:val="0003349B"/>
    <w:rsid w:val="00035797"/>
    <w:rsid w:val="00037B0C"/>
    <w:rsid w:val="00044D7B"/>
    <w:rsid w:val="00046E20"/>
    <w:rsid w:val="00056AB9"/>
    <w:rsid w:val="00060813"/>
    <w:rsid w:val="000610A6"/>
    <w:rsid w:val="00064203"/>
    <w:rsid w:val="000671F6"/>
    <w:rsid w:val="000672ED"/>
    <w:rsid w:val="00070B1D"/>
    <w:rsid w:val="00080915"/>
    <w:rsid w:val="00083613"/>
    <w:rsid w:val="00083E36"/>
    <w:rsid w:val="00084540"/>
    <w:rsid w:val="000850FE"/>
    <w:rsid w:val="00090F92"/>
    <w:rsid w:val="000933B1"/>
    <w:rsid w:val="000962D4"/>
    <w:rsid w:val="000A5DE2"/>
    <w:rsid w:val="000A620A"/>
    <w:rsid w:val="000A660A"/>
    <w:rsid w:val="000A7D9B"/>
    <w:rsid w:val="000B1434"/>
    <w:rsid w:val="000B3DFB"/>
    <w:rsid w:val="000B6A62"/>
    <w:rsid w:val="000B79DF"/>
    <w:rsid w:val="000C63B2"/>
    <w:rsid w:val="000C69F9"/>
    <w:rsid w:val="000D0A68"/>
    <w:rsid w:val="000D0B30"/>
    <w:rsid w:val="000D2C74"/>
    <w:rsid w:val="000E0E48"/>
    <w:rsid w:val="000F11C8"/>
    <w:rsid w:val="00103DD0"/>
    <w:rsid w:val="001075A3"/>
    <w:rsid w:val="00110CC0"/>
    <w:rsid w:val="001111C2"/>
    <w:rsid w:val="00111E4A"/>
    <w:rsid w:val="00115181"/>
    <w:rsid w:val="00115823"/>
    <w:rsid w:val="001166AA"/>
    <w:rsid w:val="00124FA0"/>
    <w:rsid w:val="0013027D"/>
    <w:rsid w:val="00134875"/>
    <w:rsid w:val="00135204"/>
    <w:rsid w:val="001375EF"/>
    <w:rsid w:val="00137661"/>
    <w:rsid w:val="00142E5D"/>
    <w:rsid w:val="001450D3"/>
    <w:rsid w:val="00145158"/>
    <w:rsid w:val="00147EA0"/>
    <w:rsid w:val="00152276"/>
    <w:rsid w:val="00160C19"/>
    <w:rsid w:val="0017081E"/>
    <w:rsid w:val="001718A6"/>
    <w:rsid w:val="00180D15"/>
    <w:rsid w:val="00181AF8"/>
    <w:rsid w:val="001823F1"/>
    <w:rsid w:val="001836FD"/>
    <w:rsid w:val="0018469B"/>
    <w:rsid w:val="00185E20"/>
    <w:rsid w:val="00187CF9"/>
    <w:rsid w:val="00197318"/>
    <w:rsid w:val="001A4DE7"/>
    <w:rsid w:val="001B017F"/>
    <w:rsid w:val="001B7DD0"/>
    <w:rsid w:val="001C657E"/>
    <w:rsid w:val="001C79D5"/>
    <w:rsid w:val="001D2EBA"/>
    <w:rsid w:val="001D55C7"/>
    <w:rsid w:val="001D6550"/>
    <w:rsid w:val="001D729F"/>
    <w:rsid w:val="001E653F"/>
    <w:rsid w:val="001F1BF5"/>
    <w:rsid w:val="001F2690"/>
    <w:rsid w:val="001F38BE"/>
    <w:rsid w:val="001F49E0"/>
    <w:rsid w:val="001F5B1B"/>
    <w:rsid w:val="001F6A9F"/>
    <w:rsid w:val="001F7A4C"/>
    <w:rsid w:val="00200AF6"/>
    <w:rsid w:val="0021183E"/>
    <w:rsid w:val="00213698"/>
    <w:rsid w:val="00216307"/>
    <w:rsid w:val="00220E75"/>
    <w:rsid w:val="00222088"/>
    <w:rsid w:val="002232C2"/>
    <w:rsid w:val="00224655"/>
    <w:rsid w:val="00231BAD"/>
    <w:rsid w:val="00233A6A"/>
    <w:rsid w:val="00233DEA"/>
    <w:rsid w:val="00235C14"/>
    <w:rsid w:val="002421B4"/>
    <w:rsid w:val="002431CA"/>
    <w:rsid w:val="00245128"/>
    <w:rsid w:val="00246000"/>
    <w:rsid w:val="00251DED"/>
    <w:rsid w:val="00253055"/>
    <w:rsid w:val="00256D1B"/>
    <w:rsid w:val="00260B31"/>
    <w:rsid w:val="002610E4"/>
    <w:rsid w:val="0026783C"/>
    <w:rsid w:val="00267FDE"/>
    <w:rsid w:val="00272961"/>
    <w:rsid w:val="002741C7"/>
    <w:rsid w:val="00274C43"/>
    <w:rsid w:val="002750AB"/>
    <w:rsid w:val="00276221"/>
    <w:rsid w:val="00276294"/>
    <w:rsid w:val="00284F55"/>
    <w:rsid w:val="00287184"/>
    <w:rsid w:val="00291761"/>
    <w:rsid w:val="00291878"/>
    <w:rsid w:val="00291CC4"/>
    <w:rsid w:val="00294AEA"/>
    <w:rsid w:val="00297FB3"/>
    <w:rsid w:val="002A075F"/>
    <w:rsid w:val="002A291F"/>
    <w:rsid w:val="002A5BE1"/>
    <w:rsid w:val="002A7737"/>
    <w:rsid w:val="002B1610"/>
    <w:rsid w:val="002B2EB4"/>
    <w:rsid w:val="002C0717"/>
    <w:rsid w:val="002C0AE9"/>
    <w:rsid w:val="002C1BE7"/>
    <w:rsid w:val="002C2B00"/>
    <w:rsid w:val="002C5055"/>
    <w:rsid w:val="002C75A2"/>
    <w:rsid w:val="002D210D"/>
    <w:rsid w:val="002D2542"/>
    <w:rsid w:val="002D2D1F"/>
    <w:rsid w:val="002D4578"/>
    <w:rsid w:val="002D6087"/>
    <w:rsid w:val="002D702B"/>
    <w:rsid w:val="002E19CE"/>
    <w:rsid w:val="002E2C9A"/>
    <w:rsid w:val="002E4C1B"/>
    <w:rsid w:val="002E7612"/>
    <w:rsid w:val="002E7989"/>
    <w:rsid w:val="002F5EA1"/>
    <w:rsid w:val="002F6433"/>
    <w:rsid w:val="003019B5"/>
    <w:rsid w:val="00301C76"/>
    <w:rsid w:val="0030208A"/>
    <w:rsid w:val="003021F5"/>
    <w:rsid w:val="003028CD"/>
    <w:rsid w:val="00302B98"/>
    <w:rsid w:val="0030444B"/>
    <w:rsid w:val="003120A6"/>
    <w:rsid w:val="0031306B"/>
    <w:rsid w:val="003134A2"/>
    <w:rsid w:val="003135E8"/>
    <w:rsid w:val="003137E8"/>
    <w:rsid w:val="00315AD9"/>
    <w:rsid w:val="0032273F"/>
    <w:rsid w:val="003242BA"/>
    <w:rsid w:val="0033198C"/>
    <w:rsid w:val="00332777"/>
    <w:rsid w:val="00335EEB"/>
    <w:rsid w:val="00340670"/>
    <w:rsid w:val="003410B1"/>
    <w:rsid w:val="003420DB"/>
    <w:rsid w:val="00343366"/>
    <w:rsid w:val="00350073"/>
    <w:rsid w:val="003509C4"/>
    <w:rsid w:val="00360E0B"/>
    <w:rsid w:val="00361537"/>
    <w:rsid w:val="00362225"/>
    <w:rsid w:val="00362560"/>
    <w:rsid w:val="00363422"/>
    <w:rsid w:val="003671B0"/>
    <w:rsid w:val="003672CB"/>
    <w:rsid w:val="00371BD6"/>
    <w:rsid w:val="00371E19"/>
    <w:rsid w:val="00372852"/>
    <w:rsid w:val="0037576F"/>
    <w:rsid w:val="00397478"/>
    <w:rsid w:val="003A7A47"/>
    <w:rsid w:val="003A7FC8"/>
    <w:rsid w:val="003B1982"/>
    <w:rsid w:val="003B2175"/>
    <w:rsid w:val="003B4CBF"/>
    <w:rsid w:val="003C05B2"/>
    <w:rsid w:val="003C0E93"/>
    <w:rsid w:val="003C215D"/>
    <w:rsid w:val="003C405E"/>
    <w:rsid w:val="003C4101"/>
    <w:rsid w:val="003D1579"/>
    <w:rsid w:val="003D4E5B"/>
    <w:rsid w:val="003E2B05"/>
    <w:rsid w:val="003E4980"/>
    <w:rsid w:val="003E4991"/>
    <w:rsid w:val="003F211D"/>
    <w:rsid w:val="003F38BB"/>
    <w:rsid w:val="003F4333"/>
    <w:rsid w:val="0040082B"/>
    <w:rsid w:val="0040105C"/>
    <w:rsid w:val="0040120D"/>
    <w:rsid w:val="0040203C"/>
    <w:rsid w:val="004051CA"/>
    <w:rsid w:val="00405DA3"/>
    <w:rsid w:val="00406555"/>
    <w:rsid w:val="004204A6"/>
    <w:rsid w:val="00422300"/>
    <w:rsid w:val="00426C50"/>
    <w:rsid w:val="00427EDD"/>
    <w:rsid w:val="004348BC"/>
    <w:rsid w:val="00440B8F"/>
    <w:rsid w:val="0044389D"/>
    <w:rsid w:val="00444CB1"/>
    <w:rsid w:val="00447557"/>
    <w:rsid w:val="00452600"/>
    <w:rsid w:val="004529B6"/>
    <w:rsid w:val="004533D5"/>
    <w:rsid w:val="00455066"/>
    <w:rsid w:val="00461442"/>
    <w:rsid w:val="00461EB4"/>
    <w:rsid w:val="0046237F"/>
    <w:rsid w:val="00464E5F"/>
    <w:rsid w:val="004657AF"/>
    <w:rsid w:val="0046769B"/>
    <w:rsid w:val="00467B0E"/>
    <w:rsid w:val="00467EF3"/>
    <w:rsid w:val="004706BA"/>
    <w:rsid w:val="00473813"/>
    <w:rsid w:val="004749C7"/>
    <w:rsid w:val="00475112"/>
    <w:rsid w:val="0047567D"/>
    <w:rsid w:val="00482EFD"/>
    <w:rsid w:val="004834EC"/>
    <w:rsid w:val="00483C93"/>
    <w:rsid w:val="004871F0"/>
    <w:rsid w:val="00487CC6"/>
    <w:rsid w:val="00490488"/>
    <w:rsid w:val="00492388"/>
    <w:rsid w:val="00493F0F"/>
    <w:rsid w:val="00496716"/>
    <w:rsid w:val="004A1F97"/>
    <w:rsid w:val="004A26CE"/>
    <w:rsid w:val="004A394F"/>
    <w:rsid w:val="004A39AB"/>
    <w:rsid w:val="004A6B5E"/>
    <w:rsid w:val="004B19B0"/>
    <w:rsid w:val="004B3450"/>
    <w:rsid w:val="004B3ACC"/>
    <w:rsid w:val="004B434F"/>
    <w:rsid w:val="004B7AD3"/>
    <w:rsid w:val="004C1DCB"/>
    <w:rsid w:val="004C2F7C"/>
    <w:rsid w:val="004D1513"/>
    <w:rsid w:val="004D2ADF"/>
    <w:rsid w:val="004D7A2B"/>
    <w:rsid w:val="004E090E"/>
    <w:rsid w:val="004E1555"/>
    <w:rsid w:val="004E319E"/>
    <w:rsid w:val="004E5364"/>
    <w:rsid w:val="004E55B9"/>
    <w:rsid w:val="004E7376"/>
    <w:rsid w:val="004E7380"/>
    <w:rsid w:val="004F1863"/>
    <w:rsid w:val="004F6F0F"/>
    <w:rsid w:val="004F7F90"/>
    <w:rsid w:val="00500C1A"/>
    <w:rsid w:val="0050362F"/>
    <w:rsid w:val="0050774F"/>
    <w:rsid w:val="00511F8D"/>
    <w:rsid w:val="0051366F"/>
    <w:rsid w:val="005170B2"/>
    <w:rsid w:val="005200FD"/>
    <w:rsid w:val="00523CF1"/>
    <w:rsid w:val="00526495"/>
    <w:rsid w:val="00530158"/>
    <w:rsid w:val="005345E5"/>
    <w:rsid w:val="00534C73"/>
    <w:rsid w:val="00542606"/>
    <w:rsid w:val="00550745"/>
    <w:rsid w:val="005522E9"/>
    <w:rsid w:val="005533F6"/>
    <w:rsid w:val="0055341E"/>
    <w:rsid w:val="00554C35"/>
    <w:rsid w:val="00555FB4"/>
    <w:rsid w:val="00562971"/>
    <w:rsid w:val="00564250"/>
    <w:rsid w:val="00565B7B"/>
    <w:rsid w:val="00574A32"/>
    <w:rsid w:val="005819C3"/>
    <w:rsid w:val="00582028"/>
    <w:rsid w:val="00583EE1"/>
    <w:rsid w:val="0058476C"/>
    <w:rsid w:val="00584E7F"/>
    <w:rsid w:val="00587EDC"/>
    <w:rsid w:val="00590D8E"/>
    <w:rsid w:val="005927B3"/>
    <w:rsid w:val="0059461B"/>
    <w:rsid w:val="0059795F"/>
    <w:rsid w:val="005A31CE"/>
    <w:rsid w:val="005B1E5F"/>
    <w:rsid w:val="005B2C34"/>
    <w:rsid w:val="005B6518"/>
    <w:rsid w:val="005B669D"/>
    <w:rsid w:val="005D3FF6"/>
    <w:rsid w:val="005D6323"/>
    <w:rsid w:val="005E0E14"/>
    <w:rsid w:val="005E1192"/>
    <w:rsid w:val="005E579A"/>
    <w:rsid w:val="005E7A35"/>
    <w:rsid w:val="005F0F77"/>
    <w:rsid w:val="005F3B95"/>
    <w:rsid w:val="00600551"/>
    <w:rsid w:val="00602CA9"/>
    <w:rsid w:val="0060405D"/>
    <w:rsid w:val="006049DB"/>
    <w:rsid w:val="00623D71"/>
    <w:rsid w:val="006255A0"/>
    <w:rsid w:val="00626959"/>
    <w:rsid w:val="00627220"/>
    <w:rsid w:val="006343E6"/>
    <w:rsid w:val="00634AA3"/>
    <w:rsid w:val="006375BC"/>
    <w:rsid w:val="006507C9"/>
    <w:rsid w:val="00656BDF"/>
    <w:rsid w:val="00660611"/>
    <w:rsid w:val="00662F18"/>
    <w:rsid w:val="006631BD"/>
    <w:rsid w:val="00663372"/>
    <w:rsid w:val="00664888"/>
    <w:rsid w:val="006713DF"/>
    <w:rsid w:val="00672DB4"/>
    <w:rsid w:val="00673E99"/>
    <w:rsid w:val="006769D2"/>
    <w:rsid w:val="00677525"/>
    <w:rsid w:val="006817C9"/>
    <w:rsid w:val="00683F47"/>
    <w:rsid w:val="00686DAB"/>
    <w:rsid w:val="0068786C"/>
    <w:rsid w:val="006912C2"/>
    <w:rsid w:val="006918D1"/>
    <w:rsid w:val="006950C1"/>
    <w:rsid w:val="006973FD"/>
    <w:rsid w:val="006A0204"/>
    <w:rsid w:val="006A1D0F"/>
    <w:rsid w:val="006B20E6"/>
    <w:rsid w:val="006B29EE"/>
    <w:rsid w:val="006B4B2F"/>
    <w:rsid w:val="006B4D5E"/>
    <w:rsid w:val="006C1CAB"/>
    <w:rsid w:val="006C2FEC"/>
    <w:rsid w:val="006C3847"/>
    <w:rsid w:val="006D0FAA"/>
    <w:rsid w:val="006D176E"/>
    <w:rsid w:val="006D1F8E"/>
    <w:rsid w:val="006D29A1"/>
    <w:rsid w:val="006D3662"/>
    <w:rsid w:val="006E0D7E"/>
    <w:rsid w:val="006E2367"/>
    <w:rsid w:val="006E62EC"/>
    <w:rsid w:val="006E66FE"/>
    <w:rsid w:val="006F1D42"/>
    <w:rsid w:val="006F34F7"/>
    <w:rsid w:val="0070292A"/>
    <w:rsid w:val="007045C5"/>
    <w:rsid w:val="00704D52"/>
    <w:rsid w:val="00705E48"/>
    <w:rsid w:val="007063BF"/>
    <w:rsid w:val="00720230"/>
    <w:rsid w:val="0072449D"/>
    <w:rsid w:val="007250EC"/>
    <w:rsid w:val="00734338"/>
    <w:rsid w:val="00740D09"/>
    <w:rsid w:val="00744A42"/>
    <w:rsid w:val="0074512F"/>
    <w:rsid w:val="00746C61"/>
    <w:rsid w:val="00754024"/>
    <w:rsid w:val="007543E4"/>
    <w:rsid w:val="007572D6"/>
    <w:rsid w:val="0076031B"/>
    <w:rsid w:val="007613DB"/>
    <w:rsid w:val="00761929"/>
    <w:rsid w:val="0077021D"/>
    <w:rsid w:val="0077230B"/>
    <w:rsid w:val="00776ADA"/>
    <w:rsid w:val="0077736D"/>
    <w:rsid w:val="0077764B"/>
    <w:rsid w:val="00780794"/>
    <w:rsid w:val="0078628D"/>
    <w:rsid w:val="00787A2A"/>
    <w:rsid w:val="00787B7E"/>
    <w:rsid w:val="00790C64"/>
    <w:rsid w:val="00794534"/>
    <w:rsid w:val="007972EA"/>
    <w:rsid w:val="007A27BA"/>
    <w:rsid w:val="007A329D"/>
    <w:rsid w:val="007B1C5F"/>
    <w:rsid w:val="007B7C7B"/>
    <w:rsid w:val="007C28D3"/>
    <w:rsid w:val="007C3F55"/>
    <w:rsid w:val="007C6BA7"/>
    <w:rsid w:val="007D01B6"/>
    <w:rsid w:val="007D6A68"/>
    <w:rsid w:val="007E368B"/>
    <w:rsid w:val="007E40B3"/>
    <w:rsid w:val="007E663C"/>
    <w:rsid w:val="007F3AFF"/>
    <w:rsid w:val="007F62C8"/>
    <w:rsid w:val="007F6388"/>
    <w:rsid w:val="007F78C2"/>
    <w:rsid w:val="00806123"/>
    <w:rsid w:val="00806C95"/>
    <w:rsid w:val="0081311C"/>
    <w:rsid w:val="00813FA7"/>
    <w:rsid w:val="00814983"/>
    <w:rsid w:val="00814B3D"/>
    <w:rsid w:val="008166CF"/>
    <w:rsid w:val="0082318A"/>
    <w:rsid w:val="0082542F"/>
    <w:rsid w:val="0082652E"/>
    <w:rsid w:val="008336BA"/>
    <w:rsid w:val="00833B29"/>
    <w:rsid w:val="00835F00"/>
    <w:rsid w:val="00836E5F"/>
    <w:rsid w:val="00840566"/>
    <w:rsid w:val="00844768"/>
    <w:rsid w:val="00847BB6"/>
    <w:rsid w:val="00850111"/>
    <w:rsid w:val="00855F80"/>
    <w:rsid w:val="00856274"/>
    <w:rsid w:val="00856AB8"/>
    <w:rsid w:val="008610D0"/>
    <w:rsid w:val="00863650"/>
    <w:rsid w:val="008637AF"/>
    <w:rsid w:val="008638FF"/>
    <w:rsid w:val="00870936"/>
    <w:rsid w:val="008728D3"/>
    <w:rsid w:val="00874CB3"/>
    <w:rsid w:val="00875DFF"/>
    <w:rsid w:val="00875F72"/>
    <w:rsid w:val="00876BDE"/>
    <w:rsid w:val="00881B92"/>
    <w:rsid w:val="0088302A"/>
    <w:rsid w:val="00883914"/>
    <w:rsid w:val="008840FB"/>
    <w:rsid w:val="00884BA7"/>
    <w:rsid w:val="00886759"/>
    <w:rsid w:val="00887F88"/>
    <w:rsid w:val="008A13ED"/>
    <w:rsid w:val="008A25C6"/>
    <w:rsid w:val="008A3FBC"/>
    <w:rsid w:val="008A5B44"/>
    <w:rsid w:val="008A760C"/>
    <w:rsid w:val="008B1193"/>
    <w:rsid w:val="008B3281"/>
    <w:rsid w:val="008B5343"/>
    <w:rsid w:val="008B7B4A"/>
    <w:rsid w:val="008C4677"/>
    <w:rsid w:val="008C46D8"/>
    <w:rsid w:val="008C4DF4"/>
    <w:rsid w:val="008C6E9F"/>
    <w:rsid w:val="008C70C6"/>
    <w:rsid w:val="008D0A9E"/>
    <w:rsid w:val="008D5D68"/>
    <w:rsid w:val="008D61B7"/>
    <w:rsid w:val="008E15A4"/>
    <w:rsid w:val="008E2D67"/>
    <w:rsid w:val="008E3613"/>
    <w:rsid w:val="008E42BF"/>
    <w:rsid w:val="008F4161"/>
    <w:rsid w:val="008F50F3"/>
    <w:rsid w:val="008F5CE2"/>
    <w:rsid w:val="008F6B8B"/>
    <w:rsid w:val="008F704F"/>
    <w:rsid w:val="008F72ED"/>
    <w:rsid w:val="008F767A"/>
    <w:rsid w:val="009010CF"/>
    <w:rsid w:val="00901AB6"/>
    <w:rsid w:val="0090446D"/>
    <w:rsid w:val="00907BF2"/>
    <w:rsid w:val="0091080A"/>
    <w:rsid w:val="009138B0"/>
    <w:rsid w:val="00916AFA"/>
    <w:rsid w:val="00916DB7"/>
    <w:rsid w:val="009210D4"/>
    <w:rsid w:val="00934025"/>
    <w:rsid w:val="00936BFD"/>
    <w:rsid w:val="00940733"/>
    <w:rsid w:val="00945BA2"/>
    <w:rsid w:val="009505FF"/>
    <w:rsid w:val="0095184C"/>
    <w:rsid w:val="0095208C"/>
    <w:rsid w:val="00953356"/>
    <w:rsid w:val="009539D8"/>
    <w:rsid w:val="00954C77"/>
    <w:rsid w:val="00960B09"/>
    <w:rsid w:val="0096314A"/>
    <w:rsid w:val="009636F0"/>
    <w:rsid w:val="00963B1C"/>
    <w:rsid w:val="009660D8"/>
    <w:rsid w:val="00970DD0"/>
    <w:rsid w:val="00973533"/>
    <w:rsid w:val="00974E10"/>
    <w:rsid w:val="00975107"/>
    <w:rsid w:val="009759D1"/>
    <w:rsid w:val="00986137"/>
    <w:rsid w:val="00986FEB"/>
    <w:rsid w:val="009914A4"/>
    <w:rsid w:val="00996296"/>
    <w:rsid w:val="009A237D"/>
    <w:rsid w:val="009A26A3"/>
    <w:rsid w:val="009A508F"/>
    <w:rsid w:val="009A64CA"/>
    <w:rsid w:val="009A71FF"/>
    <w:rsid w:val="009B44C7"/>
    <w:rsid w:val="009B6994"/>
    <w:rsid w:val="009B6ABC"/>
    <w:rsid w:val="009C1D98"/>
    <w:rsid w:val="009C1FC1"/>
    <w:rsid w:val="009C4EC1"/>
    <w:rsid w:val="009D2560"/>
    <w:rsid w:val="009D28D0"/>
    <w:rsid w:val="009D3289"/>
    <w:rsid w:val="009E14E5"/>
    <w:rsid w:val="009E36F2"/>
    <w:rsid w:val="009E3C6B"/>
    <w:rsid w:val="009E4257"/>
    <w:rsid w:val="009E7C31"/>
    <w:rsid w:val="009F451B"/>
    <w:rsid w:val="009F7C8B"/>
    <w:rsid w:val="00A03BB9"/>
    <w:rsid w:val="00A10387"/>
    <w:rsid w:val="00A11DA8"/>
    <w:rsid w:val="00A12CB1"/>
    <w:rsid w:val="00A154EA"/>
    <w:rsid w:val="00A17B3D"/>
    <w:rsid w:val="00A20127"/>
    <w:rsid w:val="00A2222A"/>
    <w:rsid w:val="00A306E5"/>
    <w:rsid w:val="00A309D1"/>
    <w:rsid w:val="00A3711D"/>
    <w:rsid w:val="00A40AFA"/>
    <w:rsid w:val="00A43906"/>
    <w:rsid w:val="00A471CC"/>
    <w:rsid w:val="00A47A33"/>
    <w:rsid w:val="00A617EC"/>
    <w:rsid w:val="00A62B41"/>
    <w:rsid w:val="00A635E9"/>
    <w:rsid w:val="00A652D6"/>
    <w:rsid w:val="00A72EF0"/>
    <w:rsid w:val="00A91215"/>
    <w:rsid w:val="00A922B4"/>
    <w:rsid w:val="00A94FBD"/>
    <w:rsid w:val="00A96A33"/>
    <w:rsid w:val="00A97E9F"/>
    <w:rsid w:val="00AA370B"/>
    <w:rsid w:val="00AA7437"/>
    <w:rsid w:val="00AB08F8"/>
    <w:rsid w:val="00AB4203"/>
    <w:rsid w:val="00AB5385"/>
    <w:rsid w:val="00AB5F5E"/>
    <w:rsid w:val="00AB7D1A"/>
    <w:rsid w:val="00AC1DFB"/>
    <w:rsid w:val="00AC3861"/>
    <w:rsid w:val="00AC44F8"/>
    <w:rsid w:val="00AC4FB4"/>
    <w:rsid w:val="00AC520B"/>
    <w:rsid w:val="00AC6810"/>
    <w:rsid w:val="00AC78C7"/>
    <w:rsid w:val="00AD021C"/>
    <w:rsid w:val="00AD2B71"/>
    <w:rsid w:val="00AD2D10"/>
    <w:rsid w:val="00AD3687"/>
    <w:rsid w:val="00AD4797"/>
    <w:rsid w:val="00AD6EC4"/>
    <w:rsid w:val="00AE0EB0"/>
    <w:rsid w:val="00AE2901"/>
    <w:rsid w:val="00AE7719"/>
    <w:rsid w:val="00AF0E5F"/>
    <w:rsid w:val="00AF3701"/>
    <w:rsid w:val="00AF4F8C"/>
    <w:rsid w:val="00AF529D"/>
    <w:rsid w:val="00AF532D"/>
    <w:rsid w:val="00B06612"/>
    <w:rsid w:val="00B066E6"/>
    <w:rsid w:val="00B06AE7"/>
    <w:rsid w:val="00B11475"/>
    <w:rsid w:val="00B11E80"/>
    <w:rsid w:val="00B22720"/>
    <w:rsid w:val="00B22A35"/>
    <w:rsid w:val="00B240CD"/>
    <w:rsid w:val="00B24997"/>
    <w:rsid w:val="00B27842"/>
    <w:rsid w:val="00B302C9"/>
    <w:rsid w:val="00B31A35"/>
    <w:rsid w:val="00B32D36"/>
    <w:rsid w:val="00B33918"/>
    <w:rsid w:val="00B3707C"/>
    <w:rsid w:val="00B42404"/>
    <w:rsid w:val="00B43930"/>
    <w:rsid w:val="00B469ED"/>
    <w:rsid w:val="00B50257"/>
    <w:rsid w:val="00B51DF0"/>
    <w:rsid w:val="00B52EBF"/>
    <w:rsid w:val="00B57580"/>
    <w:rsid w:val="00B63418"/>
    <w:rsid w:val="00B63D80"/>
    <w:rsid w:val="00B65938"/>
    <w:rsid w:val="00B6677E"/>
    <w:rsid w:val="00B669B2"/>
    <w:rsid w:val="00B67BF0"/>
    <w:rsid w:val="00B73EEB"/>
    <w:rsid w:val="00B76B59"/>
    <w:rsid w:val="00B81C6D"/>
    <w:rsid w:val="00B82601"/>
    <w:rsid w:val="00B827A7"/>
    <w:rsid w:val="00B851C6"/>
    <w:rsid w:val="00B9689D"/>
    <w:rsid w:val="00B96EB5"/>
    <w:rsid w:val="00BA1DA3"/>
    <w:rsid w:val="00BA532E"/>
    <w:rsid w:val="00BA6BD6"/>
    <w:rsid w:val="00BA7C98"/>
    <w:rsid w:val="00BB6256"/>
    <w:rsid w:val="00BB6FDC"/>
    <w:rsid w:val="00BC20D0"/>
    <w:rsid w:val="00BC48A1"/>
    <w:rsid w:val="00BD103E"/>
    <w:rsid w:val="00BD4588"/>
    <w:rsid w:val="00BD4957"/>
    <w:rsid w:val="00BD6C78"/>
    <w:rsid w:val="00BD7B15"/>
    <w:rsid w:val="00BE0C0A"/>
    <w:rsid w:val="00BE245A"/>
    <w:rsid w:val="00BE39B3"/>
    <w:rsid w:val="00BE44BF"/>
    <w:rsid w:val="00BF09F7"/>
    <w:rsid w:val="00BF29C3"/>
    <w:rsid w:val="00BF4BA4"/>
    <w:rsid w:val="00BF57C1"/>
    <w:rsid w:val="00BF5CCD"/>
    <w:rsid w:val="00C02F5E"/>
    <w:rsid w:val="00C03ED6"/>
    <w:rsid w:val="00C05184"/>
    <w:rsid w:val="00C06AED"/>
    <w:rsid w:val="00C11D8E"/>
    <w:rsid w:val="00C12D5A"/>
    <w:rsid w:val="00C131CB"/>
    <w:rsid w:val="00C13C72"/>
    <w:rsid w:val="00C175AB"/>
    <w:rsid w:val="00C20F10"/>
    <w:rsid w:val="00C218A1"/>
    <w:rsid w:val="00C270DB"/>
    <w:rsid w:val="00C305DC"/>
    <w:rsid w:val="00C337BB"/>
    <w:rsid w:val="00C3427D"/>
    <w:rsid w:val="00C35F8F"/>
    <w:rsid w:val="00C36295"/>
    <w:rsid w:val="00C36A5D"/>
    <w:rsid w:val="00C37704"/>
    <w:rsid w:val="00C37762"/>
    <w:rsid w:val="00C37CD8"/>
    <w:rsid w:val="00C410A7"/>
    <w:rsid w:val="00C4366F"/>
    <w:rsid w:val="00C43B5D"/>
    <w:rsid w:val="00C47AB1"/>
    <w:rsid w:val="00C5180B"/>
    <w:rsid w:val="00C5322B"/>
    <w:rsid w:val="00C535C1"/>
    <w:rsid w:val="00C56C38"/>
    <w:rsid w:val="00C67526"/>
    <w:rsid w:val="00C70423"/>
    <w:rsid w:val="00C70942"/>
    <w:rsid w:val="00C72358"/>
    <w:rsid w:val="00C76C3E"/>
    <w:rsid w:val="00C80512"/>
    <w:rsid w:val="00C8067A"/>
    <w:rsid w:val="00C828D5"/>
    <w:rsid w:val="00C864FA"/>
    <w:rsid w:val="00CA045F"/>
    <w:rsid w:val="00CA14AC"/>
    <w:rsid w:val="00CA1942"/>
    <w:rsid w:val="00CA3FE2"/>
    <w:rsid w:val="00CA7591"/>
    <w:rsid w:val="00CC4C6C"/>
    <w:rsid w:val="00CC4D11"/>
    <w:rsid w:val="00CD7278"/>
    <w:rsid w:val="00CE10AF"/>
    <w:rsid w:val="00CE413D"/>
    <w:rsid w:val="00CE4DD0"/>
    <w:rsid w:val="00CE63BB"/>
    <w:rsid w:val="00CF3179"/>
    <w:rsid w:val="00CF74F2"/>
    <w:rsid w:val="00D00140"/>
    <w:rsid w:val="00D006E9"/>
    <w:rsid w:val="00D012E8"/>
    <w:rsid w:val="00D01FAA"/>
    <w:rsid w:val="00D049B9"/>
    <w:rsid w:val="00D07002"/>
    <w:rsid w:val="00D21A2A"/>
    <w:rsid w:val="00D21A2C"/>
    <w:rsid w:val="00D22DB0"/>
    <w:rsid w:val="00D23EFF"/>
    <w:rsid w:val="00D25007"/>
    <w:rsid w:val="00D25CDA"/>
    <w:rsid w:val="00D279D6"/>
    <w:rsid w:val="00D35CDB"/>
    <w:rsid w:val="00D4445C"/>
    <w:rsid w:val="00D46294"/>
    <w:rsid w:val="00D47D73"/>
    <w:rsid w:val="00D52C95"/>
    <w:rsid w:val="00D5536A"/>
    <w:rsid w:val="00D57523"/>
    <w:rsid w:val="00D600D7"/>
    <w:rsid w:val="00D607CF"/>
    <w:rsid w:val="00D63040"/>
    <w:rsid w:val="00D63562"/>
    <w:rsid w:val="00D636F0"/>
    <w:rsid w:val="00D6437A"/>
    <w:rsid w:val="00D70C30"/>
    <w:rsid w:val="00D715AF"/>
    <w:rsid w:val="00D73709"/>
    <w:rsid w:val="00D76057"/>
    <w:rsid w:val="00D769A1"/>
    <w:rsid w:val="00D8090D"/>
    <w:rsid w:val="00D82279"/>
    <w:rsid w:val="00D86BC0"/>
    <w:rsid w:val="00D91EE8"/>
    <w:rsid w:val="00D9769A"/>
    <w:rsid w:val="00DA2164"/>
    <w:rsid w:val="00DA2504"/>
    <w:rsid w:val="00DA3EAC"/>
    <w:rsid w:val="00DB47B2"/>
    <w:rsid w:val="00DB6443"/>
    <w:rsid w:val="00DB710D"/>
    <w:rsid w:val="00DC002B"/>
    <w:rsid w:val="00DC0662"/>
    <w:rsid w:val="00DC25CC"/>
    <w:rsid w:val="00DC27E5"/>
    <w:rsid w:val="00DC4DDB"/>
    <w:rsid w:val="00DC4DF1"/>
    <w:rsid w:val="00DC6B58"/>
    <w:rsid w:val="00DD0389"/>
    <w:rsid w:val="00DD211B"/>
    <w:rsid w:val="00DE110C"/>
    <w:rsid w:val="00DE2748"/>
    <w:rsid w:val="00DE602E"/>
    <w:rsid w:val="00DE723F"/>
    <w:rsid w:val="00DE7F85"/>
    <w:rsid w:val="00DF2886"/>
    <w:rsid w:val="00DF2925"/>
    <w:rsid w:val="00DF6551"/>
    <w:rsid w:val="00E01BCD"/>
    <w:rsid w:val="00E05233"/>
    <w:rsid w:val="00E1257D"/>
    <w:rsid w:val="00E15202"/>
    <w:rsid w:val="00E157B3"/>
    <w:rsid w:val="00E176AD"/>
    <w:rsid w:val="00E226F4"/>
    <w:rsid w:val="00E23E3E"/>
    <w:rsid w:val="00E2429D"/>
    <w:rsid w:val="00E2558A"/>
    <w:rsid w:val="00E315A4"/>
    <w:rsid w:val="00E31BC4"/>
    <w:rsid w:val="00E33535"/>
    <w:rsid w:val="00E3354D"/>
    <w:rsid w:val="00E339A7"/>
    <w:rsid w:val="00E364C9"/>
    <w:rsid w:val="00E377B2"/>
    <w:rsid w:val="00E44741"/>
    <w:rsid w:val="00E44C41"/>
    <w:rsid w:val="00E476EB"/>
    <w:rsid w:val="00E532DC"/>
    <w:rsid w:val="00E5514E"/>
    <w:rsid w:val="00E579AC"/>
    <w:rsid w:val="00E619B4"/>
    <w:rsid w:val="00E628B0"/>
    <w:rsid w:val="00E62CF4"/>
    <w:rsid w:val="00E63508"/>
    <w:rsid w:val="00E63A17"/>
    <w:rsid w:val="00E63A84"/>
    <w:rsid w:val="00E65F21"/>
    <w:rsid w:val="00E71D2B"/>
    <w:rsid w:val="00E73C11"/>
    <w:rsid w:val="00E776B7"/>
    <w:rsid w:val="00E847B4"/>
    <w:rsid w:val="00E8697D"/>
    <w:rsid w:val="00E87149"/>
    <w:rsid w:val="00E91D3F"/>
    <w:rsid w:val="00E9473E"/>
    <w:rsid w:val="00EA1364"/>
    <w:rsid w:val="00EA1596"/>
    <w:rsid w:val="00EA55EA"/>
    <w:rsid w:val="00EB0E7D"/>
    <w:rsid w:val="00EB5C7C"/>
    <w:rsid w:val="00EB671F"/>
    <w:rsid w:val="00EC07F5"/>
    <w:rsid w:val="00EC269B"/>
    <w:rsid w:val="00EC5951"/>
    <w:rsid w:val="00ED1822"/>
    <w:rsid w:val="00ED3449"/>
    <w:rsid w:val="00EE02F7"/>
    <w:rsid w:val="00EF577A"/>
    <w:rsid w:val="00EF59D3"/>
    <w:rsid w:val="00EF6E38"/>
    <w:rsid w:val="00F01433"/>
    <w:rsid w:val="00F02977"/>
    <w:rsid w:val="00F06AA2"/>
    <w:rsid w:val="00F10A1F"/>
    <w:rsid w:val="00F10B66"/>
    <w:rsid w:val="00F116A1"/>
    <w:rsid w:val="00F128AB"/>
    <w:rsid w:val="00F139C4"/>
    <w:rsid w:val="00F165DD"/>
    <w:rsid w:val="00F20FFD"/>
    <w:rsid w:val="00F2517D"/>
    <w:rsid w:val="00F25C95"/>
    <w:rsid w:val="00F27107"/>
    <w:rsid w:val="00F313EA"/>
    <w:rsid w:val="00F31F63"/>
    <w:rsid w:val="00F3354A"/>
    <w:rsid w:val="00F46049"/>
    <w:rsid w:val="00F50364"/>
    <w:rsid w:val="00F51A08"/>
    <w:rsid w:val="00F51B83"/>
    <w:rsid w:val="00F52B8D"/>
    <w:rsid w:val="00F53DC1"/>
    <w:rsid w:val="00F56305"/>
    <w:rsid w:val="00F604D0"/>
    <w:rsid w:val="00F60F7A"/>
    <w:rsid w:val="00F61240"/>
    <w:rsid w:val="00F62E45"/>
    <w:rsid w:val="00F67FA6"/>
    <w:rsid w:val="00F729F0"/>
    <w:rsid w:val="00F8272F"/>
    <w:rsid w:val="00F8590B"/>
    <w:rsid w:val="00F87870"/>
    <w:rsid w:val="00F90806"/>
    <w:rsid w:val="00F97BE9"/>
    <w:rsid w:val="00FA08DB"/>
    <w:rsid w:val="00FA0F8B"/>
    <w:rsid w:val="00FA32BB"/>
    <w:rsid w:val="00FA5240"/>
    <w:rsid w:val="00FA550A"/>
    <w:rsid w:val="00FA703C"/>
    <w:rsid w:val="00FA742F"/>
    <w:rsid w:val="00FA7B7C"/>
    <w:rsid w:val="00FB2ED2"/>
    <w:rsid w:val="00FC09DE"/>
    <w:rsid w:val="00FC101D"/>
    <w:rsid w:val="00FC2110"/>
    <w:rsid w:val="00FC36E1"/>
    <w:rsid w:val="00FC4057"/>
    <w:rsid w:val="00FC45BC"/>
    <w:rsid w:val="00FC4EC9"/>
    <w:rsid w:val="00FD1504"/>
    <w:rsid w:val="00FD185F"/>
    <w:rsid w:val="00FD2007"/>
    <w:rsid w:val="00FD7DEA"/>
    <w:rsid w:val="00FE05A3"/>
    <w:rsid w:val="00FE1928"/>
    <w:rsid w:val="00FE1F53"/>
    <w:rsid w:val="00FE6500"/>
    <w:rsid w:val="00FE6E49"/>
    <w:rsid w:val="00FF006D"/>
    <w:rsid w:val="00FF09C9"/>
    <w:rsid w:val="00FF2633"/>
    <w:rsid w:val="00FF55FB"/>
    <w:rsid w:val="00FF6650"/>
    <w:rsid w:val="00FF7343"/>
    <w:rsid w:val="00FF7549"/>
    <w:rsid w:val="00FF75D3"/>
    <w:rsid w:val="00FF79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F438C00"/>
  <w15:chartTrackingRefBased/>
  <w15:docId w15:val="{ECEB8877-8F13-409C-BE85-75BDFCB8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65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5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657A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657A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657A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657AF"/>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657AF"/>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657AF"/>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657AF"/>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57A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57A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657A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657A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657A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657A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657A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657A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657AF"/>
    <w:rPr>
      <w:rFonts w:eastAsiaTheme="majorEastAsia" w:cstheme="majorBidi"/>
      <w:color w:val="272727" w:themeColor="text1" w:themeTint="D8"/>
    </w:rPr>
  </w:style>
  <w:style w:type="paragraph" w:styleId="KonuBal">
    <w:name w:val="Title"/>
    <w:basedOn w:val="Normal"/>
    <w:next w:val="Normal"/>
    <w:link w:val="KonuBalChar"/>
    <w:uiPriority w:val="10"/>
    <w:qFormat/>
    <w:rsid w:val="00465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57A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57A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57A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657A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57AF"/>
    <w:rPr>
      <w:i/>
      <w:iCs/>
      <w:color w:val="404040" w:themeColor="text1" w:themeTint="BF"/>
    </w:rPr>
  </w:style>
  <w:style w:type="paragraph" w:styleId="ListeParagraf">
    <w:name w:val="List Paragraph"/>
    <w:basedOn w:val="Normal"/>
    <w:uiPriority w:val="34"/>
    <w:qFormat/>
    <w:rsid w:val="004657AF"/>
    <w:pPr>
      <w:ind w:left="720"/>
      <w:contextualSpacing/>
    </w:pPr>
  </w:style>
  <w:style w:type="character" w:styleId="GlVurgulama">
    <w:name w:val="Intense Emphasis"/>
    <w:basedOn w:val="VarsaylanParagrafYazTipi"/>
    <w:uiPriority w:val="21"/>
    <w:qFormat/>
    <w:rsid w:val="004657AF"/>
    <w:rPr>
      <w:i/>
      <w:iCs/>
      <w:color w:val="0F4761" w:themeColor="accent1" w:themeShade="BF"/>
    </w:rPr>
  </w:style>
  <w:style w:type="paragraph" w:styleId="GlAlnt">
    <w:name w:val="Intense Quote"/>
    <w:basedOn w:val="Normal"/>
    <w:next w:val="Normal"/>
    <w:link w:val="GlAlntChar"/>
    <w:uiPriority w:val="30"/>
    <w:qFormat/>
    <w:rsid w:val="00465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57AF"/>
    <w:rPr>
      <w:i/>
      <w:iCs/>
      <w:color w:val="0F4761" w:themeColor="accent1" w:themeShade="BF"/>
    </w:rPr>
  </w:style>
  <w:style w:type="character" w:styleId="GlBavuru">
    <w:name w:val="Intense Reference"/>
    <w:basedOn w:val="VarsaylanParagrafYazTipi"/>
    <w:uiPriority w:val="32"/>
    <w:qFormat/>
    <w:rsid w:val="004657AF"/>
    <w:rPr>
      <w:b/>
      <w:bCs/>
      <w:smallCaps/>
      <w:color w:val="0F4761" w:themeColor="accent1" w:themeShade="BF"/>
      <w:spacing w:val="5"/>
    </w:rPr>
  </w:style>
  <w:style w:type="table" w:styleId="TabloKlavuzu">
    <w:name w:val="Table Grid"/>
    <w:basedOn w:val="NormalTablo"/>
    <w:uiPriority w:val="39"/>
    <w:rsid w:val="00754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81C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81C6D"/>
  </w:style>
  <w:style w:type="paragraph" w:styleId="AltBilgi">
    <w:name w:val="footer"/>
    <w:basedOn w:val="Normal"/>
    <w:link w:val="AltBilgiChar"/>
    <w:uiPriority w:val="99"/>
    <w:unhideWhenUsed/>
    <w:rsid w:val="00B81C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81C6D"/>
  </w:style>
  <w:style w:type="paragraph" w:customStyle="1" w:styleId="Default">
    <w:name w:val="Default"/>
    <w:rsid w:val="003C405E"/>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tr-TR"/>
      <w14:ligatures w14:val="none"/>
    </w:rPr>
  </w:style>
  <w:style w:type="paragraph" w:customStyle="1" w:styleId="04-Metinler">
    <w:name w:val="04-Metinler"/>
    <w:basedOn w:val="Normal"/>
    <w:link w:val="04-MetinlerChar"/>
    <w:rsid w:val="003C405E"/>
    <w:pPr>
      <w:spacing w:before="120" w:after="120" w:line="240" w:lineRule="auto"/>
      <w:ind w:firstLine="562"/>
      <w:jc w:val="both"/>
    </w:pPr>
    <w:rPr>
      <w:rFonts w:ascii="Times New Roman" w:eastAsia="Times New Roman" w:hAnsi="Times New Roman" w:cs="Times New Roman"/>
      <w:kern w:val="0"/>
      <w:szCs w:val="20"/>
      <w:lang w:val="x-none"/>
      <w14:ligatures w14:val="none"/>
    </w:rPr>
  </w:style>
  <w:style w:type="character" w:customStyle="1" w:styleId="04-MetinlerChar">
    <w:name w:val="04-Metinler Char"/>
    <w:link w:val="04-Metinler"/>
    <w:rsid w:val="003C405E"/>
    <w:rPr>
      <w:rFonts w:ascii="Times New Roman" w:eastAsia="Times New Roman" w:hAnsi="Times New Roman" w:cs="Times New Roman"/>
      <w:kern w:val="0"/>
      <w:szCs w:val="20"/>
      <w:lang w:val="x-none"/>
      <w14:ligatures w14:val="none"/>
    </w:rPr>
  </w:style>
  <w:style w:type="paragraph" w:customStyle="1" w:styleId="03-BaslikD1">
    <w:name w:val="03-Baslik_D1"/>
    <w:basedOn w:val="Normal"/>
    <w:rsid w:val="003C405E"/>
    <w:pPr>
      <w:keepNext/>
      <w:spacing w:before="240" w:after="120" w:line="240" w:lineRule="auto"/>
      <w:jc w:val="center"/>
    </w:pPr>
    <w:rPr>
      <w:rFonts w:ascii="Times New Roman" w:eastAsia="Times New Roman" w:hAnsi="Times New Roman" w:cs="Times New Roman"/>
      <w:b/>
      <w:kern w:val="0"/>
      <w:sz w:val="24"/>
      <w:szCs w:val="20"/>
      <w14:ligatures w14:val="none"/>
    </w:rPr>
  </w:style>
  <w:style w:type="character" w:styleId="YerTutucuMetni">
    <w:name w:val="Placeholder Text"/>
    <w:basedOn w:val="VarsaylanParagrafYazTipi"/>
    <w:uiPriority w:val="99"/>
    <w:semiHidden/>
    <w:rsid w:val="009A64CA"/>
    <w:rPr>
      <w:color w:val="666666"/>
    </w:rPr>
  </w:style>
  <w:style w:type="character" w:styleId="Kpr">
    <w:name w:val="Hyperlink"/>
    <w:basedOn w:val="VarsaylanParagrafYazTipi"/>
    <w:uiPriority w:val="99"/>
    <w:unhideWhenUsed/>
    <w:rsid w:val="009A508F"/>
    <w:rPr>
      <w:color w:val="467886" w:themeColor="hyperlink"/>
      <w:u w:val="single"/>
    </w:rPr>
  </w:style>
  <w:style w:type="character" w:styleId="zmlenmeyenBahsetme">
    <w:name w:val="Unresolved Mention"/>
    <w:basedOn w:val="VarsaylanParagrafYazTipi"/>
    <w:uiPriority w:val="99"/>
    <w:semiHidden/>
    <w:unhideWhenUsed/>
    <w:rsid w:val="009A508F"/>
    <w:rPr>
      <w:color w:val="605E5C"/>
      <w:shd w:val="clear" w:color="auto" w:fill="E1DFDD"/>
    </w:rPr>
  </w:style>
  <w:style w:type="character" w:styleId="SatrNumaras">
    <w:name w:val="line number"/>
    <w:basedOn w:val="VarsaylanParagrafYazTipi"/>
    <w:uiPriority w:val="99"/>
    <w:semiHidden/>
    <w:unhideWhenUsed/>
    <w:rsid w:val="00A03BB9"/>
  </w:style>
  <w:style w:type="paragraph" w:styleId="Kaynaka">
    <w:name w:val="Bibliography"/>
    <w:basedOn w:val="Normal"/>
    <w:next w:val="Normal"/>
    <w:uiPriority w:val="37"/>
    <w:unhideWhenUsed/>
    <w:rsid w:val="003A7A47"/>
  </w:style>
  <w:style w:type="character" w:styleId="zlenenKpr">
    <w:name w:val="FollowedHyperlink"/>
    <w:basedOn w:val="VarsaylanParagrafYazTipi"/>
    <w:uiPriority w:val="99"/>
    <w:semiHidden/>
    <w:unhideWhenUsed/>
    <w:rsid w:val="008265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69177">
      <w:bodyDiv w:val="1"/>
      <w:marLeft w:val="0"/>
      <w:marRight w:val="0"/>
      <w:marTop w:val="0"/>
      <w:marBottom w:val="0"/>
      <w:divBdr>
        <w:top w:val="none" w:sz="0" w:space="0" w:color="auto"/>
        <w:left w:val="none" w:sz="0" w:space="0" w:color="auto"/>
        <w:bottom w:val="none" w:sz="0" w:space="0" w:color="auto"/>
        <w:right w:val="none" w:sz="0" w:space="0" w:color="auto"/>
      </w:divBdr>
    </w:div>
    <w:div w:id="40860810">
      <w:bodyDiv w:val="1"/>
      <w:marLeft w:val="0"/>
      <w:marRight w:val="0"/>
      <w:marTop w:val="0"/>
      <w:marBottom w:val="0"/>
      <w:divBdr>
        <w:top w:val="none" w:sz="0" w:space="0" w:color="auto"/>
        <w:left w:val="none" w:sz="0" w:space="0" w:color="auto"/>
        <w:bottom w:val="none" w:sz="0" w:space="0" w:color="auto"/>
        <w:right w:val="none" w:sz="0" w:space="0" w:color="auto"/>
      </w:divBdr>
    </w:div>
    <w:div w:id="41902424">
      <w:bodyDiv w:val="1"/>
      <w:marLeft w:val="0"/>
      <w:marRight w:val="0"/>
      <w:marTop w:val="0"/>
      <w:marBottom w:val="0"/>
      <w:divBdr>
        <w:top w:val="none" w:sz="0" w:space="0" w:color="auto"/>
        <w:left w:val="none" w:sz="0" w:space="0" w:color="auto"/>
        <w:bottom w:val="none" w:sz="0" w:space="0" w:color="auto"/>
        <w:right w:val="none" w:sz="0" w:space="0" w:color="auto"/>
      </w:divBdr>
    </w:div>
    <w:div w:id="55209025">
      <w:bodyDiv w:val="1"/>
      <w:marLeft w:val="0"/>
      <w:marRight w:val="0"/>
      <w:marTop w:val="0"/>
      <w:marBottom w:val="0"/>
      <w:divBdr>
        <w:top w:val="none" w:sz="0" w:space="0" w:color="auto"/>
        <w:left w:val="none" w:sz="0" w:space="0" w:color="auto"/>
        <w:bottom w:val="none" w:sz="0" w:space="0" w:color="auto"/>
        <w:right w:val="none" w:sz="0" w:space="0" w:color="auto"/>
      </w:divBdr>
    </w:div>
    <w:div w:id="57437091">
      <w:bodyDiv w:val="1"/>
      <w:marLeft w:val="0"/>
      <w:marRight w:val="0"/>
      <w:marTop w:val="0"/>
      <w:marBottom w:val="0"/>
      <w:divBdr>
        <w:top w:val="none" w:sz="0" w:space="0" w:color="auto"/>
        <w:left w:val="none" w:sz="0" w:space="0" w:color="auto"/>
        <w:bottom w:val="none" w:sz="0" w:space="0" w:color="auto"/>
        <w:right w:val="none" w:sz="0" w:space="0" w:color="auto"/>
      </w:divBdr>
    </w:div>
    <w:div w:id="62918525">
      <w:bodyDiv w:val="1"/>
      <w:marLeft w:val="0"/>
      <w:marRight w:val="0"/>
      <w:marTop w:val="0"/>
      <w:marBottom w:val="0"/>
      <w:divBdr>
        <w:top w:val="none" w:sz="0" w:space="0" w:color="auto"/>
        <w:left w:val="none" w:sz="0" w:space="0" w:color="auto"/>
        <w:bottom w:val="none" w:sz="0" w:space="0" w:color="auto"/>
        <w:right w:val="none" w:sz="0" w:space="0" w:color="auto"/>
      </w:divBdr>
    </w:div>
    <w:div w:id="63066965">
      <w:bodyDiv w:val="1"/>
      <w:marLeft w:val="0"/>
      <w:marRight w:val="0"/>
      <w:marTop w:val="0"/>
      <w:marBottom w:val="0"/>
      <w:divBdr>
        <w:top w:val="none" w:sz="0" w:space="0" w:color="auto"/>
        <w:left w:val="none" w:sz="0" w:space="0" w:color="auto"/>
        <w:bottom w:val="none" w:sz="0" w:space="0" w:color="auto"/>
        <w:right w:val="none" w:sz="0" w:space="0" w:color="auto"/>
      </w:divBdr>
    </w:div>
    <w:div w:id="76102689">
      <w:bodyDiv w:val="1"/>
      <w:marLeft w:val="0"/>
      <w:marRight w:val="0"/>
      <w:marTop w:val="0"/>
      <w:marBottom w:val="0"/>
      <w:divBdr>
        <w:top w:val="none" w:sz="0" w:space="0" w:color="auto"/>
        <w:left w:val="none" w:sz="0" w:space="0" w:color="auto"/>
        <w:bottom w:val="none" w:sz="0" w:space="0" w:color="auto"/>
        <w:right w:val="none" w:sz="0" w:space="0" w:color="auto"/>
      </w:divBdr>
    </w:div>
    <w:div w:id="85738552">
      <w:bodyDiv w:val="1"/>
      <w:marLeft w:val="0"/>
      <w:marRight w:val="0"/>
      <w:marTop w:val="0"/>
      <w:marBottom w:val="0"/>
      <w:divBdr>
        <w:top w:val="none" w:sz="0" w:space="0" w:color="auto"/>
        <w:left w:val="none" w:sz="0" w:space="0" w:color="auto"/>
        <w:bottom w:val="none" w:sz="0" w:space="0" w:color="auto"/>
        <w:right w:val="none" w:sz="0" w:space="0" w:color="auto"/>
      </w:divBdr>
    </w:div>
    <w:div w:id="90712433">
      <w:bodyDiv w:val="1"/>
      <w:marLeft w:val="0"/>
      <w:marRight w:val="0"/>
      <w:marTop w:val="0"/>
      <w:marBottom w:val="0"/>
      <w:divBdr>
        <w:top w:val="none" w:sz="0" w:space="0" w:color="auto"/>
        <w:left w:val="none" w:sz="0" w:space="0" w:color="auto"/>
        <w:bottom w:val="none" w:sz="0" w:space="0" w:color="auto"/>
        <w:right w:val="none" w:sz="0" w:space="0" w:color="auto"/>
      </w:divBdr>
    </w:div>
    <w:div w:id="128595354">
      <w:bodyDiv w:val="1"/>
      <w:marLeft w:val="0"/>
      <w:marRight w:val="0"/>
      <w:marTop w:val="0"/>
      <w:marBottom w:val="0"/>
      <w:divBdr>
        <w:top w:val="none" w:sz="0" w:space="0" w:color="auto"/>
        <w:left w:val="none" w:sz="0" w:space="0" w:color="auto"/>
        <w:bottom w:val="none" w:sz="0" w:space="0" w:color="auto"/>
        <w:right w:val="none" w:sz="0" w:space="0" w:color="auto"/>
      </w:divBdr>
    </w:div>
    <w:div w:id="131364559">
      <w:bodyDiv w:val="1"/>
      <w:marLeft w:val="0"/>
      <w:marRight w:val="0"/>
      <w:marTop w:val="0"/>
      <w:marBottom w:val="0"/>
      <w:divBdr>
        <w:top w:val="none" w:sz="0" w:space="0" w:color="auto"/>
        <w:left w:val="none" w:sz="0" w:space="0" w:color="auto"/>
        <w:bottom w:val="none" w:sz="0" w:space="0" w:color="auto"/>
        <w:right w:val="none" w:sz="0" w:space="0" w:color="auto"/>
      </w:divBdr>
    </w:div>
    <w:div w:id="140660825">
      <w:bodyDiv w:val="1"/>
      <w:marLeft w:val="0"/>
      <w:marRight w:val="0"/>
      <w:marTop w:val="0"/>
      <w:marBottom w:val="0"/>
      <w:divBdr>
        <w:top w:val="none" w:sz="0" w:space="0" w:color="auto"/>
        <w:left w:val="none" w:sz="0" w:space="0" w:color="auto"/>
        <w:bottom w:val="none" w:sz="0" w:space="0" w:color="auto"/>
        <w:right w:val="none" w:sz="0" w:space="0" w:color="auto"/>
      </w:divBdr>
    </w:div>
    <w:div w:id="140922621">
      <w:bodyDiv w:val="1"/>
      <w:marLeft w:val="0"/>
      <w:marRight w:val="0"/>
      <w:marTop w:val="0"/>
      <w:marBottom w:val="0"/>
      <w:divBdr>
        <w:top w:val="none" w:sz="0" w:space="0" w:color="auto"/>
        <w:left w:val="none" w:sz="0" w:space="0" w:color="auto"/>
        <w:bottom w:val="none" w:sz="0" w:space="0" w:color="auto"/>
        <w:right w:val="none" w:sz="0" w:space="0" w:color="auto"/>
      </w:divBdr>
    </w:div>
    <w:div w:id="151990513">
      <w:bodyDiv w:val="1"/>
      <w:marLeft w:val="0"/>
      <w:marRight w:val="0"/>
      <w:marTop w:val="0"/>
      <w:marBottom w:val="0"/>
      <w:divBdr>
        <w:top w:val="none" w:sz="0" w:space="0" w:color="auto"/>
        <w:left w:val="none" w:sz="0" w:space="0" w:color="auto"/>
        <w:bottom w:val="none" w:sz="0" w:space="0" w:color="auto"/>
        <w:right w:val="none" w:sz="0" w:space="0" w:color="auto"/>
      </w:divBdr>
    </w:div>
    <w:div w:id="164102541">
      <w:bodyDiv w:val="1"/>
      <w:marLeft w:val="0"/>
      <w:marRight w:val="0"/>
      <w:marTop w:val="0"/>
      <w:marBottom w:val="0"/>
      <w:divBdr>
        <w:top w:val="none" w:sz="0" w:space="0" w:color="auto"/>
        <w:left w:val="none" w:sz="0" w:space="0" w:color="auto"/>
        <w:bottom w:val="none" w:sz="0" w:space="0" w:color="auto"/>
        <w:right w:val="none" w:sz="0" w:space="0" w:color="auto"/>
      </w:divBdr>
    </w:div>
    <w:div w:id="166672759">
      <w:bodyDiv w:val="1"/>
      <w:marLeft w:val="0"/>
      <w:marRight w:val="0"/>
      <w:marTop w:val="0"/>
      <w:marBottom w:val="0"/>
      <w:divBdr>
        <w:top w:val="none" w:sz="0" w:space="0" w:color="auto"/>
        <w:left w:val="none" w:sz="0" w:space="0" w:color="auto"/>
        <w:bottom w:val="none" w:sz="0" w:space="0" w:color="auto"/>
        <w:right w:val="none" w:sz="0" w:space="0" w:color="auto"/>
      </w:divBdr>
    </w:div>
    <w:div w:id="172839443">
      <w:bodyDiv w:val="1"/>
      <w:marLeft w:val="0"/>
      <w:marRight w:val="0"/>
      <w:marTop w:val="0"/>
      <w:marBottom w:val="0"/>
      <w:divBdr>
        <w:top w:val="none" w:sz="0" w:space="0" w:color="auto"/>
        <w:left w:val="none" w:sz="0" w:space="0" w:color="auto"/>
        <w:bottom w:val="none" w:sz="0" w:space="0" w:color="auto"/>
        <w:right w:val="none" w:sz="0" w:space="0" w:color="auto"/>
      </w:divBdr>
    </w:div>
    <w:div w:id="174658071">
      <w:bodyDiv w:val="1"/>
      <w:marLeft w:val="0"/>
      <w:marRight w:val="0"/>
      <w:marTop w:val="0"/>
      <w:marBottom w:val="0"/>
      <w:divBdr>
        <w:top w:val="none" w:sz="0" w:space="0" w:color="auto"/>
        <w:left w:val="none" w:sz="0" w:space="0" w:color="auto"/>
        <w:bottom w:val="none" w:sz="0" w:space="0" w:color="auto"/>
        <w:right w:val="none" w:sz="0" w:space="0" w:color="auto"/>
      </w:divBdr>
    </w:div>
    <w:div w:id="181601228">
      <w:bodyDiv w:val="1"/>
      <w:marLeft w:val="0"/>
      <w:marRight w:val="0"/>
      <w:marTop w:val="0"/>
      <w:marBottom w:val="0"/>
      <w:divBdr>
        <w:top w:val="none" w:sz="0" w:space="0" w:color="auto"/>
        <w:left w:val="none" w:sz="0" w:space="0" w:color="auto"/>
        <w:bottom w:val="none" w:sz="0" w:space="0" w:color="auto"/>
        <w:right w:val="none" w:sz="0" w:space="0" w:color="auto"/>
      </w:divBdr>
    </w:div>
    <w:div w:id="213390224">
      <w:bodyDiv w:val="1"/>
      <w:marLeft w:val="0"/>
      <w:marRight w:val="0"/>
      <w:marTop w:val="0"/>
      <w:marBottom w:val="0"/>
      <w:divBdr>
        <w:top w:val="none" w:sz="0" w:space="0" w:color="auto"/>
        <w:left w:val="none" w:sz="0" w:space="0" w:color="auto"/>
        <w:bottom w:val="none" w:sz="0" w:space="0" w:color="auto"/>
        <w:right w:val="none" w:sz="0" w:space="0" w:color="auto"/>
      </w:divBdr>
    </w:div>
    <w:div w:id="218782312">
      <w:bodyDiv w:val="1"/>
      <w:marLeft w:val="0"/>
      <w:marRight w:val="0"/>
      <w:marTop w:val="0"/>
      <w:marBottom w:val="0"/>
      <w:divBdr>
        <w:top w:val="none" w:sz="0" w:space="0" w:color="auto"/>
        <w:left w:val="none" w:sz="0" w:space="0" w:color="auto"/>
        <w:bottom w:val="none" w:sz="0" w:space="0" w:color="auto"/>
        <w:right w:val="none" w:sz="0" w:space="0" w:color="auto"/>
      </w:divBdr>
    </w:div>
    <w:div w:id="218981027">
      <w:bodyDiv w:val="1"/>
      <w:marLeft w:val="0"/>
      <w:marRight w:val="0"/>
      <w:marTop w:val="0"/>
      <w:marBottom w:val="0"/>
      <w:divBdr>
        <w:top w:val="none" w:sz="0" w:space="0" w:color="auto"/>
        <w:left w:val="none" w:sz="0" w:space="0" w:color="auto"/>
        <w:bottom w:val="none" w:sz="0" w:space="0" w:color="auto"/>
        <w:right w:val="none" w:sz="0" w:space="0" w:color="auto"/>
      </w:divBdr>
    </w:div>
    <w:div w:id="225384081">
      <w:bodyDiv w:val="1"/>
      <w:marLeft w:val="0"/>
      <w:marRight w:val="0"/>
      <w:marTop w:val="0"/>
      <w:marBottom w:val="0"/>
      <w:divBdr>
        <w:top w:val="none" w:sz="0" w:space="0" w:color="auto"/>
        <w:left w:val="none" w:sz="0" w:space="0" w:color="auto"/>
        <w:bottom w:val="none" w:sz="0" w:space="0" w:color="auto"/>
        <w:right w:val="none" w:sz="0" w:space="0" w:color="auto"/>
      </w:divBdr>
    </w:div>
    <w:div w:id="227688755">
      <w:bodyDiv w:val="1"/>
      <w:marLeft w:val="0"/>
      <w:marRight w:val="0"/>
      <w:marTop w:val="0"/>
      <w:marBottom w:val="0"/>
      <w:divBdr>
        <w:top w:val="none" w:sz="0" w:space="0" w:color="auto"/>
        <w:left w:val="none" w:sz="0" w:space="0" w:color="auto"/>
        <w:bottom w:val="none" w:sz="0" w:space="0" w:color="auto"/>
        <w:right w:val="none" w:sz="0" w:space="0" w:color="auto"/>
      </w:divBdr>
    </w:div>
    <w:div w:id="231626271">
      <w:bodyDiv w:val="1"/>
      <w:marLeft w:val="0"/>
      <w:marRight w:val="0"/>
      <w:marTop w:val="0"/>
      <w:marBottom w:val="0"/>
      <w:divBdr>
        <w:top w:val="none" w:sz="0" w:space="0" w:color="auto"/>
        <w:left w:val="none" w:sz="0" w:space="0" w:color="auto"/>
        <w:bottom w:val="none" w:sz="0" w:space="0" w:color="auto"/>
        <w:right w:val="none" w:sz="0" w:space="0" w:color="auto"/>
      </w:divBdr>
    </w:div>
    <w:div w:id="238950397">
      <w:bodyDiv w:val="1"/>
      <w:marLeft w:val="0"/>
      <w:marRight w:val="0"/>
      <w:marTop w:val="0"/>
      <w:marBottom w:val="0"/>
      <w:divBdr>
        <w:top w:val="none" w:sz="0" w:space="0" w:color="auto"/>
        <w:left w:val="none" w:sz="0" w:space="0" w:color="auto"/>
        <w:bottom w:val="none" w:sz="0" w:space="0" w:color="auto"/>
        <w:right w:val="none" w:sz="0" w:space="0" w:color="auto"/>
      </w:divBdr>
    </w:div>
    <w:div w:id="257639340">
      <w:bodyDiv w:val="1"/>
      <w:marLeft w:val="0"/>
      <w:marRight w:val="0"/>
      <w:marTop w:val="0"/>
      <w:marBottom w:val="0"/>
      <w:divBdr>
        <w:top w:val="none" w:sz="0" w:space="0" w:color="auto"/>
        <w:left w:val="none" w:sz="0" w:space="0" w:color="auto"/>
        <w:bottom w:val="none" w:sz="0" w:space="0" w:color="auto"/>
        <w:right w:val="none" w:sz="0" w:space="0" w:color="auto"/>
      </w:divBdr>
    </w:div>
    <w:div w:id="263923384">
      <w:bodyDiv w:val="1"/>
      <w:marLeft w:val="0"/>
      <w:marRight w:val="0"/>
      <w:marTop w:val="0"/>
      <w:marBottom w:val="0"/>
      <w:divBdr>
        <w:top w:val="none" w:sz="0" w:space="0" w:color="auto"/>
        <w:left w:val="none" w:sz="0" w:space="0" w:color="auto"/>
        <w:bottom w:val="none" w:sz="0" w:space="0" w:color="auto"/>
        <w:right w:val="none" w:sz="0" w:space="0" w:color="auto"/>
      </w:divBdr>
    </w:div>
    <w:div w:id="271132301">
      <w:bodyDiv w:val="1"/>
      <w:marLeft w:val="0"/>
      <w:marRight w:val="0"/>
      <w:marTop w:val="0"/>
      <w:marBottom w:val="0"/>
      <w:divBdr>
        <w:top w:val="none" w:sz="0" w:space="0" w:color="auto"/>
        <w:left w:val="none" w:sz="0" w:space="0" w:color="auto"/>
        <w:bottom w:val="none" w:sz="0" w:space="0" w:color="auto"/>
        <w:right w:val="none" w:sz="0" w:space="0" w:color="auto"/>
      </w:divBdr>
    </w:div>
    <w:div w:id="291327820">
      <w:bodyDiv w:val="1"/>
      <w:marLeft w:val="0"/>
      <w:marRight w:val="0"/>
      <w:marTop w:val="0"/>
      <w:marBottom w:val="0"/>
      <w:divBdr>
        <w:top w:val="none" w:sz="0" w:space="0" w:color="auto"/>
        <w:left w:val="none" w:sz="0" w:space="0" w:color="auto"/>
        <w:bottom w:val="none" w:sz="0" w:space="0" w:color="auto"/>
        <w:right w:val="none" w:sz="0" w:space="0" w:color="auto"/>
      </w:divBdr>
    </w:div>
    <w:div w:id="297615545">
      <w:bodyDiv w:val="1"/>
      <w:marLeft w:val="0"/>
      <w:marRight w:val="0"/>
      <w:marTop w:val="0"/>
      <w:marBottom w:val="0"/>
      <w:divBdr>
        <w:top w:val="none" w:sz="0" w:space="0" w:color="auto"/>
        <w:left w:val="none" w:sz="0" w:space="0" w:color="auto"/>
        <w:bottom w:val="none" w:sz="0" w:space="0" w:color="auto"/>
        <w:right w:val="none" w:sz="0" w:space="0" w:color="auto"/>
      </w:divBdr>
    </w:div>
    <w:div w:id="341973510">
      <w:bodyDiv w:val="1"/>
      <w:marLeft w:val="0"/>
      <w:marRight w:val="0"/>
      <w:marTop w:val="0"/>
      <w:marBottom w:val="0"/>
      <w:divBdr>
        <w:top w:val="none" w:sz="0" w:space="0" w:color="auto"/>
        <w:left w:val="none" w:sz="0" w:space="0" w:color="auto"/>
        <w:bottom w:val="none" w:sz="0" w:space="0" w:color="auto"/>
        <w:right w:val="none" w:sz="0" w:space="0" w:color="auto"/>
      </w:divBdr>
    </w:div>
    <w:div w:id="351417279">
      <w:bodyDiv w:val="1"/>
      <w:marLeft w:val="0"/>
      <w:marRight w:val="0"/>
      <w:marTop w:val="0"/>
      <w:marBottom w:val="0"/>
      <w:divBdr>
        <w:top w:val="none" w:sz="0" w:space="0" w:color="auto"/>
        <w:left w:val="none" w:sz="0" w:space="0" w:color="auto"/>
        <w:bottom w:val="none" w:sz="0" w:space="0" w:color="auto"/>
        <w:right w:val="none" w:sz="0" w:space="0" w:color="auto"/>
      </w:divBdr>
    </w:div>
    <w:div w:id="354622149">
      <w:bodyDiv w:val="1"/>
      <w:marLeft w:val="0"/>
      <w:marRight w:val="0"/>
      <w:marTop w:val="0"/>
      <w:marBottom w:val="0"/>
      <w:divBdr>
        <w:top w:val="none" w:sz="0" w:space="0" w:color="auto"/>
        <w:left w:val="none" w:sz="0" w:space="0" w:color="auto"/>
        <w:bottom w:val="none" w:sz="0" w:space="0" w:color="auto"/>
        <w:right w:val="none" w:sz="0" w:space="0" w:color="auto"/>
      </w:divBdr>
    </w:div>
    <w:div w:id="372775529">
      <w:bodyDiv w:val="1"/>
      <w:marLeft w:val="0"/>
      <w:marRight w:val="0"/>
      <w:marTop w:val="0"/>
      <w:marBottom w:val="0"/>
      <w:divBdr>
        <w:top w:val="none" w:sz="0" w:space="0" w:color="auto"/>
        <w:left w:val="none" w:sz="0" w:space="0" w:color="auto"/>
        <w:bottom w:val="none" w:sz="0" w:space="0" w:color="auto"/>
        <w:right w:val="none" w:sz="0" w:space="0" w:color="auto"/>
      </w:divBdr>
    </w:div>
    <w:div w:id="373776608">
      <w:bodyDiv w:val="1"/>
      <w:marLeft w:val="0"/>
      <w:marRight w:val="0"/>
      <w:marTop w:val="0"/>
      <w:marBottom w:val="0"/>
      <w:divBdr>
        <w:top w:val="none" w:sz="0" w:space="0" w:color="auto"/>
        <w:left w:val="none" w:sz="0" w:space="0" w:color="auto"/>
        <w:bottom w:val="none" w:sz="0" w:space="0" w:color="auto"/>
        <w:right w:val="none" w:sz="0" w:space="0" w:color="auto"/>
      </w:divBdr>
    </w:div>
    <w:div w:id="376204391">
      <w:bodyDiv w:val="1"/>
      <w:marLeft w:val="0"/>
      <w:marRight w:val="0"/>
      <w:marTop w:val="0"/>
      <w:marBottom w:val="0"/>
      <w:divBdr>
        <w:top w:val="none" w:sz="0" w:space="0" w:color="auto"/>
        <w:left w:val="none" w:sz="0" w:space="0" w:color="auto"/>
        <w:bottom w:val="none" w:sz="0" w:space="0" w:color="auto"/>
        <w:right w:val="none" w:sz="0" w:space="0" w:color="auto"/>
      </w:divBdr>
    </w:div>
    <w:div w:id="378558232">
      <w:bodyDiv w:val="1"/>
      <w:marLeft w:val="0"/>
      <w:marRight w:val="0"/>
      <w:marTop w:val="0"/>
      <w:marBottom w:val="0"/>
      <w:divBdr>
        <w:top w:val="none" w:sz="0" w:space="0" w:color="auto"/>
        <w:left w:val="none" w:sz="0" w:space="0" w:color="auto"/>
        <w:bottom w:val="none" w:sz="0" w:space="0" w:color="auto"/>
        <w:right w:val="none" w:sz="0" w:space="0" w:color="auto"/>
      </w:divBdr>
    </w:div>
    <w:div w:id="379286324">
      <w:bodyDiv w:val="1"/>
      <w:marLeft w:val="0"/>
      <w:marRight w:val="0"/>
      <w:marTop w:val="0"/>
      <w:marBottom w:val="0"/>
      <w:divBdr>
        <w:top w:val="none" w:sz="0" w:space="0" w:color="auto"/>
        <w:left w:val="none" w:sz="0" w:space="0" w:color="auto"/>
        <w:bottom w:val="none" w:sz="0" w:space="0" w:color="auto"/>
        <w:right w:val="none" w:sz="0" w:space="0" w:color="auto"/>
      </w:divBdr>
    </w:div>
    <w:div w:id="418017991">
      <w:bodyDiv w:val="1"/>
      <w:marLeft w:val="0"/>
      <w:marRight w:val="0"/>
      <w:marTop w:val="0"/>
      <w:marBottom w:val="0"/>
      <w:divBdr>
        <w:top w:val="none" w:sz="0" w:space="0" w:color="auto"/>
        <w:left w:val="none" w:sz="0" w:space="0" w:color="auto"/>
        <w:bottom w:val="none" w:sz="0" w:space="0" w:color="auto"/>
        <w:right w:val="none" w:sz="0" w:space="0" w:color="auto"/>
      </w:divBdr>
    </w:div>
    <w:div w:id="422529262">
      <w:bodyDiv w:val="1"/>
      <w:marLeft w:val="0"/>
      <w:marRight w:val="0"/>
      <w:marTop w:val="0"/>
      <w:marBottom w:val="0"/>
      <w:divBdr>
        <w:top w:val="none" w:sz="0" w:space="0" w:color="auto"/>
        <w:left w:val="none" w:sz="0" w:space="0" w:color="auto"/>
        <w:bottom w:val="none" w:sz="0" w:space="0" w:color="auto"/>
        <w:right w:val="none" w:sz="0" w:space="0" w:color="auto"/>
      </w:divBdr>
    </w:div>
    <w:div w:id="439491100">
      <w:bodyDiv w:val="1"/>
      <w:marLeft w:val="0"/>
      <w:marRight w:val="0"/>
      <w:marTop w:val="0"/>
      <w:marBottom w:val="0"/>
      <w:divBdr>
        <w:top w:val="none" w:sz="0" w:space="0" w:color="auto"/>
        <w:left w:val="none" w:sz="0" w:space="0" w:color="auto"/>
        <w:bottom w:val="none" w:sz="0" w:space="0" w:color="auto"/>
        <w:right w:val="none" w:sz="0" w:space="0" w:color="auto"/>
      </w:divBdr>
    </w:div>
    <w:div w:id="456141300">
      <w:bodyDiv w:val="1"/>
      <w:marLeft w:val="0"/>
      <w:marRight w:val="0"/>
      <w:marTop w:val="0"/>
      <w:marBottom w:val="0"/>
      <w:divBdr>
        <w:top w:val="none" w:sz="0" w:space="0" w:color="auto"/>
        <w:left w:val="none" w:sz="0" w:space="0" w:color="auto"/>
        <w:bottom w:val="none" w:sz="0" w:space="0" w:color="auto"/>
        <w:right w:val="none" w:sz="0" w:space="0" w:color="auto"/>
      </w:divBdr>
    </w:div>
    <w:div w:id="458963191">
      <w:bodyDiv w:val="1"/>
      <w:marLeft w:val="0"/>
      <w:marRight w:val="0"/>
      <w:marTop w:val="0"/>
      <w:marBottom w:val="0"/>
      <w:divBdr>
        <w:top w:val="none" w:sz="0" w:space="0" w:color="auto"/>
        <w:left w:val="none" w:sz="0" w:space="0" w:color="auto"/>
        <w:bottom w:val="none" w:sz="0" w:space="0" w:color="auto"/>
        <w:right w:val="none" w:sz="0" w:space="0" w:color="auto"/>
      </w:divBdr>
    </w:div>
    <w:div w:id="468864670">
      <w:bodyDiv w:val="1"/>
      <w:marLeft w:val="0"/>
      <w:marRight w:val="0"/>
      <w:marTop w:val="0"/>
      <w:marBottom w:val="0"/>
      <w:divBdr>
        <w:top w:val="none" w:sz="0" w:space="0" w:color="auto"/>
        <w:left w:val="none" w:sz="0" w:space="0" w:color="auto"/>
        <w:bottom w:val="none" w:sz="0" w:space="0" w:color="auto"/>
        <w:right w:val="none" w:sz="0" w:space="0" w:color="auto"/>
      </w:divBdr>
    </w:div>
    <w:div w:id="469589661">
      <w:bodyDiv w:val="1"/>
      <w:marLeft w:val="0"/>
      <w:marRight w:val="0"/>
      <w:marTop w:val="0"/>
      <w:marBottom w:val="0"/>
      <w:divBdr>
        <w:top w:val="none" w:sz="0" w:space="0" w:color="auto"/>
        <w:left w:val="none" w:sz="0" w:space="0" w:color="auto"/>
        <w:bottom w:val="none" w:sz="0" w:space="0" w:color="auto"/>
        <w:right w:val="none" w:sz="0" w:space="0" w:color="auto"/>
      </w:divBdr>
    </w:div>
    <w:div w:id="477695689">
      <w:bodyDiv w:val="1"/>
      <w:marLeft w:val="0"/>
      <w:marRight w:val="0"/>
      <w:marTop w:val="0"/>
      <w:marBottom w:val="0"/>
      <w:divBdr>
        <w:top w:val="none" w:sz="0" w:space="0" w:color="auto"/>
        <w:left w:val="none" w:sz="0" w:space="0" w:color="auto"/>
        <w:bottom w:val="none" w:sz="0" w:space="0" w:color="auto"/>
        <w:right w:val="none" w:sz="0" w:space="0" w:color="auto"/>
      </w:divBdr>
    </w:div>
    <w:div w:id="481627400">
      <w:bodyDiv w:val="1"/>
      <w:marLeft w:val="0"/>
      <w:marRight w:val="0"/>
      <w:marTop w:val="0"/>
      <w:marBottom w:val="0"/>
      <w:divBdr>
        <w:top w:val="none" w:sz="0" w:space="0" w:color="auto"/>
        <w:left w:val="none" w:sz="0" w:space="0" w:color="auto"/>
        <w:bottom w:val="none" w:sz="0" w:space="0" w:color="auto"/>
        <w:right w:val="none" w:sz="0" w:space="0" w:color="auto"/>
      </w:divBdr>
    </w:div>
    <w:div w:id="483397923">
      <w:bodyDiv w:val="1"/>
      <w:marLeft w:val="0"/>
      <w:marRight w:val="0"/>
      <w:marTop w:val="0"/>
      <w:marBottom w:val="0"/>
      <w:divBdr>
        <w:top w:val="none" w:sz="0" w:space="0" w:color="auto"/>
        <w:left w:val="none" w:sz="0" w:space="0" w:color="auto"/>
        <w:bottom w:val="none" w:sz="0" w:space="0" w:color="auto"/>
        <w:right w:val="none" w:sz="0" w:space="0" w:color="auto"/>
      </w:divBdr>
    </w:div>
    <w:div w:id="487013358">
      <w:bodyDiv w:val="1"/>
      <w:marLeft w:val="0"/>
      <w:marRight w:val="0"/>
      <w:marTop w:val="0"/>
      <w:marBottom w:val="0"/>
      <w:divBdr>
        <w:top w:val="none" w:sz="0" w:space="0" w:color="auto"/>
        <w:left w:val="none" w:sz="0" w:space="0" w:color="auto"/>
        <w:bottom w:val="none" w:sz="0" w:space="0" w:color="auto"/>
        <w:right w:val="none" w:sz="0" w:space="0" w:color="auto"/>
      </w:divBdr>
    </w:div>
    <w:div w:id="491919625">
      <w:bodyDiv w:val="1"/>
      <w:marLeft w:val="0"/>
      <w:marRight w:val="0"/>
      <w:marTop w:val="0"/>
      <w:marBottom w:val="0"/>
      <w:divBdr>
        <w:top w:val="none" w:sz="0" w:space="0" w:color="auto"/>
        <w:left w:val="none" w:sz="0" w:space="0" w:color="auto"/>
        <w:bottom w:val="none" w:sz="0" w:space="0" w:color="auto"/>
        <w:right w:val="none" w:sz="0" w:space="0" w:color="auto"/>
      </w:divBdr>
    </w:div>
    <w:div w:id="493029999">
      <w:bodyDiv w:val="1"/>
      <w:marLeft w:val="0"/>
      <w:marRight w:val="0"/>
      <w:marTop w:val="0"/>
      <w:marBottom w:val="0"/>
      <w:divBdr>
        <w:top w:val="none" w:sz="0" w:space="0" w:color="auto"/>
        <w:left w:val="none" w:sz="0" w:space="0" w:color="auto"/>
        <w:bottom w:val="none" w:sz="0" w:space="0" w:color="auto"/>
        <w:right w:val="none" w:sz="0" w:space="0" w:color="auto"/>
      </w:divBdr>
    </w:div>
    <w:div w:id="495269347">
      <w:bodyDiv w:val="1"/>
      <w:marLeft w:val="0"/>
      <w:marRight w:val="0"/>
      <w:marTop w:val="0"/>
      <w:marBottom w:val="0"/>
      <w:divBdr>
        <w:top w:val="none" w:sz="0" w:space="0" w:color="auto"/>
        <w:left w:val="none" w:sz="0" w:space="0" w:color="auto"/>
        <w:bottom w:val="none" w:sz="0" w:space="0" w:color="auto"/>
        <w:right w:val="none" w:sz="0" w:space="0" w:color="auto"/>
      </w:divBdr>
    </w:div>
    <w:div w:id="505023748">
      <w:bodyDiv w:val="1"/>
      <w:marLeft w:val="0"/>
      <w:marRight w:val="0"/>
      <w:marTop w:val="0"/>
      <w:marBottom w:val="0"/>
      <w:divBdr>
        <w:top w:val="none" w:sz="0" w:space="0" w:color="auto"/>
        <w:left w:val="none" w:sz="0" w:space="0" w:color="auto"/>
        <w:bottom w:val="none" w:sz="0" w:space="0" w:color="auto"/>
        <w:right w:val="none" w:sz="0" w:space="0" w:color="auto"/>
      </w:divBdr>
    </w:div>
    <w:div w:id="511535203">
      <w:bodyDiv w:val="1"/>
      <w:marLeft w:val="0"/>
      <w:marRight w:val="0"/>
      <w:marTop w:val="0"/>
      <w:marBottom w:val="0"/>
      <w:divBdr>
        <w:top w:val="none" w:sz="0" w:space="0" w:color="auto"/>
        <w:left w:val="none" w:sz="0" w:space="0" w:color="auto"/>
        <w:bottom w:val="none" w:sz="0" w:space="0" w:color="auto"/>
        <w:right w:val="none" w:sz="0" w:space="0" w:color="auto"/>
      </w:divBdr>
    </w:div>
    <w:div w:id="514002339">
      <w:bodyDiv w:val="1"/>
      <w:marLeft w:val="0"/>
      <w:marRight w:val="0"/>
      <w:marTop w:val="0"/>
      <w:marBottom w:val="0"/>
      <w:divBdr>
        <w:top w:val="none" w:sz="0" w:space="0" w:color="auto"/>
        <w:left w:val="none" w:sz="0" w:space="0" w:color="auto"/>
        <w:bottom w:val="none" w:sz="0" w:space="0" w:color="auto"/>
        <w:right w:val="none" w:sz="0" w:space="0" w:color="auto"/>
      </w:divBdr>
    </w:div>
    <w:div w:id="514421757">
      <w:bodyDiv w:val="1"/>
      <w:marLeft w:val="0"/>
      <w:marRight w:val="0"/>
      <w:marTop w:val="0"/>
      <w:marBottom w:val="0"/>
      <w:divBdr>
        <w:top w:val="none" w:sz="0" w:space="0" w:color="auto"/>
        <w:left w:val="none" w:sz="0" w:space="0" w:color="auto"/>
        <w:bottom w:val="none" w:sz="0" w:space="0" w:color="auto"/>
        <w:right w:val="none" w:sz="0" w:space="0" w:color="auto"/>
      </w:divBdr>
    </w:div>
    <w:div w:id="528490856">
      <w:bodyDiv w:val="1"/>
      <w:marLeft w:val="0"/>
      <w:marRight w:val="0"/>
      <w:marTop w:val="0"/>
      <w:marBottom w:val="0"/>
      <w:divBdr>
        <w:top w:val="none" w:sz="0" w:space="0" w:color="auto"/>
        <w:left w:val="none" w:sz="0" w:space="0" w:color="auto"/>
        <w:bottom w:val="none" w:sz="0" w:space="0" w:color="auto"/>
        <w:right w:val="none" w:sz="0" w:space="0" w:color="auto"/>
      </w:divBdr>
    </w:div>
    <w:div w:id="540553122">
      <w:bodyDiv w:val="1"/>
      <w:marLeft w:val="0"/>
      <w:marRight w:val="0"/>
      <w:marTop w:val="0"/>
      <w:marBottom w:val="0"/>
      <w:divBdr>
        <w:top w:val="none" w:sz="0" w:space="0" w:color="auto"/>
        <w:left w:val="none" w:sz="0" w:space="0" w:color="auto"/>
        <w:bottom w:val="none" w:sz="0" w:space="0" w:color="auto"/>
        <w:right w:val="none" w:sz="0" w:space="0" w:color="auto"/>
      </w:divBdr>
    </w:div>
    <w:div w:id="543294986">
      <w:bodyDiv w:val="1"/>
      <w:marLeft w:val="0"/>
      <w:marRight w:val="0"/>
      <w:marTop w:val="0"/>
      <w:marBottom w:val="0"/>
      <w:divBdr>
        <w:top w:val="none" w:sz="0" w:space="0" w:color="auto"/>
        <w:left w:val="none" w:sz="0" w:space="0" w:color="auto"/>
        <w:bottom w:val="none" w:sz="0" w:space="0" w:color="auto"/>
        <w:right w:val="none" w:sz="0" w:space="0" w:color="auto"/>
      </w:divBdr>
    </w:div>
    <w:div w:id="550458365">
      <w:bodyDiv w:val="1"/>
      <w:marLeft w:val="0"/>
      <w:marRight w:val="0"/>
      <w:marTop w:val="0"/>
      <w:marBottom w:val="0"/>
      <w:divBdr>
        <w:top w:val="none" w:sz="0" w:space="0" w:color="auto"/>
        <w:left w:val="none" w:sz="0" w:space="0" w:color="auto"/>
        <w:bottom w:val="none" w:sz="0" w:space="0" w:color="auto"/>
        <w:right w:val="none" w:sz="0" w:space="0" w:color="auto"/>
      </w:divBdr>
    </w:div>
    <w:div w:id="560334897">
      <w:bodyDiv w:val="1"/>
      <w:marLeft w:val="0"/>
      <w:marRight w:val="0"/>
      <w:marTop w:val="0"/>
      <w:marBottom w:val="0"/>
      <w:divBdr>
        <w:top w:val="none" w:sz="0" w:space="0" w:color="auto"/>
        <w:left w:val="none" w:sz="0" w:space="0" w:color="auto"/>
        <w:bottom w:val="none" w:sz="0" w:space="0" w:color="auto"/>
        <w:right w:val="none" w:sz="0" w:space="0" w:color="auto"/>
      </w:divBdr>
    </w:div>
    <w:div w:id="561721162">
      <w:bodyDiv w:val="1"/>
      <w:marLeft w:val="0"/>
      <w:marRight w:val="0"/>
      <w:marTop w:val="0"/>
      <w:marBottom w:val="0"/>
      <w:divBdr>
        <w:top w:val="none" w:sz="0" w:space="0" w:color="auto"/>
        <w:left w:val="none" w:sz="0" w:space="0" w:color="auto"/>
        <w:bottom w:val="none" w:sz="0" w:space="0" w:color="auto"/>
        <w:right w:val="none" w:sz="0" w:space="0" w:color="auto"/>
      </w:divBdr>
    </w:div>
    <w:div w:id="567033882">
      <w:bodyDiv w:val="1"/>
      <w:marLeft w:val="0"/>
      <w:marRight w:val="0"/>
      <w:marTop w:val="0"/>
      <w:marBottom w:val="0"/>
      <w:divBdr>
        <w:top w:val="none" w:sz="0" w:space="0" w:color="auto"/>
        <w:left w:val="none" w:sz="0" w:space="0" w:color="auto"/>
        <w:bottom w:val="none" w:sz="0" w:space="0" w:color="auto"/>
        <w:right w:val="none" w:sz="0" w:space="0" w:color="auto"/>
      </w:divBdr>
    </w:div>
    <w:div w:id="567543698">
      <w:bodyDiv w:val="1"/>
      <w:marLeft w:val="0"/>
      <w:marRight w:val="0"/>
      <w:marTop w:val="0"/>
      <w:marBottom w:val="0"/>
      <w:divBdr>
        <w:top w:val="none" w:sz="0" w:space="0" w:color="auto"/>
        <w:left w:val="none" w:sz="0" w:space="0" w:color="auto"/>
        <w:bottom w:val="none" w:sz="0" w:space="0" w:color="auto"/>
        <w:right w:val="none" w:sz="0" w:space="0" w:color="auto"/>
      </w:divBdr>
    </w:div>
    <w:div w:id="570191591">
      <w:bodyDiv w:val="1"/>
      <w:marLeft w:val="0"/>
      <w:marRight w:val="0"/>
      <w:marTop w:val="0"/>
      <w:marBottom w:val="0"/>
      <w:divBdr>
        <w:top w:val="none" w:sz="0" w:space="0" w:color="auto"/>
        <w:left w:val="none" w:sz="0" w:space="0" w:color="auto"/>
        <w:bottom w:val="none" w:sz="0" w:space="0" w:color="auto"/>
        <w:right w:val="none" w:sz="0" w:space="0" w:color="auto"/>
      </w:divBdr>
    </w:div>
    <w:div w:id="588777750">
      <w:bodyDiv w:val="1"/>
      <w:marLeft w:val="0"/>
      <w:marRight w:val="0"/>
      <w:marTop w:val="0"/>
      <w:marBottom w:val="0"/>
      <w:divBdr>
        <w:top w:val="none" w:sz="0" w:space="0" w:color="auto"/>
        <w:left w:val="none" w:sz="0" w:space="0" w:color="auto"/>
        <w:bottom w:val="none" w:sz="0" w:space="0" w:color="auto"/>
        <w:right w:val="none" w:sz="0" w:space="0" w:color="auto"/>
      </w:divBdr>
    </w:div>
    <w:div w:id="597367209">
      <w:bodyDiv w:val="1"/>
      <w:marLeft w:val="0"/>
      <w:marRight w:val="0"/>
      <w:marTop w:val="0"/>
      <w:marBottom w:val="0"/>
      <w:divBdr>
        <w:top w:val="none" w:sz="0" w:space="0" w:color="auto"/>
        <w:left w:val="none" w:sz="0" w:space="0" w:color="auto"/>
        <w:bottom w:val="none" w:sz="0" w:space="0" w:color="auto"/>
        <w:right w:val="none" w:sz="0" w:space="0" w:color="auto"/>
      </w:divBdr>
    </w:div>
    <w:div w:id="613050421">
      <w:bodyDiv w:val="1"/>
      <w:marLeft w:val="0"/>
      <w:marRight w:val="0"/>
      <w:marTop w:val="0"/>
      <w:marBottom w:val="0"/>
      <w:divBdr>
        <w:top w:val="none" w:sz="0" w:space="0" w:color="auto"/>
        <w:left w:val="none" w:sz="0" w:space="0" w:color="auto"/>
        <w:bottom w:val="none" w:sz="0" w:space="0" w:color="auto"/>
        <w:right w:val="none" w:sz="0" w:space="0" w:color="auto"/>
      </w:divBdr>
    </w:div>
    <w:div w:id="618024673">
      <w:bodyDiv w:val="1"/>
      <w:marLeft w:val="0"/>
      <w:marRight w:val="0"/>
      <w:marTop w:val="0"/>
      <w:marBottom w:val="0"/>
      <w:divBdr>
        <w:top w:val="none" w:sz="0" w:space="0" w:color="auto"/>
        <w:left w:val="none" w:sz="0" w:space="0" w:color="auto"/>
        <w:bottom w:val="none" w:sz="0" w:space="0" w:color="auto"/>
        <w:right w:val="none" w:sz="0" w:space="0" w:color="auto"/>
      </w:divBdr>
    </w:div>
    <w:div w:id="634331099">
      <w:bodyDiv w:val="1"/>
      <w:marLeft w:val="0"/>
      <w:marRight w:val="0"/>
      <w:marTop w:val="0"/>
      <w:marBottom w:val="0"/>
      <w:divBdr>
        <w:top w:val="none" w:sz="0" w:space="0" w:color="auto"/>
        <w:left w:val="none" w:sz="0" w:space="0" w:color="auto"/>
        <w:bottom w:val="none" w:sz="0" w:space="0" w:color="auto"/>
        <w:right w:val="none" w:sz="0" w:space="0" w:color="auto"/>
      </w:divBdr>
    </w:div>
    <w:div w:id="635061407">
      <w:bodyDiv w:val="1"/>
      <w:marLeft w:val="0"/>
      <w:marRight w:val="0"/>
      <w:marTop w:val="0"/>
      <w:marBottom w:val="0"/>
      <w:divBdr>
        <w:top w:val="none" w:sz="0" w:space="0" w:color="auto"/>
        <w:left w:val="none" w:sz="0" w:space="0" w:color="auto"/>
        <w:bottom w:val="none" w:sz="0" w:space="0" w:color="auto"/>
        <w:right w:val="none" w:sz="0" w:space="0" w:color="auto"/>
      </w:divBdr>
    </w:div>
    <w:div w:id="639961281">
      <w:bodyDiv w:val="1"/>
      <w:marLeft w:val="0"/>
      <w:marRight w:val="0"/>
      <w:marTop w:val="0"/>
      <w:marBottom w:val="0"/>
      <w:divBdr>
        <w:top w:val="none" w:sz="0" w:space="0" w:color="auto"/>
        <w:left w:val="none" w:sz="0" w:space="0" w:color="auto"/>
        <w:bottom w:val="none" w:sz="0" w:space="0" w:color="auto"/>
        <w:right w:val="none" w:sz="0" w:space="0" w:color="auto"/>
      </w:divBdr>
    </w:div>
    <w:div w:id="648093762">
      <w:bodyDiv w:val="1"/>
      <w:marLeft w:val="0"/>
      <w:marRight w:val="0"/>
      <w:marTop w:val="0"/>
      <w:marBottom w:val="0"/>
      <w:divBdr>
        <w:top w:val="none" w:sz="0" w:space="0" w:color="auto"/>
        <w:left w:val="none" w:sz="0" w:space="0" w:color="auto"/>
        <w:bottom w:val="none" w:sz="0" w:space="0" w:color="auto"/>
        <w:right w:val="none" w:sz="0" w:space="0" w:color="auto"/>
      </w:divBdr>
    </w:div>
    <w:div w:id="649217448">
      <w:bodyDiv w:val="1"/>
      <w:marLeft w:val="0"/>
      <w:marRight w:val="0"/>
      <w:marTop w:val="0"/>
      <w:marBottom w:val="0"/>
      <w:divBdr>
        <w:top w:val="none" w:sz="0" w:space="0" w:color="auto"/>
        <w:left w:val="none" w:sz="0" w:space="0" w:color="auto"/>
        <w:bottom w:val="none" w:sz="0" w:space="0" w:color="auto"/>
        <w:right w:val="none" w:sz="0" w:space="0" w:color="auto"/>
      </w:divBdr>
    </w:div>
    <w:div w:id="649868922">
      <w:bodyDiv w:val="1"/>
      <w:marLeft w:val="0"/>
      <w:marRight w:val="0"/>
      <w:marTop w:val="0"/>
      <w:marBottom w:val="0"/>
      <w:divBdr>
        <w:top w:val="none" w:sz="0" w:space="0" w:color="auto"/>
        <w:left w:val="none" w:sz="0" w:space="0" w:color="auto"/>
        <w:bottom w:val="none" w:sz="0" w:space="0" w:color="auto"/>
        <w:right w:val="none" w:sz="0" w:space="0" w:color="auto"/>
      </w:divBdr>
    </w:div>
    <w:div w:id="660543466">
      <w:bodyDiv w:val="1"/>
      <w:marLeft w:val="0"/>
      <w:marRight w:val="0"/>
      <w:marTop w:val="0"/>
      <w:marBottom w:val="0"/>
      <w:divBdr>
        <w:top w:val="none" w:sz="0" w:space="0" w:color="auto"/>
        <w:left w:val="none" w:sz="0" w:space="0" w:color="auto"/>
        <w:bottom w:val="none" w:sz="0" w:space="0" w:color="auto"/>
        <w:right w:val="none" w:sz="0" w:space="0" w:color="auto"/>
      </w:divBdr>
    </w:div>
    <w:div w:id="672687017">
      <w:bodyDiv w:val="1"/>
      <w:marLeft w:val="0"/>
      <w:marRight w:val="0"/>
      <w:marTop w:val="0"/>
      <w:marBottom w:val="0"/>
      <w:divBdr>
        <w:top w:val="none" w:sz="0" w:space="0" w:color="auto"/>
        <w:left w:val="none" w:sz="0" w:space="0" w:color="auto"/>
        <w:bottom w:val="none" w:sz="0" w:space="0" w:color="auto"/>
        <w:right w:val="none" w:sz="0" w:space="0" w:color="auto"/>
      </w:divBdr>
    </w:div>
    <w:div w:id="680010089">
      <w:bodyDiv w:val="1"/>
      <w:marLeft w:val="0"/>
      <w:marRight w:val="0"/>
      <w:marTop w:val="0"/>
      <w:marBottom w:val="0"/>
      <w:divBdr>
        <w:top w:val="none" w:sz="0" w:space="0" w:color="auto"/>
        <w:left w:val="none" w:sz="0" w:space="0" w:color="auto"/>
        <w:bottom w:val="none" w:sz="0" w:space="0" w:color="auto"/>
        <w:right w:val="none" w:sz="0" w:space="0" w:color="auto"/>
      </w:divBdr>
    </w:div>
    <w:div w:id="689646409">
      <w:bodyDiv w:val="1"/>
      <w:marLeft w:val="0"/>
      <w:marRight w:val="0"/>
      <w:marTop w:val="0"/>
      <w:marBottom w:val="0"/>
      <w:divBdr>
        <w:top w:val="none" w:sz="0" w:space="0" w:color="auto"/>
        <w:left w:val="none" w:sz="0" w:space="0" w:color="auto"/>
        <w:bottom w:val="none" w:sz="0" w:space="0" w:color="auto"/>
        <w:right w:val="none" w:sz="0" w:space="0" w:color="auto"/>
      </w:divBdr>
    </w:div>
    <w:div w:id="693116359">
      <w:bodyDiv w:val="1"/>
      <w:marLeft w:val="0"/>
      <w:marRight w:val="0"/>
      <w:marTop w:val="0"/>
      <w:marBottom w:val="0"/>
      <w:divBdr>
        <w:top w:val="none" w:sz="0" w:space="0" w:color="auto"/>
        <w:left w:val="none" w:sz="0" w:space="0" w:color="auto"/>
        <w:bottom w:val="none" w:sz="0" w:space="0" w:color="auto"/>
        <w:right w:val="none" w:sz="0" w:space="0" w:color="auto"/>
      </w:divBdr>
    </w:div>
    <w:div w:id="702902153">
      <w:bodyDiv w:val="1"/>
      <w:marLeft w:val="0"/>
      <w:marRight w:val="0"/>
      <w:marTop w:val="0"/>
      <w:marBottom w:val="0"/>
      <w:divBdr>
        <w:top w:val="none" w:sz="0" w:space="0" w:color="auto"/>
        <w:left w:val="none" w:sz="0" w:space="0" w:color="auto"/>
        <w:bottom w:val="none" w:sz="0" w:space="0" w:color="auto"/>
        <w:right w:val="none" w:sz="0" w:space="0" w:color="auto"/>
      </w:divBdr>
    </w:div>
    <w:div w:id="707485302">
      <w:bodyDiv w:val="1"/>
      <w:marLeft w:val="0"/>
      <w:marRight w:val="0"/>
      <w:marTop w:val="0"/>
      <w:marBottom w:val="0"/>
      <w:divBdr>
        <w:top w:val="none" w:sz="0" w:space="0" w:color="auto"/>
        <w:left w:val="none" w:sz="0" w:space="0" w:color="auto"/>
        <w:bottom w:val="none" w:sz="0" w:space="0" w:color="auto"/>
        <w:right w:val="none" w:sz="0" w:space="0" w:color="auto"/>
      </w:divBdr>
    </w:div>
    <w:div w:id="718431845">
      <w:bodyDiv w:val="1"/>
      <w:marLeft w:val="0"/>
      <w:marRight w:val="0"/>
      <w:marTop w:val="0"/>
      <w:marBottom w:val="0"/>
      <w:divBdr>
        <w:top w:val="none" w:sz="0" w:space="0" w:color="auto"/>
        <w:left w:val="none" w:sz="0" w:space="0" w:color="auto"/>
        <w:bottom w:val="none" w:sz="0" w:space="0" w:color="auto"/>
        <w:right w:val="none" w:sz="0" w:space="0" w:color="auto"/>
      </w:divBdr>
    </w:div>
    <w:div w:id="742485149">
      <w:bodyDiv w:val="1"/>
      <w:marLeft w:val="0"/>
      <w:marRight w:val="0"/>
      <w:marTop w:val="0"/>
      <w:marBottom w:val="0"/>
      <w:divBdr>
        <w:top w:val="none" w:sz="0" w:space="0" w:color="auto"/>
        <w:left w:val="none" w:sz="0" w:space="0" w:color="auto"/>
        <w:bottom w:val="none" w:sz="0" w:space="0" w:color="auto"/>
        <w:right w:val="none" w:sz="0" w:space="0" w:color="auto"/>
      </w:divBdr>
    </w:div>
    <w:div w:id="743528936">
      <w:bodyDiv w:val="1"/>
      <w:marLeft w:val="0"/>
      <w:marRight w:val="0"/>
      <w:marTop w:val="0"/>
      <w:marBottom w:val="0"/>
      <w:divBdr>
        <w:top w:val="none" w:sz="0" w:space="0" w:color="auto"/>
        <w:left w:val="none" w:sz="0" w:space="0" w:color="auto"/>
        <w:bottom w:val="none" w:sz="0" w:space="0" w:color="auto"/>
        <w:right w:val="none" w:sz="0" w:space="0" w:color="auto"/>
      </w:divBdr>
    </w:div>
    <w:div w:id="780144533">
      <w:bodyDiv w:val="1"/>
      <w:marLeft w:val="0"/>
      <w:marRight w:val="0"/>
      <w:marTop w:val="0"/>
      <w:marBottom w:val="0"/>
      <w:divBdr>
        <w:top w:val="none" w:sz="0" w:space="0" w:color="auto"/>
        <w:left w:val="none" w:sz="0" w:space="0" w:color="auto"/>
        <w:bottom w:val="none" w:sz="0" w:space="0" w:color="auto"/>
        <w:right w:val="none" w:sz="0" w:space="0" w:color="auto"/>
      </w:divBdr>
    </w:div>
    <w:div w:id="781993269">
      <w:bodyDiv w:val="1"/>
      <w:marLeft w:val="0"/>
      <w:marRight w:val="0"/>
      <w:marTop w:val="0"/>
      <w:marBottom w:val="0"/>
      <w:divBdr>
        <w:top w:val="none" w:sz="0" w:space="0" w:color="auto"/>
        <w:left w:val="none" w:sz="0" w:space="0" w:color="auto"/>
        <w:bottom w:val="none" w:sz="0" w:space="0" w:color="auto"/>
        <w:right w:val="none" w:sz="0" w:space="0" w:color="auto"/>
      </w:divBdr>
    </w:div>
    <w:div w:id="786001872">
      <w:bodyDiv w:val="1"/>
      <w:marLeft w:val="0"/>
      <w:marRight w:val="0"/>
      <w:marTop w:val="0"/>
      <w:marBottom w:val="0"/>
      <w:divBdr>
        <w:top w:val="none" w:sz="0" w:space="0" w:color="auto"/>
        <w:left w:val="none" w:sz="0" w:space="0" w:color="auto"/>
        <w:bottom w:val="none" w:sz="0" w:space="0" w:color="auto"/>
        <w:right w:val="none" w:sz="0" w:space="0" w:color="auto"/>
      </w:divBdr>
    </w:div>
    <w:div w:id="807817824">
      <w:bodyDiv w:val="1"/>
      <w:marLeft w:val="0"/>
      <w:marRight w:val="0"/>
      <w:marTop w:val="0"/>
      <w:marBottom w:val="0"/>
      <w:divBdr>
        <w:top w:val="none" w:sz="0" w:space="0" w:color="auto"/>
        <w:left w:val="none" w:sz="0" w:space="0" w:color="auto"/>
        <w:bottom w:val="none" w:sz="0" w:space="0" w:color="auto"/>
        <w:right w:val="none" w:sz="0" w:space="0" w:color="auto"/>
      </w:divBdr>
    </w:div>
    <w:div w:id="810098780">
      <w:bodyDiv w:val="1"/>
      <w:marLeft w:val="0"/>
      <w:marRight w:val="0"/>
      <w:marTop w:val="0"/>
      <w:marBottom w:val="0"/>
      <w:divBdr>
        <w:top w:val="none" w:sz="0" w:space="0" w:color="auto"/>
        <w:left w:val="none" w:sz="0" w:space="0" w:color="auto"/>
        <w:bottom w:val="none" w:sz="0" w:space="0" w:color="auto"/>
        <w:right w:val="none" w:sz="0" w:space="0" w:color="auto"/>
      </w:divBdr>
    </w:div>
    <w:div w:id="820971079">
      <w:bodyDiv w:val="1"/>
      <w:marLeft w:val="0"/>
      <w:marRight w:val="0"/>
      <w:marTop w:val="0"/>
      <w:marBottom w:val="0"/>
      <w:divBdr>
        <w:top w:val="none" w:sz="0" w:space="0" w:color="auto"/>
        <w:left w:val="none" w:sz="0" w:space="0" w:color="auto"/>
        <w:bottom w:val="none" w:sz="0" w:space="0" w:color="auto"/>
        <w:right w:val="none" w:sz="0" w:space="0" w:color="auto"/>
      </w:divBdr>
    </w:div>
    <w:div w:id="856576668">
      <w:bodyDiv w:val="1"/>
      <w:marLeft w:val="0"/>
      <w:marRight w:val="0"/>
      <w:marTop w:val="0"/>
      <w:marBottom w:val="0"/>
      <w:divBdr>
        <w:top w:val="none" w:sz="0" w:space="0" w:color="auto"/>
        <w:left w:val="none" w:sz="0" w:space="0" w:color="auto"/>
        <w:bottom w:val="none" w:sz="0" w:space="0" w:color="auto"/>
        <w:right w:val="none" w:sz="0" w:space="0" w:color="auto"/>
      </w:divBdr>
    </w:div>
    <w:div w:id="871962948">
      <w:bodyDiv w:val="1"/>
      <w:marLeft w:val="0"/>
      <w:marRight w:val="0"/>
      <w:marTop w:val="0"/>
      <w:marBottom w:val="0"/>
      <w:divBdr>
        <w:top w:val="none" w:sz="0" w:space="0" w:color="auto"/>
        <w:left w:val="none" w:sz="0" w:space="0" w:color="auto"/>
        <w:bottom w:val="none" w:sz="0" w:space="0" w:color="auto"/>
        <w:right w:val="none" w:sz="0" w:space="0" w:color="auto"/>
      </w:divBdr>
    </w:div>
    <w:div w:id="899554919">
      <w:bodyDiv w:val="1"/>
      <w:marLeft w:val="0"/>
      <w:marRight w:val="0"/>
      <w:marTop w:val="0"/>
      <w:marBottom w:val="0"/>
      <w:divBdr>
        <w:top w:val="none" w:sz="0" w:space="0" w:color="auto"/>
        <w:left w:val="none" w:sz="0" w:space="0" w:color="auto"/>
        <w:bottom w:val="none" w:sz="0" w:space="0" w:color="auto"/>
        <w:right w:val="none" w:sz="0" w:space="0" w:color="auto"/>
      </w:divBdr>
    </w:div>
    <w:div w:id="909313699">
      <w:bodyDiv w:val="1"/>
      <w:marLeft w:val="0"/>
      <w:marRight w:val="0"/>
      <w:marTop w:val="0"/>
      <w:marBottom w:val="0"/>
      <w:divBdr>
        <w:top w:val="none" w:sz="0" w:space="0" w:color="auto"/>
        <w:left w:val="none" w:sz="0" w:space="0" w:color="auto"/>
        <w:bottom w:val="none" w:sz="0" w:space="0" w:color="auto"/>
        <w:right w:val="none" w:sz="0" w:space="0" w:color="auto"/>
      </w:divBdr>
    </w:div>
    <w:div w:id="909924737">
      <w:bodyDiv w:val="1"/>
      <w:marLeft w:val="0"/>
      <w:marRight w:val="0"/>
      <w:marTop w:val="0"/>
      <w:marBottom w:val="0"/>
      <w:divBdr>
        <w:top w:val="none" w:sz="0" w:space="0" w:color="auto"/>
        <w:left w:val="none" w:sz="0" w:space="0" w:color="auto"/>
        <w:bottom w:val="none" w:sz="0" w:space="0" w:color="auto"/>
        <w:right w:val="none" w:sz="0" w:space="0" w:color="auto"/>
      </w:divBdr>
    </w:div>
    <w:div w:id="920404447">
      <w:bodyDiv w:val="1"/>
      <w:marLeft w:val="0"/>
      <w:marRight w:val="0"/>
      <w:marTop w:val="0"/>
      <w:marBottom w:val="0"/>
      <w:divBdr>
        <w:top w:val="none" w:sz="0" w:space="0" w:color="auto"/>
        <w:left w:val="none" w:sz="0" w:space="0" w:color="auto"/>
        <w:bottom w:val="none" w:sz="0" w:space="0" w:color="auto"/>
        <w:right w:val="none" w:sz="0" w:space="0" w:color="auto"/>
      </w:divBdr>
    </w:div>
    <w:div w:id="932394469">
      <w:bodyDiv w:val="1"/>
      <w:marLeft w:val="0"/>
      <w:marRight w:val="0"/>
      <w:marTop w:val="0"/>
      <w:marBottom w:val="0"/>
      <w:divBdr>
        <w:top w:val="none" w:sz="0" w:space="0" w:color="auto"/>
        <w:left w:val="none" w:sz="0" w:space="0" w:color="auto"/>
        <w:bottom w:val="none" w:sz="0" w:space="0" w:color="auto"/>
        <w:right w:val="none" w:sz="0" w:space="0" w:color="auto"/>
      </w:divBdr>
    </w:div>
    <w:div w:id="938216222">
      <w:bodyDiv w:val="1"/>
      <w:marLeft w:val="0"/>
      <w:marRight w:val="0"/>
      <w:marTop w:val="0"/>
      <w:marBottom w:val="0"/>
      <w:divBdr>
        <w:top w:val="none" w:sz="0" w:space="0" w:color="auto"/>
        <w:left w:val="none" w:sz="0" w:space="0" w:color="auto"/>
        <w:bottom w:val="none" w:sz="0" w:space="0" w:color="auto"/>
        <w:right w:val="none" w:sz="0" w:space="0" w:color="auto"/>
      </w:divBdr>
    </w:div>
    <w:div w:id="947397232">
      <w:bodyDiv w:val="1"/>
      <w:marLeft w:val="0"/>
      <w:marRight w:val="0"/>
      <w:marTop w:val="0"/>
      <w:marBottom w:val="0"/>
      <w:divBdr>
        <w:top w:val="none" w:sz="0" w:space="0" w:color="auto"/>
        <w:left w:val="none" w:sz="0" w:space="0" w:color="auto"/>
        <w:bottom w:val="none" w:sz="0" w:space="0" w:color="auto"/>
        <w:right w:val="none" w:sz="0" w:space="0" w:color="auto"/>
      </w:divBdr>
    </w:div>
    <w:div w:id="949121005">
      <w:bodyDiv w:val="1"/>
      <w:marLeft w:val="0"/>
      <w:marRight w:val="0"/>
      <w:marTop w:val="0"/>
      <w:marBottom w:val="0"/>
      <w:divBdr>
        <w:top w:val="none" w:sz="0" w:space="0" w:color="auto"/>
        <w:left w:val="none" w:sz="0" w:space="0" w:color="auto"/>
        <w:bottom w:val="none" w:sz="0" w:space="0" w:color="auto"/>
        <w:right w:val="none" w:sz="0" w:space="0" w:color="auto"/>
      </w:divBdr>
    </w:div>
    <w:div w:id="953681055">
      <w:bodyDiv w:val="1"/>
      <w:marLeft w:val="0"/>
      <w:marRight w:val="0"/>
      <w:marTop w:val="0"/>
      <w:marBottom w:val="0"/>
      <w:divBdr>
        <w:top w:val="none" w:sz="0" w:space="0" w:color="auto"/>
        <w:left w:val="none" w:sz="0" w:space="0" w:color="auto"/>
        <w:bottom w:val="none" w:sz="0" w:space="0" w:color="auto"/>
        <w:right w:val="none" w:sz="0" w:space="0" w:color="auto"/>
      </w:divBdr>
    </w:div>
    <w:div w:id="954751044">
      <w:bodyDiv w:val="1"/>
      <w:marLeft w:val="0"/>
      <w:marRight w:val="0"/>
      <w:marTop w:val="0"/>
      <w:marBottom w:val="0"/>
      <w:divBdr>
        <w:top w:val="none" w:sz="0" w:space="0" w:color="auto"/>
        <w:left w:val="none" w:sz="0" w:space="0" w:color="auto"/>
        <w:bottom w:val="none" w:sz="0" w:space="0" w:color="auto"/>
        <w:right w:val="none" w:sz="0" w:space="0" w:color="auto"/>
      </w:divBdr>
    </w:div>
    <w:div w:id="964314347">
      <w:bodyDiv w:val="1"/>
      <w:marLeft w:val="0"/>
      <w:marRight w:val="0"/>
      <w:marTop w:val="0"/>
      <w:marBottom w:val="0"/>
      <w:divBdr>
        <w:top w:val="none" w:sz="0" w:space="0" w:color="auto"/>
        <w:left w:val="none" w:sz="0" w:space="0" w:color="auto"/>
        <w:bottom w:val="none" w:sz="0" w:space="0" w:color="auto"/>
        <w:right w:val="none" w:sz="0" w:space="0" w:color="auto"/>
      </w:divBdr>
    </w:div>
    <w:div w:id="970019313">
      <w:bodyDiv w:val="1"/>
      <w:marLeft w:val="0"/>
      <w:marRight w:val="0"/>
      <w:marTop w:val="0"/>
      <w:marBottom w:val="0"/>
      <w:divBdr>
        <w:top w:val="none" w:sz="0" w:space="0" w:color="auto"/>
        <w:left w:val="none" w:sz="0" w:space="0" w:color="auto"/>
        <w:bottom w:val="none" w:sz="0" w:space="0" w:color="auto"/>
        <w:right w:val="none" w:sz="0" w:space="0" w:color="auto"/>
      </w:divBdr>
    </w:div>
    <w:div w:id="979262405">
      <w:bodyDiv w:val="1"/>
      <w:marLeft w:val="0"/>
      <w:marRight w:val="0"/>
      <w:marTop w:val="0"/>
      <w:marBottom w:val="0"/>
      <w:divBdr>
        <w:top w:val="none" w:sz="0" w:space="0" w:color="auto"/>
        <w:left w:val="none" w:sz="0" w:space="0" w:color="auto"/>
        <w:bottom w:val="none" w:sz="0" w:space="0" w:color="auto"/>
        <w:right w:val="none" w:sz="0" w:space="0" w:color="auto"/>
      </w:divBdr>
    </w:div>
    <w:div w:id="987511143">
      <w:bodyDiv w:val="1"/>
      <w:marLeft w:val="0"/>
      <w:marRight w:val="0"/>
      <w:marTop w:val="0"/>
      <w:marBottom w:val="0"/>
      <w:divBdr>
        <w:top w:val="none" w:sz="0" w:space="0" w:color="auto"/>
        <w:left w:val="none" w:sz="0" w:space="0" w:color="auto"/>
        <w:bottom w:val="none" w:sz="0" w:space="0" w:color="auto"/>
        <w:right w:val="none" w:sz="0" w:space="0" w:color="auto"/>
      </w:divBdr>
    </w:div>
    <w:div w:id="991718416">
      <w:bodyDiv w:val="1"/>
      <w:marLeft w:val="0"/>
      <w:marRight w:val="0"/>
      <w:marTop w:val="0"/>
      <w:marBottom w:val="0"/>
      <w:divBdr>
        <w:top w:val="none" w:sz="0" w:space="0" w:color="auto"/>
        <w:left w:val="none" w:sz="0" w:space="0" w:color="auto"/>
        <w:bottom w:val="none" w:sz="0" w:space="0" w:color="auto"/>
        <w:right w:val="none" w:sz="0" w:space="0" w:color="auto"/>
      </w:divBdr>
    </w:div>
    <w:div w:id="993146579">
      <w:bodyDiv w:val="1"/>
      <w:marLeft w:val="0"/>
      <w:marRight w:val="0"/>
      <w:marTop w:val="0"/>
      <w:marBottom w:val="0"/>
      <w:divBdr>
        <w:top w:val="none" w:sz="0" w:space="0" w:color="auto"/>
        <w:left w:val="none" w:sz="0" w:space="0" w:color="auto"/>
        <w:bottom w:val="none" w:sz="0" w:space="0" w:color="auto"/>
        <w:right w:val="none" w:sz="0" w:space="0" w:color="auto"/>
      </w:divBdr>
    </w:div>
    <w:div w:id="994643630">
      <w:bodyDiv w:val="1"/>
      <w:marLeft w:val="0"/>
      <w:marRight w:val="0"/>
      <w:marTop w:val="0"/>
      <w:marBottom w:val="0"/>
      <w:divBdr>
        <w:top w:val="none" w:sz="0" w:space="0" w:color="auto"/>
        <w:left w:val="none" w:sz="0" w:space="0" w:color="auto"/>
        <w:bottom w:val="none" w:sz="0" w:space="0" w:color="auto"/>
        <w:right w:val="none" w:sz="0" w:space="0" w:color="auto"/>
      </w:divBdr>
    </w:div>
    <w:div w:id="1024791846">
      <w:bodyDiv w:val="1"/>
      <w:marLeft w:val="0"/>
      <w:marRight w:val="0"/>
      <w:marTop w:val="0"/>
      <w:marBottom w:val="0"/>
      <w:divBdr>
        <w:top w:val="none" w:sz="0" w:space="0" w:color="auto"/>
        <w:left w:val="none" w:sz="0" w:space="0" w:color="auto"/>
        <w:bottom w:val="none" w:sz="0" w:space="0" w:color="auto"/>
        <w:right w:val="none" w:sz="0" w:space="0" w:color="auto"/>
      </w:divBdr>
    </w:div>
    <w:div w:id="1031422995">
      <w:bodyDiv w:val="1"/>
      <w:marLeft w:val="0"/>
      <w:marRight w:val="0"/>
      <w:marTop w:val="0"/>
      <w:marBottom w:val="0"/>
      <w:divBdr>
        <w:top w:val="none" w:sz="0" w:space="0" w:color="auto"/>
        <w:left w:val="none" w:sz="0" w:space="0" w:color="auto"/>
        <w:bottom w:val="none" w:sz="0" w:space="0" w:color="auto"/>
        <w:right w:val="none" w:sz="0" w:space="0" w:color="auto"/>
      </w:divBdr>
    </w:div>
    <w:div w:id="1036152421">
      <w:bodyDiv w:val="1"/>
      <w:marLeft w:val="0"/>
      <w:marRight w:val="0"/>
      <w:marTop w:val="0"/>
      <w:marBottom w:val="0"/>
      <w:divBdr>
        <w:top w:val="none" w:sz="0" w:space="0" w:color="auto"/>
        <w:left w:val="none" w:sz="0" w:space="0" w:color="auto"/>
        <w:bottom w:val="none" w:sz="0" w:space="0" w:color="auto"/>
        <w:right w:val="none" w:sz="0" w:space="0" w:color="auto"/>
      </w:divBdr>
    </w:div>
    <w:div w:id="1042510969">
      <w:bodyDiv w:val="1"/>
      <w:marLeft w:val="0"/>
      <w:marRight w:val="0"/>
      <w:marTop w:val="0"/>
      <w:marBottom w:val="0"/>
      <w:divBdr>
        <w:top w:val="none" w:sz="0" w:space="0" w:color="auto"/>
        <w:left w:val="none" w:sz="0" w:space="0" w:color="auto"/>
        <w:bottom w:val="none" w:sz="0" w:space="0" w:color="auto"/>
        <w:right w:val="none" w:sz="0" w:space="0" w:color="auto"/>
      </w:divBdr>
    </w:div>
    <w:div w:id="1049454686">
      <w:bodyDiv w:val="1"/>
      <w:marLeft w:val="0"/>
      <w:marRight w:val="0"/>
      <w:marTop w:val="0"/>
      <w:marBottom w:val="0"/>
      <w:divBdr>
        <w:top w:val="none" w:sz="0" w:space="0" w:color="auto"/>
        <w:left w:val="none" w:sz="0" w:space="0" w:color="auto"/>
        <w:bottom w:val="none" w:sz="0" w:space="0" w:color="auto"/>
        <w:right w:val="none" w:sz="0" w:space="0" w:color="auto"/>
      </w:divBdr>
    </w:div>
    <w:div w:id="1055396388">
      <w:bodyDiv w:val="1"/>
      <w:marLeft w:val="0"/>
      <w:marRight w:val="0"/>
      <w:marTop w:val="0"/>
      <w:marBottom w:val="0"/>
      <w:divBdr>
        <w:top w:val="none" w:sz="0" w:space="0" w:color="auto"/>
        <w:left w:val="none" w:sz="0" w:space="0" w:color="auto"/>
        <w:bottom w:val="none" w:sz="0" w:space="0" w:color="auto"/>
        <w:right w:val="none" w:sz="0" w:space="0" w:color="auto"/>
      </w:divBdr>
    </w:div>
    <w:div w:id="1059323961">
      <w:bodyDiv w:val="1"/>
      <w:marLeft w:val="0"/>
      <w:marRight w:val="0"/>
      <w:marTop w:val="0"/>
      <w:marBottom w:val="0"/>
      <w:divBdr>
        <w:top w:val="none" w:sz="0" w:space="0" w:color="auto"/>
        <w:left w:val="none" w:sz="0" w:space="0" w:color="auto"/>
        <w:bottom w:val="none" w:sz="0" w:space="0" w:color="auto"/>
        <w:right w:val="none" w:sz="0" w:space="0" w:color="auto"/>
      </w:divBdr>
    </w:div>
    <w:div w:id="1074550961">
      <w:bodyDiv w:val="1"/>
      <w:marLeft w:val="0"/>
      <w:marRight w:val="0"/>
      <w:marTop w:val="0"/>
      <w:marBottom w:val="0"/>
      <w:divBdr>
        <w:top w:val="none" w:sz="0" w:space="0" w:color="auto"/>
        <w:left w:val="none" w:sz="0" w:space="0" w:color="auto"/>
        <w:bottom w:val="none" w:sz="0" w:space="0" w:color="auto"/>
        <w:right w:val="none" w:sz="0" w:space="0" w:color="auto"/>
      </w:divBdr>
    </w:div>
    <w:div w:id="1100222107">
      <w:bodyDiv w:val="1"/>
      <w:marLeft w:val="0"/>
      <w:marRight w:val="0"/>
      <w:marTop w:val="0"/>
      <w:marBottom w:val="0"/>
      <w:divBdr>
        <w:top w:val="none" w:sz="0" w:space="0" w:color="auto"/>
        <w:left w:val="none" w:sz="0" w:space="0" w:color="auto"/>
        <w:bottom w:val="none" w:sz="0" w:space="0" w:color="auto"/>
        <w:right w:val="none" w:sz="0" w:space="0" w:color="auto"/>
      </w:divBdr>
    </w:div>
    <w:div w:id="1109937359">
      <w:bodyDiv w:val="1"/>
      <w:marLeft w:val="0"/>
      <w:marRight w:val="0"/>
      <w:marTop w:val="0"/>
      <w:marBottom w:val="0"/>
      <w:divBdr>
        <w:top w:val="none" w:sz="0" w:space="0" w:color="auto"/>
        <w:left w:val="none" w:sz="0" w:space="0" w:color="auto"/>
        <w:bottom w:val="none" w:sz="0" w:space="0" w:color="auto"/>
        <w:right w:val="none" w:sz="0" w:space="0" w:color="auto"/>
      </w:divBdr>
    </w:div>
    <w:div w:id="1123769602">
      <w:bodyDiv w:val="1"/>
      <w:marLeft w:val="0"/>
      <w:marRight w:val="0"/>
      <w:marTop w:val="0"/>
      <w:marBottom w:val="0"/>
      <w:divBdr>
        <w:top w:val="none" w:sz="0" w:space="0" w:color="auto"/>
        <w:left w:val="none" w:sz="0" w:space="0" w:color="auto"/>
        <w:bottom w:val="none" w:sz="0" w:space="0" w:color="auto"/>
        <w:right w:val="none" w:sz="0" w:space="0" w:color="auto"/>
      </w:divBdr>
    </w:div>
    <w:div w:id="1162042790">
      <w:bodyDiv w:val="1"/>
      <w:marLeft w:val="0"/>
      <w:marRight w:val="0"/>
      <w:marTop w:val="0"/>
      <w:marBottom w:val="0"/>
      <w:divBdr>
        <w:top w:val="none" w:sz="0" w:space="0" w:color="auto"/>
        <w:left w:val="none" w:sz="0" w:space="0" w:color="auto"/>
        <w:bottom w:val="none" w:sz="0" w:space="0" w:color="auto"/>
        <w:right w:val="none" w:sz="0" w:space="0" w:color="auto"/>
      </w:divBdr>
    </w:div>
    <w:div w:id="1166088336">
      <w:bodyDiv w:val="1"/>
      <w:marLeft w:val="0"/>
      <w:marRight w:val="0"/>
      <w:marTop w:val="0"/>
      <w:marBottom w:val="0"/>
      <w:divBdr>
        <w:top w:val="none" w:sz="0" w:space="0" w:color="auto"/>
        <w:left w:val="none" w:sz="0" w:space="0" w:color="auto"/>
        <w:bottom w:val="none" w:sz="0" w:space="0" w:color="auto"/>
        <w:right w:val="none" w:sz="0" w:space="0" w:color="auto"/>
      </w:divBdr>
    </w:div>
    <w:div w:id="1177815313">
      <w:bodyDiv w:val="1"/>
      <w:marLeft w:val="0"/>
      <w:marRight w:val="0"/>
      <w:marTop w:val="0"/>
      <w:marBottom w:val="0"/>
      <w:divBdr>
        <w:top w:val="none" w:sz="0" w:space="0" w:color="auto"/>
        <w:left w:val="none" w:sz="0" w:space="0" w:color="auto"/>
        <w:bottom w:val="none" w:sz="0" w:space="0" w:color="auto"/>
        <w:right w:val="none" w:sz="0" w:space="0" w:color="auto"/>
      </w:divBdr>
    </w:div>
    <w:div w:id="1179008682">
      <w:bodyDiv w:val="1"/>
      <w:marLeft w:val="0"/>
      <w:marRight w:val="0"/>
      <w:marTop w:val="0"/>
      <w:marBottom w:val="0"/>
      <w:divBdr>
        <w:top w:val="none" w:sz="0" w:space="0" w:color="auto"/>
        <w:left w:val="none" w:sz="0" w:space="0" w:color="auto"/>
        <w:bottom w:val="none" w:sz="0" w:space="0" w:color="auto"/>
        <w:right w:val="none" w:sz="0" w:space="0" w:color="auto"/>
      </w:divBdr>
    </w:div>
    <w:div w:id="1181163344">
      <w:bodyDiv w:val="1"/>
      <w:marLeft w:val="0"/>
      <w:marRight w:val="0"/>
      <w:marTop w:val="0"/>
      <w:marBottom w:val="0"/>
      <w:divBdr>
        <w:top w:val="none" w:sz="0" w:space="0" w:color="auto"/>
        <w:left w:val="none" w:sz="0" w:space="0" w:color="auto"/>
        <w:bottom w:val="none" w:sz="0" w:space="0" w:color="auto"/>
        <w:right w:val="none" w:sz="0" w:space="0" w:color="auto"/>
      </w:divBdr>
    </w:div>
    <w:div w:id="1181817002">
      <w:bodyDiv w:val="1"/>
      <w:marLeft w:val="0"/>
      <w:marRight w:val="0"/>
      <w:marTop w:val="0"/>
      <w:marBottom w:val="0"/>
      <w:divBdr>
        <w:top w:val="none" w:sz="0" w:space="0" w:color="auto"/>
        <w:left w:val="none" w:sz="0" w:space="0" w:color="auto"/>
        <w:bottom w:val="none" w:sz="0" w:space="0" w:color="auto"/>
        <w:right w:val="none" w:sz="0" w:space="0" w:color="auto"/>
      </w:divBdr>
    </w:div>
    <w:div w:id="1211652275">
      <w:bodyDiv w:val="1"/>
      <w:marLeft w:val="0"/>
      <w:marRight w:val="0"/>
      <w:marTop w:val="0"/>
      <w:marBottom w:val="0"/>
      <w:divBdr>
        <w:top w:val="none" w:sz="0" w:space="0" w:color="auto"/>
        <w:left w:val="none" w:sz="0" w:space="0" w:color="auto"/>
        <w:bottom w:val="none" w:sz="0" w:space="0" w:color="auto"/>
        <w:right w:val="none" w:sz="0" w:space="0" w:color="auto"/>
      </w:divBdr>
    </w:div>
    <w:div w:id="1213687865">
      <w:bodyDiv w:val="1"/>
      <w:marLeft w:val="0"/>
      <w:marRight w:val="0"/>
      <w:marTop w:val="0"/>
      <w:marBottom w:val="0"/>
      <w:divBdr>
        <w:top w:val="none" w:sz="0" w:space="0" w:color="auto"/>
        <w:left w:val="none" w:sz="0" w:space="0" w:color="auto"/>
        <w:bottom w:val="none" w:sz="0" w:space="0" w:color="auto"/>
        <w:right w:val="none" w:sz="0" w:space="0" w:color="auto"/>
      </w:divBdr>
    </w:div>
    <w:div w:id="1214777967">
      <w:bodyDiv w:val="1"/>
      <w:marLeft w:val="0"/>
      <w:marRight w:val="0"/>
      <w:marTop w:val="0"/>
      <w:marBottom w:val="0"/>
      <w:divBdr>
        <w:top w:val="none" w:sz="0" w:space="0" w:color="auto"/>
        <w:left w:val="none" w:sz="0" w:space="0" w:color="auto"/>
        <w:bottom w:val="none" w:sz="0" w:space="0" w:color="auto"/>
        <w:right w:val="none" w:sz="0" w:space="0" w:color="auto"/>
      </w:divBdr>
    </w:div>
    <w:div w:id="1215779888">
      <w:bodyDiv w:val="1"/>
      <w:marLeft w:val="0"/>
      <w:marRight w:val="0"/>
      <w:marTop w:val="0"/>
      <w:marBottom w:val="0"/>
      <w:divBdr>
        <w:top w:val="none" w:sz="0" w:space="0" w:color="auto"/>
        <w:left w:val="none" w:sz="0" w:space="0" w:color="auto"/>
        <w:bottom w:val="none" w:sz="0" w:space="0" w:color="auto"/>
        <w:right w:val="none" w:sz="0" w:space="0" w:color="auto"/>
      </w:divBdr>
    </w:div>
    <w:div w:id="1222407087">
      <w:bodyDiv w:val="1"/>
      <w:marLeft w:val="0"/>
      <w:marRight w:val="0"/>
      <w:marTop w:val="0"/>
      <w:marBottom w:val="0"/>
      <w:divBdr>
        <w:top w:val="none" w:sz="0" w:space="0" w:color="auto"/>
        <w:left w:val="none" w:sz="0" w:space="0" w:color="auto"/>
        <w:bottom w:val="none" w:sz="0" w:space="0" w:color="auto"/>
        <w:right w:val="none" w:sz="0" w:space="0" w:color="auto"/>
      </w:divBdr>
    </w:div>
    <w:div w:id="1222711373">
      <w:bodyDiv w:val="1"/>
      <w:marLeft w:val="0"/>
      <w:marRight w:val="0"/>
      <w:marTop w:val="0"/>
      <w:marBottom w:val="0"/>
      <w:divBdr>
        <w:top w:val="none" w:sz="0" w:space="0" w:color="auto"/>
        <w:left w:val="none" w:sz="0" w:space="0" w:color="auto"/>
        <w:bottom w:val="none" w:sz="0" w:space="0" w:color="auto"/>
        <w:right w:val="none" w:sz="0" w:space="0" w:color="auto"/>
      </w:divBdr>
    </w:div>
    <w:div w:id="1227377362">
      <w:bodyDiv w:val="1"/>
      <w:marLeft w:val="0"/>
      <w:marRight w:val="0"/>
      <w:marTop w:val="0"/>
      <w:marBottom w:val="0"/>
      <w:divBdr>
        <w:top w:val="none" w:sz="0" w:space="0" w:color="auto"/>
        <w:left w:val="none" w:sz="0" w:space="0" w:color="auto"/>
        <w:bottom w:val="none" w:sz="0" w:space="0" w:color="auto"/>
        <w:right w:val="none" w:sz="0" w:space="0" w:color="auto"/>
      </w:divBdr>
    </w:div>
    <w:div w:id="1230798721">
      <w:bodyDiv w:val="1"/>
      <w:marLeft w:val="0"/>
      <w:marRight w:val="0"/>
      <w:marTop w:val="0"/>
      <w:marBottom w:val="0"/>
      <w:divBdr>
        <w:top w:val="none" w:sz="0" w:space="0" w:color="auto"/>
        <w:left w:val="none" w:sz="0" w:space="0" w:color="auto"/>
        <w:bottom w:val="none" w:sz="0" w:space="0" w:color="auto"/>
        <w:right w:val="none" w:sz="0" w:space="0" w:color="auto"/>
      </w:divBdr>
    </w:div>
    <w:div w:id="1255015854">
      <w:bodyDiv w:val="1"/>
      <w:marLeft w:val="0"/>
      <w:marRight w:val="0"/>
      <w:marTop w:val="0"/>
      <w:marBottom w:val="0"/>
      <w:divBdr>
        <w:top w:val="none" w:sz="0" w:space="0" w:color="auto"/>
        <w:left w:val="none" w:sz="0" w:space="0" w:color="auto"/>
        <w:bottom w:val="none" w:sz="0" w:space="0" w:color="auto"/>
        <w:right w:val="none" w:sz="0" w:space="0" w:color="auto"/>
      </w:divBdr>
    </w:div>
    <w:div w:id="1266957350">
      <w:bodyDiv w:val="1"/>
      <w:marLeft w:val="0"/>
      <w:marRight w:val="0"/>
      <w:marTop w:val="0"/>
      <w:marBottom w:val="0"/>
      <w:divBdr>
        <w:top w:val="none" w:sz="0" w:space="0" w:color="auto"/>
        <w:left w:val="none" w:sz="0" w:space="0" w:color="auto"/>
        <w:bottom w:val="none" w:sz="0" w:space="0" w:color="auto"/>
        <w:right w:val="none" w:sz="0" w:space="0" w:color="auto"/>
      </w:divBdr>
    </w:div>
    <w:div w:id="1268852703">
      <w:bodyDiv w:val="1"/>
      <w:marLeft w:val="0"/>
      <w:marRight w:val="0"/>
      <w:marTop w:val="0"/>
      <w:marBottom w:val="0"/>
      <w:divBdr>
        <w:top w:val="none" w:sz="0" w:space="0" w:color="auto"/>
        <w:left w:val="none" w:sz="0" w:space="0" w:color="auto"/>
        <w:bottom w:val="none" w:sz="0" w:space="0" w:color="auto"/>
        <w:right w:val="none" w:sz="0" w:space="0" w:color="auto"/>
      </w:divBdr>
    </w:div>
    <w:div w:id="1270311443">
      <w:bodyDiv w:val="1"/>
      <w:marLeft w:val="0"/>
      <w:marRight w:val="0"/>
      <w:marTop w:val="0"/>
      <w:marBottom w:val="0"/>
      <w:divBdr>
        <w:top w:val="none" w:sz="0" w:space="0" w:color="auto"/>
        <w:left w:val="none" w:sz="0" w:space="0" w:color="auto"/>
        <w:bottom w:val="none" w:sz="0" w:space="0" w:color="auto"/>
        <w:right w:val="none" w:sz="0" w:space="0" w:color="auto"/>
      </w:divBdr>
    </w:div>
    <w:div w:id="1270549610">
      <w:bodyDiv w:val="1"/>
      <w:marLeft w:val="0"/>
      <w:marRight w:val="0"/>
      <w:marTop w:val="0"/>
      <w:marBottom w:val="0"/>
      <w:divBdr>
        <w:top w:val="none" w:sz="0" w:space="0" w:color="auto"/>
        <w:left w:val="none" w:sz="0" w:space="0" w:color="auto"/>
        <w:bottom w:val="none" w:sz="0" w:space="0" w:color="auto"/>
        <w:right w:val="none" w:sz="0" w:space="0" w:color="auto"/>
      </w:divBdr>
    </w:div>
    <w:div w:id="1286930839">
      <w:bodyDiv w:val="1"/>
      <w:marLeft w:val="0"/>
      <w:marRight w:val="0"/>
      <w:marTop w:val="0"/>
      <w:marBottom w:val="0"/>
      <w:divBdr>
        <w:top w:val="none" w:sz="0" w:space="0" w:color="auto"/>
        <w:left w:val="none" w:sz="0" w:space="0" w:color="auto"/>
        <w:bottom w:val="none" w:sz="0" w:space="0" w:color="auto"/>
        <w:right w:val="none" w:sz="0" w:space="0" w:color="auto"/>
      </w:divBdr>
    </w:div>
    <w:div w:id="1294869680">
      <w:bodyDiv w:val="1"/>
      <w:marLeft w:val="0"/>
      <w:marRight w:val="0"/>
      <w:marTop w:val="0"/>
      <w:marBottom w:val="0"/>
      <w:divBdr>
        <w:top w:val="none" w:sz="0" w:space="0" w:color="auto"/>
        <w:left w:val="none" w:sz="0" w:space="0" w:color="auto"/>
        <w:bottom w:val="none" w:sz="0" w:space="0" w:color="auto"/>
        <w:right w:val="none" w:sz="0" w:space="0" w:color="auto"/>
      </w:divBdr>
    </w:div>
    <w:div w:id="1303540266">
      <w:bodyDiv w:val="1"/>
      <w:marLeft w:val="0"/>
      <w:marRight w:val="0"/>
      <w:marTop w:val="0"/>
      <w:marBottom w:val="0"/>
      <w:divBdr>
        <w:top w:val="none" w:sz="0" w:space="0" w:color="auto"/>
        <w:left w:val="none" w:sz="0" w:space="0" w:color="auto"/>
        <w:bottom w:val="none" w:sz="0" w:space="0" w:color="auto"/>
        <w:right w:val="none" w:sz="0" w:space="0" w:color="auto"/>
      </w:divBdr>
    </w:div>
    <w:div w:id="1304194074">
      <w:bodyDiv w:val="1"/>
      <w:marLeft w:val="0"/>
      <w:marRight w:val="0"/>
      <w:marTop w:val="0"/>
      <w:marBottom w:val="0"/>
      <w:divBdr>
        <w:top w:val="none" w:sz="0" w:space="0" w:color="auto"/>
        <w:left w:val="none" w:sz="0" w:space="0" w:color="auto"/>
        <w:bottom w:val="none" w:sz="0" w:space="0" w:color="auto"/>
        <w:right w:val="none" w:sz="0" w:space="0" w:color="auto"/>
      </w:divBdr>
    </w:div>
    <w:div w:id="1312322609">
      <w:bodyDiv w:val="1"/>
      <w:marLeft w:val="0"/>
      <w:marRight w:val="0"/>
      <w:marTop w:val="0"/>
      <w:marBottom w:val="0"/>
      <w:divBdr>
        <w:top w:val="none" w:sz="0" w:space="0" w:color="auto"/>
        <w:left w:val="none" w:sz="0" w:space="0" w:color="auto"/>
        <w:bottom w:val="none" w:sz="0" w:space="0" w:color="auto"/>
        <w:right w:val="none" w:sz="0" w:space="0" w:color="auto"/>
      </w:divBdr>
    </w:div>
    <w:div w:id="1320696530">
      <w:bodyDiv w:val="1"/>
      <w:marLeft w:val="0"/>
      <w:marRight w:val="0"/>
      <w:marTop w:val="0"/>
      <w:marBottom w:val="0"/>
      <w:divBdr>
        <w:top w:val="none" w:sz="0" w:space="0" w:color="auto"/>
        <w:left w:val="none" w:sz="0" w:space="0" w:color="auto"/>
        <w:bottom w:val="none" w:sz="0" w:space="0" w:color="auto"/>
        <w:right w:val="none" w:sz="0" w:space="0" w:color="auto"/>
      </w:divBdr>
    </w:div>
    <w:div w:id="1346437375">
      <w:bodyDiv w:val="1"/>
      <w:marLeft w:val="0"/>
      <w:marRight w:val="0"/>
      <w:marTop w:val="0"/>
      <w:marBottom w:val="0"/>
      <w:divBdr>
        <w:top w:val="none" w:sz="0" w:space="0" w:color="auto"/>
        <w:left w:val="none" w:sz="0" w:space="0" w:color="auto"/>
        <w:bottom w:val="none" w:sz="0" w:space="0" w:color="auto"/>
        <w:right w:val="none" w:sz="0" w:space="0" w:color="auto"/>
      </w:divBdr>
    </w:div>
    <w:div w:id="1349216624">
      <w:bodyDiv w:val="1"/>
      <w:marLeft w:val="0"/>
      <w:marRight w:val="0"/>
      <w:marTop w:val="0"/>
      <w:marBottom w:val="0"/>
      <w:divBdr>
        <w:top w:val="none" w:sz="0" w:space="0" w:color="auto"/>
        <w:left w:val="none" w:sz="0" w:space="0" w:color="auto"/>
        <w:bottom w:val="none" w:sz="0" w:space="0" w:color="auto"/>
        <w:right w:val="none" w:sz="0" w:space="0" w:color="auto"/>
      </w:divBdr>
    </w:div>
    <w:div w:id="1352803530">
      <w:bodyDiv w:val="1"/>
      <w:marLeft w:val="0"/>
      <w:marRight w:val="0"/>
      <w:marTop w:val="0"/>
      <w:marBottom w:val="0"/>
      <w:divBdr>
        <w:top w:val="none" w:sz="0" w:space="0" w:color="auto"/>
        <w:left w:val="none" w:sz="0" w:space="0" w:color="auto"/>
        <w:bottom w:val="none" w:sz="0" w:space="0" w:color="auto"/>
        <w:right w:val="none" w:sz="0" w:space="0" w:color="auto"/>
      </w:divBdr>
    </w:div>
    <w:div w:id="1366754896">
      <w:bodyDiv w:val="1"/>
      <w:marLeft w:val="0"/>
      <w:marRight w:val="0"/>
      <w:marTop w:val="0"/>
      <w:marBottom w:val="0"/>
      <w:divBdr>
        <w:top w:val="none" w:sz="0" w:space="0" w:color="auto"/>
        <w:left w:val="none" w:sz="0" w:space="0" w:color="auto"/>
        <w:bottom w:val="none" w:sz="0" w:space="0" w:color="auto"/>
        <w:right w:val="none" w:sz="0" w:space="0" w:color="auto"/>
      </w:divBdr>
    </w:div>
    <w:div w:id="1369530251">
      <w:bodyDiv w:val="1"/>
      <w:marLeft w:val="0"/>
      <w:marRight w:val="0"/>
      <w:marTop w:val="0"/>
      <w:marBottom w:val="0"/>
      <w:divBdr>
        <w:top w:val="none" w:sz="0" w:space="0" w:color="auto"/>
        <w:left w:val="none" w:sz="0" w:space="0" w:color="auto"/>
        <w:bottom w:val="none" w:sz="0" w:space="0" w:color="auto"/>
        <w:right w:val="none" w:sz="0" w:space="0" w:color="auto"/>
      </w:divBdr>
    </w:div>
    <w:div w:id="1372533791">
      <w:bodyDiv w:val="1"/>
      <w:marLeft w:val="0"/>
      <w:marRight w:val="0"/>
      <w:marTop w:val="0"/>
      <w:marBottom w:val="0"/>
      <w:divBdr>
        <w:top w:val="none" w:sz="0" w:space="0" w:color="auto"/>
        <w:left w:val="none" w:sz="0" w:space="0" w:color="auto"/>
        <w:bottom w:val="none" w:sz="0" w:space="0" w:color="auto"/>
        <w:right w:val="none" w:sz="0" w:space="0" w:color="auto"/>
      </w:divBdr>
    </w:div>
    <w:div w:id="1374882598">
      <w:bodyDiv w:val="1"/>
      <w:marLeft w:val="0"/>
      <w:marRight w:val="0"/>
      <w:marTop w:val="0"/>
      <w:marBottom w:val="0"/>
      <w:divBdr>
        <w:top w:val="none" w:sz="0" w:space="0" w:color="auto"/>
        <w:left w:val="none" w:sz="0" w:space="0" w:color="auto"/>
        <w:bottom w:val="none" w:sz="0" w:space="0" w:color="auto"/>
        <w:right w:val="none" w:sz="0" w:space="0" w:color="auto"/>
      </w:divBdr>
    </w:div>
    <w:div w:id="1386637233">
      <w:bodyDiv w:val="1"/>
      <w:marLeft w:val="0"/>
      <w:marRight w:val="0"/>
      <w:marTop w:val="0"/>
      <w:marBottom w:val="0"/>
      <w:divBdr>
        <w:top w:val="none" w:sz="0" w:space="0" w:color="auto"/>
        <w:left w:val="none" w:sz="0" w:space="0" w:color="auto"/>
        <w:bottom w:val="none" w:sz="0" w:space="0" w:color="auto"/>
        <w:right w:val="none" w:sz="0" w:space="0" w:color="auto"/>
      </w:divBdr>
    </w:div>
    <w:div w:id="1391922261">
      <w:bodyDiv w:val="1"/>
      <w:marLeft w:val="0"/>
      <w:marRight w:val="0"/>
      <w:marTop w:val="0"/>
      <w:marBottom w:val="0"/>
      <w:divBdr>
        <w:top w:val="none" w:sz="0" w:space="0" w:color="auto"/>
        <w:left w:val="none" w:sz="0" w:space="0" w:color="auto"/>
        <w:bottom w:val="none" w:sz="0" w:space="0" w:color="auto"/>
        <w:right w:val="none" w:sz="0" w:space="0" w:color="auto"/>
      </w:divBdr>
    </w:div>
    <w:div w:id="1397976466">
      <w:bodyDiv w:val="1"/>
      <w:marLeft w:val="0"/>
      <w:marRight w:val="0"/>
      <w:marTop w:val="0"/>
      <w:marBottom w:val="0"/>
      <w:divBdr>
        <w:top w:val="none" w:sz="0" w:space="0" w:color="auto"/>
        <w:left w:val="none" w:sz="0" w:space="0" w:color="auto"/>
        <w:bottom w:val="none" w:sz="0" w:space="0" w:color="auto"/>
        <w:right w:val="none" w:sz="0" w:space="0" w:color="auto"/>
      </w:divBdr>
    </w:div>
    <w:div w:id="1402169107">
      <w:bodyDiv w:val="1"/>
      <w:marLeft w:val="0"/>
      <w:marRight w:val="0"/>
      <w:marTop w:val="0"/>
      <w:marBottom w:val="0"/>
      <w:divBdr>
        <w:top w:val="none" w:sz="0" w:space="0" w:color="auto"/>
        <w:left w:val="none" w:sz="0" w:space="0" w:color="auto"/>
        <w:bottom w:val="none" w:sz="0" w:space="0" w:color="auto"/>
        <w:right w:val="none" w:sz="0" w:space="0" w:color="auto"/>
      </w:divBdr>
    </w:div>
    <w:div w:id="1407914946">
      <w:bodyDiv w:val="1"/>
      <w:marLeft w:val="0"/>
      <w:marRight w:val="0"/>
      <w:marTop w:val="0"/>
      <w:marBottom w:val="0"/>
      <w:divBdr>
        <w:top w:val="none" w:sz="0" w:space="0" w:color="auto"/>
        <w:left w:val="none" w:sz="0" w:space="0" w:color="auto"/>
        <w:bottom w:val="none" w:sz="0" w:space="0" w:color="auto"/>
        <w:right w:val="none" w:sz="0" w:space="0" w:color="auto"/>
      </w:divBdr>
    </w:div>
    <w:div w:id="1409963504">
      <w:bodyDiv w:val="1"/>
      <w:marLeft w:val="0"/>
      <w:marRight w:val="0"/>
      <w:marTop w:val="0"/>
      <w:marBottom w:val="0"/>
      <w:divBdr>
        <w:top w:val="none" w:sz="0" w:space="0" w:color="auto"/>
        <w:left w:val="none" w:sz="0" w:space="0" w:color="auto"/>
        <w:bottom w:val="none" w:sz="0" w:space="0" w:color="auto"/>
        <w:right w:val="none" w:sz="0" w:space="0" w:color="auto"/>
      </w:divBdr>
    </w:div>
    <w:div w:id="1432313914">
      <w:bodyDiv w:val="1"/>
      <w:marLeft w:val="0"/>
      <w:marRight w:val="0"/>
      <w:marTop w:val="0"/>
      <w:marBottom w:val="0"/>
      <w:divBdr>
        <w:top w:val="none" w:sz="0" w:space="0" w:color="auto"/>
        <w:left w:val="none" w:sz="0" w:space="0" w:color="auto"/>
        <w:bottom w:val="none" w:sz="0" w:space="0" w:color="auto"/>
        <w:right w:val="none" w:sz="0" w:space="0" w:color="auto"/>
      </w:divBdr>
    </w:div>
    <w:div w:id="1455056452">
      <w:bodyDiv w:val="1"/>
      <w:marLeft w:val="0"/>
      <w:marRight w:val="0"/>
      <w:marTop w:val="0"/>
      <w:marBottom w:val="0"/>
      <w:divBdr>
        <w:top w:val="none" w:sz="0" w:space="0" w:color="auto"/>
        <w:left w:val="none" w:sz="0" w:space="0" w:color="auto"/>
        <w:bottom w:val="none" w:sz="0" w:space="0" w:color="auto"/>
        <w:right w:val="none" w:sz="0" w:space="0" w:color="auto"/>
      </w:divBdr>
    </w:div>
    <w:div w:id="1481194853">
      <w:bodyDiv w:val="1"/>
      <w:marLeft w:val="0"/>
      <w:marRight w:val="0"/>
      <w:marTop w:val="0"/>
      <w:marBottom w:val="0"/>
      <w:divBdr>
        <w:top w:val="none" w:sz="0" w:space="0" w:color="auto"/>
        <w:left w:val="none" w:sz="0" w:space="0" w:color="auto"/>
        <w:bottom w:val="none" w:sz="0" w:space="0" w:color="auto"/>
        <w:right w:val="none" w:sz="0" w:space="0" w:color="auto"/>
      </w:divBdr>
    </w:div>
    <w:div w:id="1481384537">
      <w:bodyDiv w:val="1"/>
      <w:marLeft w:val="0"/>
      <w:marRight w:val="0"/>
      <w:marTop w:val="0"/>
      <w:marBottom w:val="0"/>
      <w:divBdr>
        <w:top w:val="none" w:sz="0" w:space="0" w:color="auto"/>
        <w:left w:val="none" w:sz="0" w:space="0" w:color="auto"/>
        <w:bottom w:val="none" w:sz="0" w:space="0" w:color="auto"/>
        <w:right w:val="none" w:sz="0" w:space="0" w:color="auto"/>
      </w:divBdr>
    </w:div>
    <w:div w:id="1486120077">
      <w:bodyDiv w:val="1"/>
      <w:marLeft w:val="0"/>
      <w:marRight w:val="0"/>
      <w:marTop w:val="0"/>
      <w:marBottom w:val="0"/>
      <w:divBdr>
        <w:top w:val="none" w:sz="0" w:space="0" w:color="auto"/>
        <w:left w:val="none" w:sz="0" w:space="0" w:color="auto"/>
        <w:bottom w:val="none" w:sz="0" w:space="0" w:color="auto"/>
        <w:right w:val="none" w:sz="0" w:space="0" w:color="auto"/>
      </w:divBdr>
    </w:div>
    <w:div w:id="1494298957">
      <w:bodyDiv w:val="1"/>
      <w:marLeft w:val="0"/>
      <w:marRight w:val="0"/>
      <w:marTop w:val="0"/>
      <w:marBottom w:val="0"/>
      <w:divBdr>
        <w:top w:val="none" w:sz="0" w:space="0" w:color="auto"/>
        <w:left w:val="none" w:sz="0" w:space="0" w:color="auto"/>
        <w:bottom w:val="none" w:sz="0" w:space="0" w:color="auto"/>
        <w:right w:val="none" w:sz="0" w:space="0" w:color="auto"/>
      </w:divBdr>
    </w:div>
    <w:div w:id="1506164436">
      <w:bodyDiv w:val="1"/>
      <w:marLeft w:val="0"/>
      <w:marRight w:val="0"/>
      <w:marTop w:val="0"/>
      <w:marBottom w:val="0"/>
      <w:divBdr>
        <w:top w:val="none" w:sz="0" w:space="0" w:color="auto"/>
        <w:left w:val="none" w:sz="0" w:space="0" w:color="auto"/>
        <w:bottom w:val="none" w:sz="0" w:space="0" w:color="auto"/>
        <w:right w:val="none" w:sz="0" w:space="0" w:color="auto"/>
      </w:divBdr>
    </w:div>
    <w:div w:id="1523394981">
      <w:bodyDiv w:val="1"/>
      <w:marLeft w:val="0"/>
      <w:marRight w:val="0"/>
      <w:marTop w:val="0"/>
      <w:marBottom w:val="0"/>
      <w:divBdr>
        <w:top w:val="none" w:sz="0" w:space="0" w:color="auto"/>
        <w:left w:val="none" w:sz="0" w:space="0" w:color="auto"/>
        <w:bottom w:val="none" w:sz="0" w:space="0" w:color="auto"/>
        <w:right w:val="none" w:sz="0" w:space="0" w:color="auto"/>
      </w:divBdr>
    </w:div>
    <w:div w:id="1527868290">
      <w:bodyDiv w:val="1"/>
      <w:marLeft w:val="0"/>
      <w:marRight w:val="0"/>
      <w:marTop w:val="0"/>
      <w:marBottom w:val="0"/>
      <w:divBdr>
        <w:top w:val="none" w:sz="0" w:space="0" w:color="auto"/>
        <w:left w:val="none" w:sz="0" w:space="0" w:color="auto"/>
        <w:bottom w:val="none" w:sz="0" w:space="0" w:color="auto"/>
        <w:right w:val="none" w:sz="0" w:space="0" w:color="auto"/>
      </w:divBdr>
    </w:div>
    <w:div w:id="1531383034">
      <w:bodyDiv w:val="1"/>
      <w:marLeft w:val="0"/>
      <w:marRight w:val="0"/>
      <w:marTop w:val="0"/>
      <w:marBottom w:val="0"/>
      <w:divBdr>
        <w:top w:val="none" w:sz="0" w:space="0" w:color="auto"/>
        <w:left w:val="none" w:sz="0" w:space="0" w:color="auto"/>
        <w:bottom w:val="none" w:sz="0" w:space="0" w:color="auto"/>
        <w:right w:val="none" w:sz="0" w:space="0" w:color="auto"/>
      </w:divBdr>
    </w:div>
    <w:div w:id="1532066160">
      <w:bodyDiv w:val="1"/>
      <w:marLeft w:val="0"/>
      <w:marRight w:val="0"/>
      <w:marTop w:val="0"/>
      <w:marBottom w:val="0"/>
      <w:divBdr>
        <w:top w:val="none" w:sz="0" w:space="0" w:color="auto"/>
        <w:left w:val="none" w:sz="0" w:space="0" w:color="auto"/>
        <w:bottom w:val="none" w:sz="0" w:space="0" w:color="auto"/>
        <w:right w:val="none" w:sz="0" w:space="0" w:color="auto"/>
      </w:divBdr>
    </w:div>
    <w:div w:id="1534927735">
      <w:bodyDiv w:val="1"/>
      <w:marLeft w:val="0"/>
      <w:marRight w:val="0"/>
      <w:marTop w:val="0"/>
      <w:marBottom w:val="0"/>
      <w:divBdr>
        <w:top w:val="none" w:sz="0" w:space="0" w:color="auto"/>
        <w:left w:val="none" w:sz="0" w:space="0" w:color="auto"/>
        <w:bottom w:val="none" w:sz="0" w:space="0" w:color="auto"/>
        <w:right w:val="none" w:sz="0" w:space="0" w:color="auto"/>
      </w:divBdr>
    </w:div>
    <w:div w:id="1545482819">
      <w:bodyDiv w:val="1"/>
      <w:marLeft w:val="0"/>
      <w:marRight w:val="0"/>
      <w:marTop w:val="0"/>
      <w:marBottom w:val="0"/>
      <w:divBdr>
        <w:top w:val="none" w:sz="0" w:space="0" w:color="auto"/>
        <w:left w:val="none" w:sz="0" w:space="0" w:color="auto"/>
        <w:bottom w:val="none" w:sz="0" w:space="0" w:color="auto"/>
        <w:right w:val="none" w:sz="0" w:space="0" w:color="auto"/>
      </w:divBdr>
    </w:div>
    <w:div w:id="1547907130">
      <w:bodyDiv w:val="1"/>
      <w:marLeft w:val="0"/>
      <w:marRight w:val="0"/>
      <w:marTop w:val="0"/>
      <w:marBottom w:val="0"/>
      <w:divBdr>
        <w:top w:val="none" w:sz="0" w:space="0" w:color="auto"/>
        <w:left w:val="none" w:sz="0" w:space="0" w:color="auto"/>
        <w:bottom w:val="none" w:sz="0" w:space="0" w:color="auto"/>
        <w:right w:val="none" w:sz="0" w:space="0" w:color="auto"/>
      </w:divBdr>
    </w:div>
    <w:div w:id="1564293496">
      <w:bodyDiv w:val="1"/>
      <w:marLeft w:val="0"/>
      <w:marRight w:val="0"/>
      <w:marTop w:val="0"/>
      <w:marBottom w:val="0"/>
      <w:divBdr>
        <w:top w:val="none" w:sz="0" w:space="0" w:color="auto"/>
        <w:left w:val="none" w:sz="0" w:space="0" w:color="auto"/>
        <w:bottom w:val="none" w:sz="0" w:space="0" w:color="auto"/>
        <w:right w:val="none" w:sz="0" w:space="0" w:color="auto"/>
      </w:divBdr>
    </w:div>
    <w:div w:id="1568883281">
      <w:bodyDiv w:val="1"/>
      <w:marLeft w:val="0"/>
      <w:marRight w:val="0"/>
      <w:marTop w:val="0"/>
      <w:marBottom w:val="0"/>
      <w:divBdr>
        <w:top w:val="none" w:sz="0" w:space="0" w:color="auto"/>
        <w:left w:val="none" w:sz="0" w:space="0" w:color="auto"/>
        <w:bottom w:val="none" w:sz="0" w:space="0" w:color="auto"/>
        <w:right w:val="none" w:sz="0" w:space="0" w:color="auto"/>
      </w:divBdr>
    </w:div>
    <w:div w:id="1573156339">
      <w:bodyDiv w:val="1"/>
      <w:marLeft w:val="0"/>
      <w:marRight w:val="0"/>
      <w:marTop w:val="0"/>
      <w:marBottom w:val="0"/>
      <w:divBdr>
        <w:top w:val="none" w:sz="0" w:space="0" w:color="auto"/>
        <w:left w:val="none" w:sz="0" w:space="0" w:color="auto"/>
        <w:bottom w:val="none" w:sz="0" w:space="0" w:color="auto"/>
        <w:right w:val="none" w:sz="0" w:space="0" w:color="auto"/>
      </w:divBdr>
    </w:div>
    <w:div w:id="1594702604">
      <w:bodyDiv w:val="1"/>
      <w:marLeft w:val="0"/>
      <w:marRight w:val="0"/>
      <w:marTop w:val="0"/>
      <w:marBottom w:val="0"/>
      <w:divBdr>
        <w:top w:val="none" w:sz="0" w:space="0" w:color="auto"/>
        <w:left w:val="none" w:sz="0" w:space="0" w:color="auto"/>
        <w:bottom w:val="none" w:sz="0" w:space="0" w:color="auto"/>
        <w:right w:val="none" w:sz="0" w:space="0" w:color="auto"/>
      </w:divBdr>
    </w:div>
    <w:div w:id="1612324363">
      <w:bodyDiv w:val="1"/>
      <w:marLeft w:val="0"/>
      <w:marRight w:val="0"/>
      <w:marTop w:val="0"/>
      <w:marBottom w:val="0"/>
      <w:divBdr>
        <w:top w:val="none" w:sz="0" w:space="0" w:color="auto"/>
        <w:left w:val="none" w:sz="0" w:space="0" w:color="auto"/>
        <w:bottom w:val="none" w:sz="0" w:space="0" w:color="auto"/>
        <w:right w:val="none" w:sz="0" w:space="0" w:color="auto"/>
      </w:divBdr>
    </w:div>
    <w:div w:id="1620064968">
      <w:bodyDiv w:val="1"/>
      <w:marLeft w:val="0"/>
      <w:marRight w:val="0"/>
      <w:marTop w:val="0"/>
      <w:marBottom w:val="0"/>
      <w:divBdr>
        <w:top w:val="none" w:sz="0" w:space="0" w:color="auto"/>
        <w:left w:val="none" w:sz="0" w:space="0" w:color="auto"/>
        <w:bottom w:val="none" w:sz="0" w:space="0" w:color="auto"/>
        <w:right w:val="none" w:sz="0" w:space="0" w:color="auto"/>
      </w:divBdr>
    </w:div>
    <w:div w:id="1631977977">
      <w:bodyDiv w:val="1"/>
      <w:marLeft w:val="0"/>
      <w:marRight w:val="0"/>
      <w:marTop w:val="0"/>
      <w:marBottom w:val="0"/>
      <w:divBdr>
        <w:top w:val="none" w:sz="0" w:space="0" w:color="auto"/>
        <w:left w:val="none" w:sz="0" w:space="0" w:color="auto"/>
        <w:bottom w:val="none" w:sz="0" w:space="0" w:color="auto"/>
        <w:right w:val="none" w:sz="0" w:space="0" w:color="auto"/>
      </w:divBdr>
    </w:div>
    <w:div w:id="1632780573">
      <w:bodyDiv w:val="1"/>
      <w:marLeft w:val="0"/>
      <w:marRight w:val="0"/>
      <w:marTop w:val="0"/>
      <w:marBottom w:val="0"/>
      <w:divBdr>
        <w:top w:val="none" w:sz="0" w:space="0" w:color="auto"/>
        <w:left w:val="none" w:sz="0" w:space="0" w:color="auto"/>
        <w:bottom w:val="none" w:sz="0" w:space="0" w:color="auto"/>
        <w:right w:val="none" w:sz="0" w:space="0" w:color="auto"/>
      </w:divBdr>
    </w:div>
    <w:div w:id="1637755430">
      <w:bodyDiv w:val="1"/>
      <w:marLeft w:val="0"/>
      <w:marRight w:val="0"/>
      <w:marTop w:val="0"/>
      <w:marBottom w:val="0"/>
      <w:divBdr>
        <w:top w:val="none" w:sz="0" w:space="0" w:color="auto"/>
        <w:left w:val="none" w:sz="0" w:space="0" w:color="auto"/>
        <w:bottom w:val="none" w:sz="0" w:space="0" w:color="auto"/>
        <w:right w:val="none" w:sz="0" w:space="0" w:color="auto"/>
      </w:divBdr>
    </w:div>
    <w:div w:id="1659307431">
      <w:bodyDiv w:val="1"/>
      <w:marLeft w:val="0"/>
      <w:marRight w:val="0"/>
      <w:marTop w:val="0"/>
      <w:marBottom w:val="0"/>
      <w:divBdr>
        <w:top w:val="none" w:sz="0" w:space="0" w:color="auto"/>
        <w:left w:val="none" w:sz="0" w:space="0" w:color="auto"/>
        <w:bottom w:val="none" w:sz="0" w:space="0" w:color="auto"/>
        <w:right w:val="none" w:sz="0" w:space="0" w:color="auto"/>
      </w:divBdr>
    </w:div>
    <w:div w:id="1668971637">
      <w:bodyDiv w:val="1"/>
      <w:marLeft w:val="0"/>
      <w:marRight w:val="0"/>
      <w:marTop w:val="0"/>
      <w:marBottom w:val="0"/>
      <w:divBdr>
        <w:top w:val="none" w:sz="0" w:space="0" w:color="auto"/>
        <w:left w:val="none" w:sz="0" w:space="0" w:color="auto"/>
        <w:bottom w:val="none" w:sz="0" w:space="0" w:color="auto"/>
        <w:right w:val="none" w:sz="0" w:space="0" w:color="auto"/>
      </w:divBdr>
    </w:div>
    <w:div w:id="1674528020">
      <w:bodyDiv w:val="1"/>
      <w:marLeft w:val="0"/>
      <w:marRight w:val="0"/>
      <w:marTop w:val="0"/>
      <w:marBottom w:val="0"/>
      <w:divBdr>
        <w:top w:val="none" w:sz="0" w:space="0" w:color="auto"/>
        <w:left w:val="none" w:sz="0" w:space="0" w:color="auto"/>
        <w:bottom w:val="none" w:sz="0" w:space="0" w:color="auto"/>
        <w:right w:val="none" w:sz="0" w:space="0" w:color="auto"/>
      </w:divBdr>
    </w:div>
    <w:div w:id="1682584809">
      <w:bodyDiv w:val="1"/>
      <w:marLeft w:val="0"/>
      <w:marRight w:val="0"/>
      <w:marTop w:val="0"/>
      <w:marBottom w:val="0"/>
      <w:divBdr>
        <w:top w:val="none" w:sz="0" w:space="0" w:color="auto"/>
        <w:left w:val="none" w:sz="0" w:space="0" w:color="auto"/>
        <w:bottom w:val="none" w:sz="0" w:space="0" w:color="auto"/>
        <w:right w:val="none" w:sz="0" w:space="0" w:color="auto"/>
      </w:divBdr>
    </w:div>
    <w:div w:id="1689790278">
      <w:bodyDiv w:val="1"/>
      <w:marLeft w:val="0"/>
      <w:marRight w:val="0"/>
      <w:marTop w:val="0"/>
      <w:marBottom w:val="0"/>
      <w:divBdr>
        <w:top w:val="none" w:sz="0" w:space="0" w:color="auto"/>
        <w:left w:val="none" w:sz="0" w:space="0" w:color="auto"/>
        <w:bottom w:val="none" w:sz="0" w:space="0" w:color="auto"/>
        <w:right w:val="none" w:sz="0" w:space="0" w:color="auto"/>
      </w:divBdr>
    </w:div>
    <w:div w:id="1691373080">
      <w:bodyDiv w:val="1"/>
      <w:marLeft w:val="0"/>
      <w:marRight w:val="0"/>
      <w:marTop w:val="0"/>
      <w:marBottom w:val="0"/>
      <w:divBdr>
        <w:top w:val="none" w:sz="0" w:space="0" w:color="auto"/>
        <w:left w:val="none" w:sz="0" w:space="0" w:color="auto"/>
        <w:bottom w:val="none" w:sz="0" w:space="0" w:color="auto"/>
        <w:right w:val="none" w:sz="0" w:space="0" w:color="auto"/>
      </w:divBdr>
    </w:div>
    <w:div w:id="1708798179">
      <w:bodyDiv w:val="1"/>
      <w:marLeft w:val="0"/>
      <w:marRight w:val="0"/>
      <w:marTop w:val="0"/>
      <w:marBottom w:val="0"/>
      <w:divBdr>
        <w:top w:val="none" w:sz="0" w:space="0" w:color="auto"/>
        <w:left w:val="none" w:sz="0" w:space="0" w:color="auto"/>
        <w:bottom w:val="none" w:sz="0" w:space="0" w:color="auto"/>
        <w:right w:val="none" w:sz="0" w:space="0" w:color="auto"/>
      </w:divBdr>
    </w:div>
    <w:div w:id="1713461579">
      <w:bodyDiv w:val="1"/>
      <w:marLeft w:val="0"/>
      <w:marRight w:val="0"/>
      <w:marTop w:val="0"/>
      <w:marBottom w:val="0"/>
      <w:divBdr>
        <w:top w:val="none" w:sz="0" w:space="0" w:color="auto"/>
        <w:left w:val="none" w:sz="0" w:space="0" w:color="auto"/>
        <w:bottom w:val="none" w:sz="0" w:space="0" w:color="auto"/>
        <w:right w:val="none" w:sz="0" w:space="0" w:color="auto"/>
      </w:divBdr>
    </w:div>
    <w:div w:id="1727025843">
      <w:bodyDiv w:val="1"/>
      <w:marLeft w:val="0"/>
      <w:marRight w:val="0"/>
      <w:marTop w:val="0"/>
      <w:marBottom w:val="0"/>
      <w:divBdr>
        <w:top w:val="none" w:sz="0" w:space="0" w:color="auto"/>
        <w:left w:val="none" w:sz="0" w:space="0" w:color="auto"/>
        <w:bottom w:val="none" w:sz="0" w:space="0" w:color="auto"/>
        <w:right w:val="none" w:sz="0" w:space="0" w:color="auto"/>
      </w:divBdr>
    </w:div>
    <w:div w:id="1733113437">
      <w:bodyDiv w:val="1"/>
      <w:marLeft w:val="0"/>
      <w:marRight w:val="0"/>
      <w:marTop w:val="0"/>
      <w:marBottom w:val="0"/>
      <w:divBdr>
        <w:top w:val="none" w:sz="0" w:space="0" w:color="auto"/>
        <w:left w:val="none" w:sz="0" w:space="0" w:color="auto"/>
        <w:bottom w:val="none" w:sz="0" w:space="0" w:color="auto"/>
        <w:right w:val="none" w:sz="0" w:space="0" w:color="auto"/>
      </w:divBdr>
    </w:div>
    <w:div w:id="1734310084">
      <w:bodyDiv w:val="1"/>
      <w:marLeft w:val="0"/>
      <w:marRight w:val="0"/>
      <w:marTop w:val="0"/>
      <w:marBottom w:val="0"/>
      <w:divBdr>
        <w:top w:val="none" w:sz="0" w:space="0" w:color="auto"/>
        <w:left w:val="none" w:sz="0" w:space="0" w:color="auto"/>
        <w:bottom w:val="none" w:sz="0" w:space="0" w:color="auto"/>
        <w:right w:val="none" w:sz="0" w:space="0" w:color="auto"/>
      </w:divBdr>
    </w:div>
    <w:div w:id="1737165006">
      <w:bodyDiv w:val="1"/>
      <w:marLeft w:val="0"/>
      <w:marRight w:val="0"/>
      <w:marTop w:val="0"/>
      <w:marBottom w:val="0"/>
      <w:divBdr>
        <w:top w:val="none" w:sz="0" w:space="0" w:color="auto"/>
        <w:left w:val="none" w:sz="0" w:space="0" w:color="auto"/>
        <w:bottom w:val="none" w:sz="0" w:space="0" w:color="auto"/>
        <w:right w:val="none" w:sz="0" w:space="0" w:color="auto"/>
      </w:divBdr>
    </w:div>
    <w:div w:id="1749106822">
      <w:bodyDiv w:val="1"/>
      <w:marLeft w:val="0"/>
      <w:marRight w:val="0"/>
      <w:marTop w:val="0"/>
      <w:marBottom w:val="0"/>
      <w:divBdr>
        <w:top w:val="none" w:sz="0" w:space="0" w:color="auto"/>
        <w:left w:val="none" w:sz="0" w:space="0" w:color="auto"/>
        <w:bottom w:val="none" w:sz="0" w:space="0" w:color="auto"/>
        <w:right w:val="none" w:sz="0" w:space="0" w:color="auto"/>
      </w:divBdr>
    </w:div>
    <w:div w:id="1755659584">
      <w:bodyDiv w:val="1"/>
      <w:marLeft w:val="0"/>
      <w:marRight w:val="0"/>
      <w:marTop w:val="0"/>
      <w:marBottom w:val="0"/>
      <w:divBdr>
        <w:top w:val="none" w:sz="0" w:space="0" w:color="auto"/>
        <w:left w:val="none" w:sz="0" w:space="0" w:color="auto"/>
        <w:bottom w:val="none" w:sz="0" w:space="0" w:color="auto"/>
        <w:right w:val="none" w:sz="0" w:space="0" w:color="auto"/>
      </w:divBdr>
    </w:div>
    <w:div w:id="1766919190">
      <w:bodyDiv w:val="1"/>
      <w:marLeft w:val="0"/>
      <w:marRight w:val="0"/>
      <w:marTop w:val="0"/>
      <w:marBottom w:val="0"/>
      <w:divBdr>
        <w:top w:val="none" w:sz="0" w:space="0" w:color="auto"/>
        <w:left w:val="none" w:sz="0" w:space="0" w:color="auto"/>
        <w:bottom w:val="none" w:sz="0" w:space="0" w:color="auto"/>
        <w:right w:val="none" w:sz="0" w:space="0" w:color="auto"/>
      </w:divBdr>
    </w:div>
    <w:div w:id="1830246019">
      <w:bodyDiv w:val="1"/>
      <w:marLeft w:val="0"/>
      <w:marRight w:val="0"/>
      <w:marTop w:val="0"/>
      <w:marBottom w:val="0"/>
      <w:divBdr>
        <w:top w:val="none" w:sz="0" w:space="0" w:color="auto"/>
        <w:left w:val="none" w:sz="0" w:space="0" w:color="auto"/>
        <w:bottom w:val="none" w:sz="0" w:space="0" w:color="auto"/>
        <w:right w:val="none" w:sz="0" w:space="0" w:color="auto"/>
      </w:divBdr>
    </w:div>
    <w:div w:id="1850023873">
      <w:bodyDiv w:val="1"/>
      <w:marLeft w:val="0"/>
      <w:marRight w:val="0"/>
      <w:marTop w:val="0"/>
      <w:marBottom w:val="0"/>
      <w:divBdr>
        <w:top w:val="none" w:sz="0" w:space="0" w:color="auto"/>
        <w:left w:val="none" w:sz="0" w:space="0" w:color="auto"/>
        <w:bottom w:val="none" w:sz="0" w:space="0" w:color="auto"/>
        <w:right w:val="none" w:sz="0" w:space="0" w:color="auto"/>
      </w:divBdr>
    </w:div>
    <w:div w:id="1865170119">
      <w:bodyDiv w:val="1"/>
      <w:marLeft w:val="0"/>
      <w:marRight w:val="0"/>
      <w:marTop w:val="0"/>
      <w:marBottom w:val="0"/>
      <w:divBdr>
        <w:top w:val="none" w:sz="0" w:space="0" w:color="auto"/>
        <w:left w:val="none" w:sz="0" w:space="0" w:color="auto"/>
        <w:bottom w:val="none" w:sz="0" w:space="0" w:color="auto"/>
        <w:right w:val="none" w:sz="0" w:space="0" w:color="auto"/>
      </w:divBdr>
    </w:div>
    <w:div w:id="1869296119">
      <w:bodyDiv w:val="1"/>
      <w:marLeft w:val="0"/>
      <w:marRight w:val="0"/>
      <w:marTop w:val="0"/>
      <w:marBottom w:val="0"/>
      <w:divBdr>
        <w:top w:val="none" w:sz="0" w:space="0" w:color="auto"/>
        <w:left w:val="none" w:sz="0" w:space="0" w:color="auto"/>
        <w:bottom w:val="none" w:sz="0" w:space="0" w:color="auto"/>
        <w:right w:val="none" w:sz="0" w:space="0" w:color="auto"/>
      </w:divBdr>
    </w:div>
    <w:div w:id="1869758436">
      <w:bodyDiv w:val="1"/>
      <w:marLeft w:val="0"/>
      <w:marRight w:val="0"/>
      <w:marTop w:val="0"/>
      <w:marBottom w:val="0"/>
      <w:divBdr>
        <w:top w:val="none" w:sz="0" w:space="0" w:color="auto"/>
        <w:left w:val="none" w:sz="0" w:space="0" w:color="auto"/>
        <w:bottom w:val="none" w:sz="0" w:space="0" w:color="auto"/>
        <w:right w:val="none" w:sz="0" w:space="0" w:color="auto"/>
      </w:divBdr>
    </w:div>
    <w:div w:id="1878547444">
      <w:bodyDiv w:val="1"/>
      <w:marLeft w:val="0"/>
      <w:marRight w:val="0"/>
      <w:marTop w:val="0"/>
      <w:marBottom w:val="0"/>
      <w:divBdr>
        <w:top w:val="none" w:sz="0" w:space="0" w:color="auto"/>
        <w:left w:val="none" w:sz="0" w:space="0" w:color="auto"/>
        <w:bottom w:val="none" w:sz="0" w:space="0" w:color="auto"/>
        <w:right w:val="none" w:sz="0" w:space="0" w:color="auto"/>
      </w:divBdr>
    </w:div>
    <w:div w:id="1885562086">
      <w:bodyDiv w:val="1"/>
      <w:marLeft w:val="0"/>
      <w:marRight w:val="0"/>
      <w:marTop w:val="0"/>
      <w:marBottom w:val="0"/>
      <w:divBdr>
        <w:top w:val="none" w:sz="0" w:space="0" w:color="auto"/>
        <w:left w:val="none" w:sz="0" w:space="0" w:color="auto"/>
        <w:bottom w:val="none" w:sz="0" w:space="0" w:color="auto"/>
        <w:right w:val="none" w:sz="0" w:space="0" w:color="auto"/>
      </w:divBdr>
    </w:div>
    <w:div w:id="1911887365">
      <w:bodyDiv w:val="1"/>
      <w:marLeft w:val="0"/>
      <w:marRight w:val="0"/>
      <w:marTop w:val="0"/>
      <w:marBottom w:val="0"/>
      <w:divBdr>
        <w:top w:val="none" w:sz="0" w:space="0" w:color="auto"/>
        <w:left w:val="none" w:sz="0" w:space="0" w:color="auto"/>
        <w:bottom w:val="none" w:sz="0" w:space="0" w:color="auto"/>
        <w:right w:val="none" w:sz="0" w:space="0" w:color="auto"/>
      </w:divBdr>
    </w:div>
    <w:div w:id="1942755462">
      <w:bodyDiv w:val="1"/>
      <w:marLeft w:val="0"/>
      <w:marRight w:val="0"/>
      <w:marTop w:val="0"/>
      <w:marBottom w:val="0"/>
      <w:divBdr>
        <w:top w:val="none" w:sz="0" w:space="0" w:color="auto"/>
        <w:left w:val="none" w:sz="0" w:space="0" w:color="auto"/>
        <w:bottom w:val="none" w:sz="0" w:space="0" w:color="auto"/>
        <w:right w:val="none" w:sz="0" w:space="0" w:color="auto"/>
      </w:divBdr>
    </w:div>
    <w:div w:id="1950963137">
      <w:bodyDiv w:val="1"/>
      <w:marLeft w:val="0"/>
      <w:marRight w:val="0"/>
      <w:marTop w:val="0"/>
      <w:marBottom w:val="0"/>
      <w:divBdr>
        <w:top w:val="none" w:sz="0" w:space="0" w:color="auto"/>
        <w:left w:val="none" w:sz="0" w:space="0" w:color="auto"/>
        <w:bottom w:val="none" w:sz="0" w:space="0" w:color="auto"/>
        <w:right w:val="none" w:sz="0" w:space="0" w:color="auto"/>
      </w:divBdr>
    </w:div>
    <w:div w:id="1957326893">
      <w:bodyDiv w:val="1"/>
      <w:marLeft w:val="0"/>
      <w:marRight w:val="0"/>
      <w:marTop w:val="0"/>
      <w:marBottom w:val="0"/>
      <w:divBdr>
        <w:top w:val="none" w:sz="0" w:space="0" w:color="auto"/>
        <w:left w:val="none" w:sz="0" w:space="0" w:color="auto"/>
        <w:bottom w:val="none" w:sz="0" w:space="0" w:color="auto"/>
        <w:right w:val="none" w:sz="0" w:space="0" w:color="auto"/>
      </w:divBdr>
    </w:div>
    <w:div w:id="1979263029">
      <w:bodyDiv w:val="1"/>
      <w:marLeft w:val="0"/>
      <w:marRight w:val="0"/>
      <w:marTop w:val="0"/>
      <w:marBottom w:val="0"/>
      <w:divBdr>
        <w:top w:val="none" w:sz="0" w:space="0" w:color="auto"/>
        <w:left w:val="none" w:sz="0" w:space="0" w:color="auto"/>
        <w:bottom w:val="none" w:sz="0" w:space="0" w:color="auto"/>
        <w:right w:val="none" w:sz="0" w:space="0" w:color="auto"/>
      </w:divBdr>
    </w:div>
    <w:div w:id="1987734520">
      <w:bodyDiv w:val="1"/>
      <w:marLeft w:val="0"/>
      <w:marRight w:val="0"/>
      <w:marTop w:val="0"/>
      <w:marBottom w:val="0"/>
      <w:divBdr>
        <w:top w:val="none" w:sz="0" w:space="0" w:color="auto"/>
        <w:left w:val="none" w:sz="0" w:space="0" w:color="auto"/>
        <w:bottom w:val="none" w:sz="0" w:space="0" w:color="auto"/>
        <w:right w:val="none" w:sz="0" w:space="0" w:color="auto"/>
      </w:divBdr>
    </w:div>
    <w:div w:id="2010020202">
      <w:bodyDiv w:val="1"/>
      <w:marLeft w:val="0"/>
      <w:marRight w:val="0"/>
      <w:marTop w:val="0"/>
      <w:marBottom w:val="0"/>
      <w:divBdr>
        <w:top w:val="none" w:sz="0" w:space="0" w:color="auto"/>
        <w:left w:val="none" w:sz="0" w:space="0" w:color="auto"/>
        <w:bottom w:val="none" w:sz="0" w:space="0" w:color="auto"/>
        <w:right w:val="none" w:sz="0" w:space="0" w:color="auto"/>
      </w:divBdr>
    </w:div>
    <w:div w:id="2012677697">
      <w:bodyDiv w:val="1"/>
      <w:marLeft w:val="0"/>
      <w:marRight w:val="0"/>
      <w:marTop w:val="0"/>
      <w:marBottom w:val="0"/>
      <w:divBdr>
        <w:top w:val="none" w:sz="0" w:space="0" w:color="auto"/>
        <w:left w:val="none" w:sz="0" w:space="0" w:color="auto"/>
        <w:bottom w:val="none" w:sz="0" w:space="0" w:color="auto"/>
        <w:right w:val="none" w:sz="0" w:space="0" w:color="auto"/>
      </w:divBdr>
    </w:div>
    <w:div w:id="2033728871">
      <w:bodyDiv w:val="1"/>
      <w:marLeft w:val="0"/>
      <w:marRight w:val="0"/>
      <w:marTop w:val="0"/>
      <w:marBottom w:val="0"/>
      <w:divBdr>
        <w:top w:val="none" w:sz="0" w:space="0" w:color="auto"/>
        <w:left w:val="none" w:sz="0" w:space="0" w:color="auto"/>
        <w:bottom w:val="none" w:sz="0" w:space="0" w:color="auto"/>
        <w:right w:val="none" w:sz="0" w:space="0" w:color="auto"/>
      </w:divBdr>
    </w:div>
    <w:div w:id="2036223065">
      <w:bodyDiv w:val="1"/>
      <w:marLeft w:val="0"/>
      <w:marRight w:val="0"/>
      <w:marTop w:val="0"/>
      <w:marBottom w:val="0"/>
      <w:divBdr>
        <w:top w:val="none" w:sz="0" w:space="0" w:color="auto"/>
        <w:left w:val="none" w:sz="0" w:space="0" w:color="auto"/>
        <w:bottom w:val="none" w:sz="0" w:space="0" w:color="auto"/>
        <w:right w:val="none" w:sz="0" w:space="0" w:color="auto"/>
      </w:divBdr>
    </w:div>
    <w:div w:id="2047170773">
      <w:bodyDiv w:val="1"/>
      <w:marLeft w:val="0"/>
      <w:marRight w:val="0"/>
      <w:marTop w:val="0"/>
      <w:marBottom w:val="0"/>
      <w:divBdr>
        <w:top w:val="none" w:sz="0" w:space="0" w:color="auto"/>
        <w:left w:val="none" w:sz="0" w:space="0" w:color="auto"/>
        <w:bottom w:val="none" w:sz="0" w:space="0" w:color="auto"/>
        <w:right w:val="none" w:sz="0" w:space="0" w:color="auto"/>
      </w:divBdr>
    </w:div>
    <w:div w:id="2065326782">
      <w:bodyDiv w:val="1"/>
      <w:marLeft w:val="0"/>
      <w:marRight w:val="0"/>
      <w:marTop w:val="0"/>
      <w:marBottom w:val="0"/>
      <w:divBdr>
        <w:top w:val="none" w:sz="0" w:space="0" w:color="auto"/>
        <w:left w:val="none" w:sz="0" w:space="0" w:color="auto"/>
        <w:bottom w:val="none" w:sz="0" w:space="0" w:color="auto"/>
        <w:right w:val="none" w:sz="0" w:space="0" w:color="auto"/>
      </w:divBdr>
    </w:div>
    <w:div w:id="2081249092">
      <w:bodyDiv w:val="1"/>
      <w:marLeft w:val="0"/>
      <w:marRight w:val="0"/>
      <w:marTop w:val="0"/>
      <w:marBottom w:val="0"/>
      <w:divBdr>
        <w:top w:val="none" w:sz="0" w:space="0" w:color="auto"/>
        <w:left w:val="none" w:sz="0" w:space="0" w:color="auto"/>
        <w:bottom w:val="none" w:sz="0" w:space="0" w:color="auto"/>
        <w:right w:val="none" w:sz="0" w:space="0" w:color="auto"/>
      </w:divBdr>
    </w:div>
    <w:div w:id="2125146507">
      <w:bodyDiv w:val="1"/>
      <w:marLeft w:val="0"/>
      <w:marRight w:val="0"/>
      <w:marTop w:val="0"/>
      <w:marBottom w:val="0"/>
      <w:divBdr>
        <w:top w:val="none" w:sz="0" w:space="0" w:color="auto"/>
        <w:left w:val="none" w:sz="0" w:space="0" w:color="auto"/>
        <w:bottom w:val="none" w:sz="0" w:space="0" w:color="auto"/>
        <w:right w:val="none" w:sz="0" w:space="0" w:color="auto"/>
      </w:divBdr>
    </w:div>
    <w:div w:id="214715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sa/4.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creativecommons.org/licenses/by-nc-sa/4.0/"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3C25A1E77D41DC9639A693CA95677D"/>
        <w:category>
          <w:name w:val="Genel"/>
          <w:gallery w:val="placeholder"/>
        </w:category>
        <w:types>
          <w:type w:val="bbPlcHdr"/>
        </w:types>
        <w:behaviors>
          <w:behavior w:val="content"/>
        </w:behaviors>
        <w:guid w:val="{CBE1A767-BAE4-4D18-A17D-14E6A086669C}"/>
      </w:docPartPr>
      <w:docPartBody>
        <w:p w:rsidR="0033403A" w:rsidRDefault="0033403A" w:rsidP="0033403A">
          <w:pPr>
            <w:pStyle w:val="4F3C25A1E77D41DC9639A693CA95677D"/>
          </w:pPr>
          <w:r w:rsidRPr="00585600">
            <w:rPr>
              <w:rStyle w:val="YerTutucuMetni"/>
            </w:rPr>
            <w:t>Bir öğe seçin.</w:t>
          </w:r>
        </w:p>
      </w:docPartBody>
    </w:docPart>
    <w:docPart>
      <w:docPartPr>
        <w:name w:val="F29C2CDB0CE54641930231D5B2A61D80"/>
        <w:category>
          <w:name w:val="Genel"/>
          <w:gallery w:val="placeholder"/>
        </w:category>
        <w:types>
          <w:type w:val="bbPlcHdr"/>
        </w:types>
        <w:behaviors>
          <w:behavior w:val="content"/>
        </w:behaviors>
        <w:guid w:val="{F90129C0-5B1C-4396-A125-A4572A21E1B6}"/>
      </w:docPartPr>
      <w:docPartBody>
        <w:p w:rsidR="0033403A" w:rsidRDefault="0033403A" w:rsidP="0033403A">
          <w:pPr>
            <w:pStyle w:val="F29C2CDB0CE54641930231D5B2A61D80"/>
          </w:pPr>
          <w:r w:rsidRPr="00585600">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altName w:val="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AB"/>
    <w:rsid w:val="00115823"/>
    <w:rsid w:val="00134875"/>
    <w:rsid w:val="00160C19"/>
    <w:rsid w:val="0017081E"/>
    <w:rsid w:val="001D2EBA"/>
    <w:rsid w:val="002D2542"/>
    <w:rsid w:val="002E2C9A"/>
    <w:rsid w:val="0030208A"/>
    <w:rsid w:val="0033403A"/>
    <w:rsid w:val="00455066"/>
    <w:rsid w:val="00461442"/>
    <w:rsid w:val="004C2F7C"/>
    <w:rsid w:val="006255A0"/>
    <w:rsid w:val="006817C9"/>
    <w:rsid w:val="006918D1"/>
    <w:rsid w:val="00705E48"/>
    <w:rsid w:val="00794534"/>
    <w:rsid w:val="007E40B3"/>
    <w:rsid w:val="00850111"/>
    <w:rsid w:val="00887F88"/>
    <w:rsid w:val="008C6E9F"/>
    <w:rsid w:val="00916AFA"/>
    <w:rsid w:val="009505FF"/>
    <w:rsid w:val="00A306E5"/>
    <w:rsid w:val="00B169AB"/>
    <w:rsid w:val="00C410A7"/>
    <w:rsid w:val="00CF74F2"/>
    <w:rsid w:val="00D27725"/>
    <w:rsid w:val="00D63562"/>
    <w:rsid w:val="00DE110C"/>
    <w:rsid w:val="00DE602E"/>
    <w:rsid w:val="00F251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3403A"/>
    <w:rPr>
      <w:color w:val="666666"/>
    </w:rPr>
  </w:style>
  <w:style w:type="paragraph" w:customStyle="1" w:styleId="4F3C25A1E77D41DC9639A693CA95677D">
    <w:name w:val="4F3C25A1E77D41DC9639A693CA95677D"/>
    <w:rsid w:val="0033403A"/>
  </w:style>
  <w:style w:type="paragraph" w:customStyle="1" w:styleId="F29C2CDB0CE54641930231D5B2A61D80">
    <w:name w:val="F29C2CDB0CE54641930231D5B2A61D80"/>
    <w:rsid w:val="003340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ODu191</b:Tag>
    <b:SourceType>ArticleInAPeriodical</b:SourceType>
    <b:Guid>{9996D9EC-8D85-4108-A83C-D7C4A343DBE8}</b:Guid>
    <b:Author>
      <b:Author>
        <b:NameList>
          <b:Person>
            <b:Last>Dubovik</b:Last>
            <b:First>O.,</b:First>
            <b:Middle>et al</b:Middle>
          </b:Person>
        </b:NameList>
      </b:Author>
    </b:Author>
    <b:Title>Polarimetric remote sensing of atmospheric aerosols: Instruments, methodologies, results, and perspectives</b:Title>
    <b:PeriodicalTitle>Journal of Quantitative Spectroscopy &amp; Radiative Transfer</b:PeriodicalTitle>
    <b:Year>2019</b:Year>
    <b:Pages>474–511</b:Pages>
    <b:Volume>224</b:Volume>
    <b:RefOrder>8</b:RefOrder>
  </b:Source>
  <b:Source>
    <b:Tag>Sch19</b:Tag>
    <b:SourceType>ArticleInAPeriodical</b:SourceType>
    <b:Guid>{776CE9F5-AE96-40BB-BA12-7884A1DC8D1A}</b:Guid>
    <b:Title>Intercomparison of aerosol volume size distributions derived from AERONET ground-based remote sensing and LARGE in situ aircraft profiles during the 2011–2014 DRAGON and DISCOVER-AQ experiments</b:Title>
    <b:PeriodicalTitle>Atmospheric Measurement Techniques</b:PeriodicalTitle>
    <b:Year>2019</b:Year>
    <b:Pages>5289–5301</b:Pages>
    <b:Author>
      <b:Author>
        <b:NameList>
          <b:Person>
            <b:Last>Schafer</b:Last>
            <b:First>J.</b:First>
            <b:Middle>S.</b:Middle>
          </b:Person>
          <b:Person>
            <b:Last>Eck</b:Last>
            <b:First>T.</b:First>
            <b:Middle>F.</b:Middle>
          </b:Person>
          <b:Person>
            <b:Last>Holben</b:Last>
            <b:First>B.</b:First>
            <b:Middle>N.</b:Middle>
          </b:Person>
          <b:Person>
            <b:Last>Thornhill</b:Last>
            <b:First>K.</b:First>
            <b:Middle>L.</b:Middle>
          </b:Person>
          <b:Person>
            <b:Last>Ziemba</b:Last>
            <b:First>L.</b:First>
            <b:Middle>D.</b:Middle>
          </b:Person>
          <b:Person>
            <b:Last>Sawamura</b:Last>
            <b:First>P.</b:First>
          </b:Person>
          <b:Person>
            <b:Last>Moore</b:Last>
            <b:First>R.</b:First>
            <b:Middle>H.</b:Middle>
          </b:Person>
          <b:Person>
            <b:Last>Slutsker</b:Last>
            <b:First>I.</b:First>
          </b:Person>
          <b:Person>
            <b:Last>Anderson</b:Last>
            <b:First>B.</b:First>
            <b:Middle>E.</b:Middle>
          </b:Person>
          <b:Person>
            <b:Last>Sinyuk</b:Last>
            <b:First>A.</b:First>
          </b:Person>
          <b:Person>
            <b:Last>Giles</b:Last>
            <b:First>D.</b:First>
            <b:Middle>M.</b:Middle>
          </b:Person>
          <b:Person>
            <b:Last>Smirnov</b:Last>
            <b:First>A.</b:First>
          </b:Person>
          <b:Person>
            <b:Last>Beyersdorf</b:Last>
            <b:First>A.</b:First>
            <b:Middle>J.</b:Middle>
          </b:Person>
          <b:Person>
            <b:Last>Winstead</b:Last>
            <b:First>E.</b:First>
            <b:Middle>L.</b:Middle>
          </b:Person>
        </b:NameList>
      </b:Author>
    </b:Author>
    <b:Volume>12</b:Volume>
    <b:DOI>https://doi.org/10.5194/amt-12-5289-2019</b:DOI>
    <b:LCID>en-US</b:LCID>
    <b:RefOrder>1</b:RefOrder>
  </b:Source>
  <b:Source>
    <b:Tag>APA</b:Tag>
    <b:SourceType>InternetSite</b:SourceType>
    <b:Guid>{CFE6FA34-9470-44EF-ACDB-3661FA8CCF4A}</b:Guid>
    <b:Title>APA STYLE</b:Title>
    <b:URL>https://apastyle.apa.org/style-grammar-guidelines/references/examples</b:URL>
    <b:Year>2024</b:Year>
    <b:LCID>en-US</b:LCID>
    <b:RefOrder>2</b:RefOrder>
  </b:Source>
  <b:Source>
    <b:Tag>Gra19</b:Tag>
    <b:SourceType>ArticleInAPeriodical</b:SourceType>
    <b:Guid>{C7047D92-B9E3-48D5-9C97-08A7ED0D6C2C}</b:Guid>
    <b:Author>
      <b:Author>
        <b:NameList>
          <b:Person>
            <b:Last>Grady</b:Last>
            <b:First>J. S.</b:First>
          </b:Person>
          <b:Person>
            <b:Last>Her</b:Last>
            <b:First>M.</b:First>
          </b:Person>
          <b:Person>
            <b:Last>Moreno</b:Last>
            <b:First>G.</b:First>
          </b:Person>
          <b:Person>
            <b:Last>Perez</b:Last>
            <b:First>C.</b:First>
          </b:Person>
          <b:Person>
            <b:Last>Yelinek</b:Last>
            <b:First>J.</b:First>
          </b:Person>
        </b:NameList>
      </b:Author>
    </b:Author>
    <b:Title>Emotions in storybooks: A comparison of storybooks that represent ethnic and racial groups in the United States</b:Title>
    <b:PeriodicalTitle>Psychology of Popular Media Culture</b:PeriodicalTitle>
    <b:Year>2019</b:Year>
    <b:Pages>207–217</b:Pages>
    <b:Volume>8</b:Volume>
    <b:Issue>3</b:Issue>
    <b:DOI>https://doi.org/10.1037/ppm0000185</b:DOI>
    <b:LCID>en-US</b:LCID>
    <b:RefOrder>3</b:RefOrder>
  </b:Source>
  <b:Source>
    <b:Tag>Sve20</b:Tag>
    <b:SourceType>Book</b:SourceType>
    <b:Guid>{62BA3B4C-136B-4996-87B4-2DE2237CD40E}</b:Guid>
    <b:Title>The big picture/Academic writing: The one-hour guide</b:Title>
    <b:Year>2020</b:Year>
    <b:Author>
      <b:Author>
        <b:NameList>
          <b:Person>
            <b:Last>Svendsen</b:Last>
            <b:First>S.</b:First>
          </b:Person>
          <b:Person>
            <b:Last>Løber</b:Last>
            <b:First>L.</b:First>
          </b:Person>
        </b:NameList>
      </b:Author>
    </b:Author>
    <b:Publisher>Hans Reitzel Forlag</b:Publisher>
    <b:Edition>3rd digital ed.</b:Edition>
    <b:URL>https://thebigpicture-academicwriting.digi.hansreitzel.dk/</b:URL>
    <b:LCID>en-US</b:LCID>
    <b:RefOrder>4</b:RefOrder>
  </b:Source>
  <b:Source>
    <b:Tag>Tor19</b:Tag>
    <b:SourceType>Book</b:SourceType>
    <b:Guid>{9F3F273D-E3DF-429C-A459-A4F508C45241}</b:Guid>
    <b:Author>
      <b:Editor>
        <b:NameList>
          <b:Person>
            <b:Last>Torino</b:Last>
            <b:First>G.</b:First>
            <b:Middle>C.</b:Middle>
          </b:Person>
          <b:Person>
            <b:Last>Rivera</b:Last>
            <b:First>D.</b:First>
            <b:Middle>P.</b:Middle>
          </b:Person>
          <b:Person>
            <b:Last>Capodilupo</b:Last>
            <b:First>C.</b:First>
            <b:Middle>M.</b:Middle>
          </b:Person>
          <b:Person>
            <b:Last>Nadal</b:Last>
            <b:First>K.</b:First>
            <b:Middle>L.</b:Middle>
          </b:Person>
          <b:Person>
            <b:Last>Sue</b:Last>
            <b:First>D.</b:First>
            <b:Middle>W.</b:Middle>
          </b:Person>
        </b:NameList>
      </b:Editor>
    </b:Author>
    <b:Title>Microaggression theory: Influence and implications</b:Title>
    <b:Year>2019</b:Year>
    <b:Publisher>John Wiley &amp; Sons</b:Publisher>
    <b:DOI>https://doi.org/10.1002/9781119466642</b:DOI>
    <b:LCID>en-US</b:LCID>
    <b:RefOrder>5</b:RefOrder>
  </b:Source>
  <b:Source>
    <b:Tag>Aro19</b:Tag>
    <b:SourceType>BookSection</b:SourceType>
    <b:Guid>{02C0CB5C-D40A-4AB3-A641-653F330DC4F3}</b:Guid>
    <b:Title>The psychology of high performance: Developing human potential into domain-specific talent</b:Title>
    <b:Year>2019</b:Year>
    <b:Publisher>American Psychological Association</b:Publisher>
    <b:Author>
      <b:Author>
        <b:NameList>
          <b:Person>
            <b:Last>Aron</b:Last>
            <b:First>L.</b:First>
          </b:Person>
          <b:Person>
            <b:Last>Botella</b:Last>
            <b:First>M.</b:First>
          </b:Person>
          <b:Person>
            <b:Last>Lubart</b:Last>
            <b:First>T.</b:First>
          </b:Person>
        </b:NameList>
      </b:Author>
      <b:Editor>
        <b:NameList>
          <b:Person>
            <b:Last>Subotnik</b:Last>
            <b:First>R.</b:First>
            <b:Middle>F.</b:Middle>
          </b:Person>
          <b:Person>
            <b:Last>Olszewski-Kubilius</b:Last>
            <b:First>P.</b:First>
          </b:Person>
          <b:Person>
            <b:Last>Worrell</b:Last>
            <b:First>F.</b:First>
            <b:Middle>C.</b:Middle>
          </b:Person>
        </b:NameList>
      </b:Editor>
    </b:Author>
    <b:BookTitle>Culinary arts: Talent and their development</b:BookTitle>
    <b:Pages>345–359</b:Pages>
    <b:DOI>https://doi.org/10.1037/0000120-016</b:DOI>
    <b:LCID>en-US</b:LCID>
    <b:RefOrder>6</b:RefOrder>
  </b:Source>
  <b:Source>
    <b:Tag>Nat19</b:Tag>
    <b:SourceType>Report</b:SourceType>
    <b:Guid>{D87435EC-207F-4664-AAD7-334EEC790DF9}</b:Guid>
    <b:Title>Taking time: Support for people with cancer</b:Title>
    <b:Year>2019</b:Year>
    <b:Department>U.S. Department of Health and Human Services</b:Department>
    <b:Institution>National Institutes of Health</b:Institution>
    <b:StandardNumber>NIH Publication No. 18-2059</b:StandardNumber>
    <b:URL>https://www.cancer.gov/publications/patient-education/takingtime.pdf</b:URL>
    <b:Author>
      <b:Author>
        <b:NameList>
          <b:Person>
            <b:Last>National Cancer Institute</b:Last>
          </b:Person>
        </b:NameList>
      </b:Author>
    </b:Author>
    <b:LCID>en-US</b:LCID>
    <b:RefOrder>7</b:RefOrder>
  </b:Source>
</b:Sources>
</file>

<file path=customXml/itemProps1.xml><?xml version="1.0" encoding="utf-8"?>
<ds:datastoreItem xmlns:ds="http://schemas.openxmlformats.org/officeDocument/2006/customXml" ds:itemID="{46C4C78F-3509-4B1B-A690-C88A08EA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5</Pages>
  <Words>2306</Words>
  <Characters>13150</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Dr.Öğr.Üyesi Ali Uğur SAZAKLIOĞLU</dc:creator>
  <cp:keywords/>
  <dc:description/>
  <cp:lastModifiedBy>Dr.Öğr.Üyesi Ali Uğur SAZAKLIOĞLU</cp:lastModifiedBy>
  <cp:revision>702</cp:revision>
  <cp:lastPrinted>2024-11-02T12:37:00Z</cp:lastPrinted>
  <dcterms:created xsi:type="dcterms:W3CDTF">2024-05-09T19:16:00Z</dcterms:created>
  <dcterms:modified xsi:type="dcterms:W3CDTF">2024-11-02T19:19:00Z</dcterms:modified>
</cp:coreProperties>
</file>