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E452B" w14:textId="51740982" w:rsidR="00220865" w:rsidRPr="00B0147A" w:rsidRDefault="00957553" w:rsidP="00957553">
      <w:pPr>
        <w:ind w:right="20"/>
        <w:jc w:val="both"/>
        <w:rPr>
          <w:rFonts w:asciiTheme="majorBidi" w:hAnsiTheme="majorBidi" w:cstheme="majorBidi"/>
          <w:b/>
          <w:noProof/>
          <w:sz w:val="24"/>
        </w:rPr>
      </w:pPr>
      <w:r w:rsidRPr="00B0147A">
        <w:rPr>
          <w:rFonts w:asciiTheme="majorBidi" w:hAnsiTheme="majorBidi" w:cstheme="majorBidi"/>
          <w:noProof/>
        </w:rPr>
        <w:drawing>
          <wp:inline distT="0" distB="0" distL="0" distR="0" wp14:anchorId="7027484F" wp14:editId="58DBC71E">
            <wp:extent cx="5848985" cy="942975"/>
            <wp:effectExtent l="0" t="0" r="0" b="9525"/>
            <wp:docPr id="58351345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CB3A" w14:textId="77777777" w:rsidR="00957553" w:rsidRPr="00B0147A" w:rsidRDefault="00957553" w:rsidP="0082228A">
      <w:pPr>
        <w:ind w:right="20"/>
        <w:jc w:val="center"/>
        <w:rPr>
          <w:rFonts w:asciiTheme="majorBidi" w:hAnsiTheme="majorBidi" w:cstheme="majorBidi"/>
          <w:b/>
          <w:noProof/>
          <w:sz w:val="24"/>
        </w:rPr>
      </w:pPr>
    </w:p>
    <w:p w14:paraId="66CB9527" w14:textId="208C98B9" w:rsidR="00EA7402" w:rsidRPr="00B0147A" w:rsidRDefault="00B0147A" w:rsidP="00B0147A">
      <w:pPr>
        <w:jc w:val="center"/>
        <w:rPr>
          <w:rFonts w:asciiTheme="majorBidi" w:hAnsiTheme="majorBidi" w:cstheme="majorBidi"/>
          <w:b/>
          <w:sz w:val="24"/>
        </w:rPr>
      </w:pPr>
      <w:r w:rsidRPr="00B0147A">
        <w:rPr>
          <w:rFonts w:asciiTheme="majorBidi" w:hAnsiTheme="majorBidi" w:cstheme="majorBidi"/>
          <w:b/>
          <w:sz w:val="24"/>
        </w:rPr>
        <w:t>İslâmî İlimler</w:t>
      </w:r>
      <w:r w:rsidR="00EA7402" w:rsidRPr="00B0147A">
        <w:rPr>
          <w:rFonts w:asciiTheme="majorBidi" w:hAnsiTheme="majorBidi" w:cstheme="majorBidi"/>
          <w:b/>
          <w:sz w:val="24"/>
        </w:rPr>
        <w:t xml:space="preserve"> Dergisi </w:t>
      </w:r>
      <w:r w:rsidRPr="00B0147A">
        <w:rPr>
          <w:rFonts w:asciiTheme="majorBidi" w:hAnsiTheme="majorBidi" w:cstheme="majorBidi"/>
          <w:b/>
          <w:sz w:val="24"/>
        </w:rPr>
        <w:t>–</w:t>
      </w:r>
      <w:r w:rsidR="00EA7402" w:rsidRPr="00B0147A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B0147A">
        <w:rPr>
          <w:rFonts w:asciiTheme="majorBidi" w:hAnsiTheme="majorBidi" w:cstheme="majorBidi"/>
          <w:b/>
          <w:sz w:val="24"/>
        </w:rPr>
        <w:t>Journal</w:t>
      </w:r>
      <w:proofErr w:type="spellEnd"/>
      <w:r w:rsidRPr="00B0147A">
        <w:rPr>
          <w:rFonts w:asciiTheme="majorBidi" w:hAnsiTheme="majorBidi" w:cstheme="majorBidi"/>
          <w:b/>
          <w:sz w:val="24"/>
        </w:rPr>
        <w:t xml:space="preserve"> Of </w:t>
      </w:r>
      <w:proofErr w:type="spellStart"/>
      <w:r w:rsidRPr="00B0147A">
        <w:rPr>
          <w:rFonts w:asciiTheme="majorBidi" w:hAnsiTheme="majorBidi" w:cstheme="majorBidi"/>
          <w:b/>
          <w:sz w:val="24"/>
        </w:rPr>
        <w:t>Islamics</w:t>
      </w:r>
      <w:proofErr w:type="spellEnd"/>
      <w:r w:rsidRPr="00B0147A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B0147A">
        <w:rPr>
          <w:rFonts w:asciiTheme="majorBidi" w:hAnsiTheme="majorBidi" w:cstheme="majorBidi"/>
          <w:b/>
          <w:sz w:val="24"/>
        </w:rPr>
        <w:t>Sciences</w:t>
      </w:r>
      <w:proofErr w:type="spellEnd"/>
    </w:p>
    <w:p w14:paraId="2B25DE66" w14:textId="284A94C4" w:rsidR="00EA7402" w:rsidRPr="00B0147A" w:rsidRDefault="00EA7402" w:rsidP="00B0147A">
      <w:pPr>
        <w:ind w:firstLine="720"/>
        <w:jc w:val="center"/>
        <w:rPr>
          <w:rFonts w:asciiTheme="majorBidi" w:hAnsiTheme="majorBidi" w:cstheme="majorBidi"/>
          <w:bCs/>
          <w:shd w:val="clear" w:color="auto" w:fill="FFFFFF"/>
        </w:rPr>
      </w:pPr>
      <w:r w:rsidRPr="00B0147A">
        <w:rPr>
          <w:rFonts w:asciiTheme="majorBidi" w:hAnsiTheme="majorBidi" w:cstheme="majorBidi"/>
          <w:sz w:val="24"/>
        </w:rPr>
        <w:t xml:space="preserve">ISSN </w:t>
      </w:r>
      <w:r w:rsidR="00B0147A" w:rsidRPr="00B0147A">
        <w:rPr>
          <w:rFonts w:asciiTheme="majorBidi" w:hAnsiTheme="majorBidi" w:cstheme="majorBidi"/>
          <w:sz w:val="24"/>
          <w:szCs w:val="24"/>
        </w:rPr>
        <w:t>1306-7044</w:t>
      </w:r>
      <w:r w:rsidRPr="00B0147A">
        <w:rPr>
          <w:rFonts w:asciiTheme="majorBidi" w:hAnsiTheme="majorBidi" w:cstheme="majorBidi"/>
        </w:rPr>
        <w:tab/>
      </w:r>
      <w:r w:rsidRPr="00B0147A">
        <w:rPr>
          <w:rFonts w:asciiTheme="majorBidi" w:hAnsiTheme="majorBidi" w:cstheme="majorBidi"/>
          <w:sz w:val="24"/>
        </w:rPr>
        <w:t xml:space="preserve">e-ISSN </w:t>
      </w:r>
      <w:r w:rsidR="00E756E3" w:rsidRPr="00E756E3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3023-7661</w:t>
      </w:r>
    </w:p>
    <w:p w14:paraId="159C92D4" w14:textId="23D3BF6B" w:rsidR="005639E5" w:rsidRDefault="00B0147A" w:rsidP="00B0147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hyperlink r:id="rId7" w:history="1">
        <w:r w:rsidRPr="003F1CC5">
          <w:rPr>
            <w:rStyle w:val="Kpr"/>
            <w:rFonts w:asciiTheme="majorBidi" w:hAnsiTheme="majorBidi" w:cstheme="majorBidi"/>
          </w:rPr>
          <w:t>https://dergipark.org.tr/tr/pub/islamiilimler</w:t>
        </w:r>
      </w:hyperlink>
    </w:p>
    <w:p w14:paraId="39284735" w14:textId="77777777" w:rsidR="00B0147A" w:rsidRPr="00B0147A" w:rsidRDefault="00B0147A" w:rsidP="00B0147A">
      <w:pPr>
        <w:ind w:right="20"/>
        <w:jc w:val="center"/>
        <w:rPr>
          <w:rFonts w:asciiTheme="majorBidi" w:hAnsiTheme="majorBidi" w:cstheme="majorBidi"/>
          <w:sz w:val="24"/>
          <w:szCs w:val="24"/>
        </w:rPr>
      </w:pPr>
    </w:p>
    <w:p w14:paraId="32B98976" w14:textId="77777777" w:rsidR="00EA7402" w:rsidRPr="00B0147A" w:rsidRDefault="00EA7402" w:rsidP="00B64AC3">
      <w:pPr>
        <w:ind w:left="2880"/>
        <w:rPr>
          <w:rFonts w:asciiTheme="majorBidi" w:eastAsia="Times New Roman" w:hAnsiTheme="majorBidi" w:cstheme="majorBidi"/>
          <w:b/>
          <w:sz w:val="24"/>
        </w:rPr>
      </w:pPr>
      <w:r w:rsidRPr="00B0147A">
        <w:rPr>
          <w:rFonts w:asciiTheme="majorBidi" w:eastAsia="Times New Roman" w:hAnsiTheme="majorBidi" w:cstheme="majorBidi"/>
          <w:b/>
          <w:sz w:val="24"/>
        </w:rPr>
        <w:t xml:space="preserve">      YAYIN KURULU KARARLARI</w:t>
      </w:r>
    </w:p>
    <w:p w14:paraId="00697FA4" w14:textId="77777777" w:rsidR="00EA7402" w:rsidRPr="00B0147A" w:rsidRDefault="00EA7402" w:rsidP="00B64AC3">
      <w:pPr>
        <w:rPr>
          <w:rFonts w:asciiTheme="majorBidi" w:eastAsia="Times New Roman" w:hAnsiTheme="majorBidi" w:cstheme="majorBidi"/>
          <w:sz w:val="24"/>
        </w:rPr>
      </w:pPr>
    </w:p>
    <w:p w14:paraId="6A525AEB" w14:textId="57CDF490" w:rsidR="00EA7402" w:rsidRPr="00DA6F70" w:rsidRDefault="00EA7402" w:rsidP="00B64AC3">
      <w:pPr>
        <w:rPr>
          <w:rFonts w:asciiTheme="majorBidi" w:eastAsia="Times New Roman" w:hAnsiTheme="majorBidi" w:cstheme="majorBidi"/>
        </w:rPr>
      </w:pPr>
      <w:r w:rsidRPr="00DA6F70">
        <w:rPr>
          <w:rFonts w:asciiTheme="majorBidi" w:eastAsia="Times New Roman" w:hAnsiTheme="majorBidi" w:cstheme="majorBidi"/>
          <w:b/>
        </w:rPr>
        <w:t>Toplant</w:t>
      </w:r>
      <w:r w:rsidRPr="00DA6F70">
        <w:rPr>
          <w:rFonts w:asciiTheme="majorBidi" w:eastAsia="Cambria" w:hAnsiTheme="majorBidi" w:cstheme="majorBidi"/>
          <w:b/>
        </w:rPr>
        <w:t>ı Tarihi:</w:t>
      </w:r>
      <w:r w:rsidR="00F93AD8" w:rsidRPr="00DA6F70">
        <w:rPr>
          <w:rFonts w:asciiTheme="majorBidi" w:eastAsia="Cambria" w:hAnsiTheme="majorBidi" w:cstheme="majorBidi"/>
          <w:b/>
        </w:rPr>
        <w:t xml:space="preserve"> </w:t>
      </w:r>
      <w:r w:rsidR="00DA6F70" w:rsidRPr="00DA6F70">
        <w:rPr>
          <w:rFonts w:asciiTheme="majorBidi" w:eastAsia="Times New Roman" w:hAnsiTheme="majorBidi" w:cstheme="majorBidi"/>
          <w:bCs/>
        </w:rPr>
        <w:t>1</w:t>
      </w:r>
      <w:r w:rsidR="000B38A3">
        <w:rPr>
          <w:rFonts w:asciiTheme="majorBidi" w:eastAsia="Times New Roman" w:hAnsiTheme="majorBidi" w:cstheme="majorBidi"/>
          <w:bCs/>
        </w:rPr>
        <w:t>5</w:t>
      </w:r>
      <w:r w:rsidR="00EF3EBE" w:rsidRPr="00DA6F70">
        <w:rPr>
          <w:rFonts w:asciiTheme="majorBidi" w:eastAsia="Times New Roman" w:hAnsiTheme="majorBidi" w:cstheme="majorBidi"/>
          <w:bCs/>
        </w:rPr>
        <w:t xml:space="preserve"> </w:t>
      </w:r>
      <w:r w:rsidR="00E756E3">
        <w:rPr>
          <w:rFonts w:asciiTheme="majorBidi" w:eastAsia="Times New Roman" w:hAnsiTheme="majorBidi" w:cstheme="majorBidi"/>
        </w:rPr>
        <w:t>Kasım</w:t>
      </w:r>
      <w:r w:rsidRPr="00DA6F70">
        <w:rPr>
          <w:rFonts w:asciiTheme="majorBidi" w:eastAsia="Times New Roman" w:hAnsiTheme="majorBidi" w:cstheme="majorBidi"/>
        </w:rPr>
        <w:t xml:space="preserve"> </w:t>
      </w:r>
      <w:r w:rsidR="00D2594A" w:rsidRPr="00DA6F70">
        <w:rPr>
          <w:rFonts w:asciiTheme="majorBidi" w:eastAsia="Times New Roman" w:hAnsiTheme="majorBidi" w:cstheme="majorBidi"/>
        </w:rPr>
        <w:t>2024 Saat</w:t>
      </w:r>
      <w:r w:rsidRPr="00DA6F70">
        <w:rPr>
          <w:rFonts w:asciiTheme="majorBidi" w:eastAsia="Times New Roman" w:hAnsiTheme="majorBidi" w:cstheme="majorBidi"/>
        </w:rPr>
        <w:t>: 1</w:t>
      </w:r>
      <w:r w:rsidR="00EF3EBE" w:rsidRPr="00DA6F70">
        <w:rPr>
          <w:rFonts w:asciiTheme="majorBidi" w:eastAsia="Times New Roman" w:hAnsiTheme="majorBidi" w:cstheme="majorBidi"/>
        </w:rPr>
        <w:t>0</w:t>
      </w:r>
      <w:r w:rsidRPr="00DA6F70">
        <w:rPr>
          <w:rFonts w:asciiTheme="majorBidi" w:eastAsia="Times New Roman" w:hAnsiTheme="majorBidi" w:cstheme="majorBidi"/>
        </w:rPr>
        <w:t>:</w:t>
      </w:r>
      <w:r w:rsidR="0088662D" w:rsidRPr="00DA6F70">
        <w:rPr>
          <w:rFonts w:asciiTheme="majorBidi" w:eastAsia="Times New Roman" w:hAnsiTheme="majorBidi" w:cstheme="majorBidi"/>
        </w:rPr>
        <w:t xml:space="preserve"> </w:t>
      </w:r>
      <w:r w:rsidRPr="00DA6F70">
        <w:rPr>
          <w:rFonts w:asciiTheme="majorBidi" w:eastAsia="Times New Roman" w:hAnsiTheme="majorBidi" w:cstheme="majorBidi"/>
        </w:rPr>
        <w:t>00</w:t>
      </w:r>
    </w:p>
    <w:p w14:paraId="1D2708F3" w14:textId="7C6AA676" w:rsidR="002B254E" w:rsidRPr="00C260FA" w:rsidRDefault="00DA6F70" w:rsidP="00C260FA">
      <w:pPr>
        <w:jc w:val="both"/>
        <w:rPr>
          <w:rFonts w:asciiTheme="majorBidi" w:eastAsia="Times New Roman" w:hAnsiTheme="majorBidi" w:cstheme="majorBidi"/>
        </w:rPr>
      </w:pPr>
      <w:r w:rsidRPr="00DA6F70">
        <w:rPr>
          <w:rFonts w:asciiTheme="majorBidi" w:eastAsia="Times New Roman" w:hAnsiTheme="majorBidi" w:cstheme="majorBidi"/>
        </w:rPr>
        <w:t xml:space="preserve">İslâmî İlimler Dergisinin </w:t>
      </w:r>
      <w:r w:rsidR="005143A9">
        <w:rPr>
          <w:rFonts w:asciiTheme="majorBidi" w:eastAsia="Times New Roman" w:hAnsiTheme="majorBidi" w:cstheme="majorBidi"/>
        </w:rPr>
        <w:t xml:space="preserve">baş </w:t>
      </w:r>
      <w:r w:rsidRPr="00DA6F70">
        <w:rPr>
          <w:rFonts w:asciiTheme="majorBidi" w:eastAsia="Times New Roman" w:hAnsiTheme="majorBidi" w:cstheme="majorBidi"/>
        </w:rPr>
        <w:t xml:space="preserve">editörü </w:t>
      </w:r>
      <w:r w:rsidR="005143A9" w:rsidRPr="005143A9">
        <w:rPr>
          <w:rFonts w:asciiTheme="majorBidi" w:eastAsia="Times New Roman" w:hAnsiTheme="majorBidi" w:cstheme="majorBidi"/>
        </w:rPr>
        <w:t>Prof. Dr. Mehmet Mahfuz SÖYLEMEZ</w:t>
      </w:r>
      <w:r w:rsidR="005143A9">
        <w:rPr>
          <w:rFonts w:asciiTheme="majorBidi" w:eastAsia="Times New Roman" w:hAnsiTheme="majorBidi" w:cstheme="majorBidi"/>
        </w:rPr>
        <w:t xml:space="preserve"> </w:t>
      </w:r>
      <w:r w:rsidRPr="00DA6F70">
        <w:rPr>
          <w:rFonts w:asciiTheme="majorBidi" w:eastAsia="Times New Roman" w:hAnsiTheme="majorBidi" w:cstheme="majorBidi"/>
        </w:rPr>
        <w:t>başkanlığında 1</w:t>
      </w:r>
      <w:r w:rsidR="000B38A3">
        <w:rPr>
          <w:rFonts w:asciiTheme="majorBidi" w:eastAsia="Times New Roman" w:hAnsiTheme="majorBidi" w:cstheme="majorBidi"/>
        </w:rPr>
        <w:t>5</w:t>
      </w:r>
      <w:r w:rsidR="00EA7402" w:rsidRPr="00DA6F70">
        <w:rPr>
          <w:rFonts w:asciiTheme="majorBidi" w:eastAsia="Times New Roman" w:hAnsiTheme="majorBidi" w:cstheme="majorBidi"/>
        </w:rPr>
        <w:t>/</w:t>
      </w:r>
      <w:r w:rsidR="00E756E3">
        <w:rPr>
          <w:rFonts w:asciiTheme="majorBidi" w:eastAsia="Times New Roman" w:hAnsiTheme="majorBidi" w:cstheme="majorBidi"/>
        </w:rPr>
        <w:t>11</w:t>
      </w:r>
      <w:r w:rsidR="00EA7402" w:rsidRPr="00DA6F70">
        <w:rPr>
          <w:rFonts w:asciiTheme="majorBidi" w:eastAsia="Times New Roman" w:hAnsiTheme="majorBidi" w:cstheme="majorBidi"/>
        </w:rPr>
        <w:t>/202</w:t>
      </w:r>
      <w:r w:rsidR="00EF3EBE" w:rsidRPr="00DA6F70">
        <w:rPr>
          <w:rFonts w:asciiTheme="majorBidi" w:eastAsia="Times New Roman" w:hAnsiTheme="majorBidi" w:cstheme="majorBidi"/>
        </w:rPr>
        <w:t>4</w:t>
      </w:r>
      <w:r w:rsidR="00EA7402" w:rsidRPr="00DA6F70">
        <w:rPr>
          <w:rFonts w:asciiTheme="majorBidi" w:eastAsia="Times New Roman" w:hAnsiTheme="majorBidi" w:cstheme="majorBidi"/>
        </w:rPr>
        <w:t xml:space="preserve"> tarihinde </w:t>
      </w:r>
      <w:r w:rsidR="00814F68">
        <w:rPr>
          <w:rFonts w:asciiTheme="majorBidi" w:eastAsia="Times New Roman" w:hAnsiTheme="majorBidi" w:cstheme="majorBidi"/>
        </w:rPr>
        <w:t xml:space="preserve">online olarak </w:t>
      </w:r>
      <w:r w:rsidR="00EA7402" w:rsidRPr="00DA6F70">
        <w:rPr>
          <w:rFonts w:asciiTheme="majorBidi" w:eastAsia="Times New Roman" w:hAnsiTheme="majorBidi" w:cstheme="majorBidi"/>
        </w:rPr>
        <w:t>saat 1</w:t>
      </w:r>
      <w:r w:rsidR="00EF3EBE" w:rsidRPr="00DA6F70">
        <w:rPr>
          <w:rFonts w:asciiTheme="majorBidi" w:eastAsia="Times New Roman" w:hAnsiTheme="majorBidi" w:cstheme="majorBidi"/>
        </w:rPr>
        <w:t>0</w:t>
      </w:r>
      <w:r w:rsidR="00EA7402" w:rsidRPr="00DA6F70">
        <w:rPr>
          <w:rFonts w:asciiTheme="majorBidi" w:eastAsia="Times New Roman" w:hAnsiTheme="majorBidi" w:cstheme="majorBidi"/>
        </w:rPr>
        <w:t>.00’d</w:t>
      </w:r>
      <w:r w:rsidR="00EF3EBE" w:rsidRPr="00DA6F70">
        <w:rPr>
          <w:rFonts w:asciiTheme="majorBidi" w:eastAsia="Times New Roman" w:hAnsiTheme="majorBidi" w:cstheme="majorBidi"/>
        </w:rPr>
        <w:t>a</w:t>
      </w:r>
      <w:r w:rsidR="00EA7402" w:rsidRPr="00DA6F70">
        <w:rPr>
          <w:rFonts w:asciiTheme="majorBidi" w:eastAsia="Times New Roman" w:hAnsiTheme="majorBidi" w:cstheme="majorBidi"/>
        </w:rPr>
        <w:t xml:space="preserve"> </w:t>
      </w:r>
      <w:r w:rsidRPr="00DA6F70">
        <w:rPr>
          <w:rFonts w:asciiTheme="majorBidi" w:eastAsia="Times New Roman" w:hAnsiTheme="majorBidi" w:cstheme="majorBidi"/>
        </w:rPr>
        <w:t>Dergi</w:t>
      </w:r>
      <w:r w:rsidR="00814F68">
        <w:rPr>
          <w:rFonts w:asciiTheme="majorBidi" w:eastAsia="Times New Roman" w:hAnsiTheme="majorBidi" w:cstheme="majorBidi"/>
        </w:rPr>
        <w:t xml:space="preserve"> yayın</w:t>
      </w:r>
      <w:r w:rsidRPr="00DA6F70">
        <w:rPr>
          <w:rFonts w:asciiTheme="majorBidi" w:eastAsia="Times New Roman" w:hAnsiTheme="majorBidi" w:cstheme="majorBidi"/>
        </w:rPr>
        <w:t xml:space="preserve"> kurulu </w:t>
      </w:r>
      <w:r w:rsidR="00EA7402" w:rsidRPr="00DA6F70">
        <w:rPr>
          <w:rFonts w:asciiTheme="majorBidi" w:eastAsia="Times New Roman" w:hAnsiTheme="majorBidi" w:cstheme="majorBidi"/>
        </w:rPr>
        <w:t>toplandı. Alınan kararlar aşağıda sunulmuştur.</w:t>
      </w:r>
    </w:p>
    <w:p w14:paraId="57EEC93B" w14:textId="23FB1262" w:rsidR="00EF3EBE" w:rsidRPr="006A4867" w:rsidRDefault="006A4867" w:rsidP="006A4867">
      <w:pPr>
        <w:jc w:val="both"/>
        <w:rPr>
          <w:rFonts w:asciiTheme="majorBidi" w:eastAsia="Times New Roman" w:hAnsiTheme="majorBidi" w:cstheme="majorBidi"/>
        </w:rPr>
      </w:pPr>
      <w:r w:rsidRPr="00B0147A">
        <w:rPr>
          <w:rFonts w:asciiTheme="majorBidi" w:eastAsia="Times New Roman" w:hAnsiTheme="majorBidi" w:cstheme="majorBidi"/>
          <w:b/>
        </w:rPr>
        <w:t>KARAR-</w:t>
      </w:r>
      <w:r w:rsidR="002B254E" w:rsidRPr="00B0147A">
        <w:rPr>
          <w:rFonts w:asciiTheme="majorBidi" w:eastAsia="Times New Roman" w:hAnsiTheme="majorBidi" w:cstheme="majorBidi"/>
          <w:b/>
        </w:rPr>
        <w:t xml:space="preserve"> 1:</w:t>
      </w:r>
      <w:r w:rsidR="00E756E3">
        <w:rPr>
          <w:rFonts w:asciiTheme="majorBidi" w:eastAsia="Times New Roman" w:hAnsiTheme="majorBidi" w:cstheme="majorBidi"/>
          <w:bCs/>
        </w:rPr>
        <w:t xml:space="preserve"> Editör kurulunda yer alan Dr. Veysi </w:t>
      </w:r>
      <w:proofErr w:type="spellStart"/>
      <w:r w:rsidR="00E756E3">
        <w:rPr>
          <w:rFonts w:asciiTheme="majorBidi" w:eastAsia="Times New Roman" w:hAnsiTheme="majorBidi" w:cstheme="majorBidi"/>
          <w:bCs/>
        </w:rPr>
        <w:t>Turun’un</w:t>
      </w:r>
      <w:proofErr w:type="spellEnd"/>
      <w:r w:rsidR="00E756E3">
        <w:rPr>
          <w:rFonts w:asciiTheme="majorBidi" w:eastAsia="Times New Roman" w:hAnsiTheme="majorBidi" w:cstheme="majorBidi"/>
          <w:bCs/>
        </w:rPr>
        <w:t xml:space="preserve"> kendi isteğiyle ayrılmasının kabulüne</w:t>
      </w:r>
      <w:r w:rsidR="00B0147A">
        <w:rPr>
          <w:rFonts w:asciiTheme="majorBidi" w:eastAsia="Times New Roman" w:hAnsiTheme="majorBidi" w:cstheme="majorBidi"/>
          <w:bCs/>
        </w:rPr>
        <w:t>,</w:t>
      </w:r>
      <w:r w:rsidR="00E756E3">
        <w:rPr>
          <w:rFonts w:asciiTheme="majorBidi" w:eastAsia="Times New Roman" w:hAnsiTheme="majorBidi" w:cstheme="majorBidi"/>
          <w:bCs/>
        </w:rPr>
        <w:t xml:space="preserve"> Editör kurulunda eksik olan alan editörlerinin tamamlanmasına bu doğrultuda Dini Musiki alanı için </w:t>
      </w:r>
      <w:r w:rsidR="00E756E3" w:rsidRPr="00E756E3">
        <w:rPr>
          <w:rFonts w:asciiTheme="majorBidi" w:eastAsia="Times New Roman" w:hAnsiTheme="majorBidi" w:cstheme="majorBidi"/>
          <w:bCs/>
        </w:rPr>
        <w:t xml:space="preserve">Doç. </w:t>
      </w:r>
      <w:r w:rsidR="00E756E3">
        <w:rPr>
          <w:rFonts w:asciiTheme="majorBidi" w:eastAsia="Times New Roman" w:hAnsiTheme="majorBidi" w:cstheme="majorBidi"/>
          <w:bCs/>
        </w:rPr>
        <w:t xml:space="preserve">Dr. </w:t>
      </w:r>
      <w:proofErr w:type="spellStart"/>
      <w:r w:rsidR="00E756E3" w:rsidRPr="00E756E3">
        <w:rPr>
          <w:rFonts w:asciiTheme="majorBidi" w:eastAsia="Times New Roman" w:hAnsiTheme="majorBidi" w:cstheme="majorBidi"/>
          <w:bCs/>
        </w:rPr>
        <w:t>Tacetdin</w:t>
      </w:r>
      <w:proofErr w:type="spellEnd"/>
      <w:r w:rsidR="00E756E3" w:rsidRPr="00E756E3">
        <w:rPr>
          <w:rFonts w:asciiTheme="majorBidi" w:eastAsia="Times New Roman" w:hAnsiTheme="majorBidi" w:cstheme="majorBidi"/>
          <w:bCs/>
        </w:rPr>
        <w:t xml:space="preserve"> BIYIK</w:t>
      </w:r>
      <w:r w:rsidR="00B0147A">
        <w:rPr>
          <w:rFonts w:asciiTheme="majorBidi" w:eastAsia="Times New Roman" w:hAnsiTheme="majorBidi" w:cstheme="majorBidi"/>
          <w:bCs/>
        </w:rPr>
        <w:t xml:space="preserve"> </w:t>
      </w:r>
      <w:r w:rsidR="00E756E3">
        <w:rPr>
          <w:rFonts w:asciiTheme="majorBidi" w:eastAsia="Times New Roman" w:hAnsiTheme="majorBidi" w:cstheme="majorBidi"/>
          <w:bCs/>
        </w:rPr>
        <w:t xml:space="preserve">ve Arap Dili ve Edebiyatı için Dr. Muhammet Çelik’in eklenmesine, kendi istekleri doğrultusunda dergiden ayrılan </w:t>
      </w:r>
      <w:r w:rsidR="00E756E3">
        <w:rPr>
          <w:rFonts w:asciiTheme="majorBidi" w:eastAsia="Times New Roman" w:hAnsiTheme="majorBidi" w:cstheme="majorBidi"/>
        </w:rPr>
        <w:t xml:space="preserve">Arş. Gör. </w:t>
      </w:r>
      <w:proofErr w:type="spellStart"/>
      <w:r w:rsidR="00E756E3">
        <w:rPr>
          <w:rFonts w:asciiTheme="majorBidi" w:eastAsia="Times New Roman" w:hAnsiTheme="majorBidi" w:cstheme="majorBidi"/>
        </w:rPr>
        <w:t>Delila</w:t>
      </w:r>
      <w:proofErr w:type="spellEnd"/>
      <w:r w:rsidR="00E756E3">
        <w:rPr>
          <w:rFonts w:asciiTheme="majorBidi" w:eastAsia="Times New Roman" w:hAnsiTheme="majorBidi" w:cstheme="majorBidi"/>
        </w:rPr>
        <w:t xml:space="preserve"> ELÇE, Arş. Gör. Abdullah </w:t>
      </w:r>
      <w:proofErr w:type="spellStart"/>
      <w:r w:rsidR="00E756E3">
        <w:rPr>
          <w:rFonts w:asciiTheme="majorBidi" w:eastAsia="Times New Roman" w:hAnsiTheme="majorBidi" w:cstheme="majorBidi"/>
        </w:rPr>
        <w:t>Revaha</w:t>
      </w:r>
      <w:proofErr w:type="spellEnd"/>
      <w:r w:rsidR="00E756E3">
        <w:rPr>
          <w:rFonts w:asciiTheme="majorBidi" w:eastAsia="Times New Roman" w:hAnsiTheme="majorBidi" w:cstheme="majorBidi"/>
        </w:rPr>
        <w:t xml:space="preserve"> AKAY, Arş. Gör. Zeynel Abidin </w:t>
      </w:r>
      <w:proofErr w:type="spellStart"/>
      <w:r w:rsidR="00E756E3">
        <w:rPr>
          <w:rFonts w:asciiTheme="majorBidi" w:eastAsia="Times New Roman" w:hAnsiTheme="majorBidi" w:cstheme="majorBidi"/>
        </w:rPr>
        <w:t>SOYSAL</w:t>
      </w:r>
      <w:r w:rsidR="00E756E3">
        <w:rPr>
          <w:rFonts w:asciiTheme="majorBidi" w:eastAsia="Times New Roman" w:hAnsiTheme="majorBidi" w:cstheme="majorBidi"/>
        </w:rPr>
        <w:t>’ın</w:t>
      </w:r>
      <w:proofErr w:type="spellEnd"/>
      <w:r w:rsidR="00E756E3">
        <w:rPr>
          <w:rFonts w:asciiTheme="majorBidi" w:eastAsia="Times New Roman" w:hAnsiTheme="majorBidi" w:cstheme="majorBidi"/>
        </w:rPr>
        <w:t xml:space="preserve"> yerine yeni alan editörlerinin eklenmesine,</w:t>
      </w:r>
    </w:p>
    <w:p w14:paraId="669C0E62" w14:textId="7E9A669E" w:rsidR="00476996" w:rsidRPr="006A4867" w:rsidRDefault="00D731EC" w:rsidP="006A4867">
      <w:pPr>
        <w:jc w:val="mediumKashida"/>
        <w:rPr>
          <w:rFonts w:asciiTheme="majorBidi" w:eastAsia="Times New Roman" w:hAnsiTheme="majorBidi" w:cstheme="majorBidi"/>
          <w:b/>
        </w:rPr>
      </w:pPr>
      <w:r w:rsidRPr="00B0147A">
        <w:rPr>
          <w:rFonts w:asciiTheme="majorBidi" w:eastAsia="Times New Roman" w:hAnsiTheme="majorBidi" w:cstheme="majorBidi"/>
          <w:b/>
        </w:rPr>
        <w:t>KARAR-</w:t>
      </w:r>
      <w:r w:rsidR="00F93AD8" w:rsidRPr="00B0147A">
        <w:rPr>
          <w:rFonts w:asciiTheme="majorBidi" w:eastAsia="Times New Roman" w:hAnsiTheme="majorBidi" w:cstheme="majorBidi"/>
          <w:b/>
        </w:rPr>
        <w:t>2</w:t>
      </w:r>
      <w:r w:rsidRPr="00B0147A">
        <w:rPr>
          <w:rFonts w:asciiTheme="majorBidi" w:eastAsia="Times New Roman" w:hAnsiTheme="majorBidi" w:cstheme="majorBidi"/>
          <w:b/>
        </w:rPr>
        <w:t>:</w:t>
      </w:r>
      <w:r w:rsidR="004E62AB" w:rsidRPr="00B0147A">
        <w:rPr>
          <w:rFonts w:asciiTheme="majorBidi" w:eastAsia="Times New Roman" w:hAnsiTheme="majorBidi" w:cstheme="majorBidi"/>
          <w:b/>
        </w:rPr>
        <w:t xml:space="preserve"> </w:t>
      </w:r>
      <w:r w:rsidR="00B0147A" w:rsidRPr="00B0147A">
        <w:rPr>
          <w:rFonts w:asciiTheme="majorBidi" w:eastAsia="Times New Roman" w:hAnsiTheme="majorBidi" w:cstheme="majorBidi"/>
        </w:rPr>
        <w:t xml:space="preserve">Mart ve Kasım olmak üzere yılda iki sayı şeklinde elektronik ortamda yayınlanan dergimizin makale kabul tarihleri Mart sayısı için 1 Aralık-15 Ocak; Kasım sayısı için 1 Nisan-15 EYLÜL arası </w:t>
      </w:r>
      <w:r w:rsidR="00E644C6" w:rsidRPr="00B0147A">
        <w:rPr>
          <w:rFonts w:asciiTheme="majorBidi" w:eastAsia="Times New Roman" w:hAnsiTheme="majorBidi" w:cstheme="majorBidi"/>
        </w:rPr>
        <w:t xml:space="preserve">olarak </w:t>
      </w:r>
      <w:r w:rsidR="00E756E3">
        <w:rPr>
          <w:rFonts w:asciiTheme="majorBidi" w:eastAsia="Times New Roman" w:hAnsiTheme="majorBidi" w:cstheme="majorBidi"/>
        </w:rPr>
        <w:t>devam etmesine</w:t>
      </w:r>
      <w:r w:rsidR="00E644C6" w:rsidRPr="00B0147A">
        <w:rPr>
          <w:rFonts w:asciiTheme="majorBidi" w:eastAsia="Times New Roman" w:hAnsiTheme="majorBidi" w:cstheme="majorBidi"/>
        </w:rPr>
        <w:t>,</w:t>
      </w:r>
      <w:r w:rsidR="00E756E3">
        <w:rPr>
          <w:rFonts w:asciiTheme="majorBidi" w:eastAsia="Times New Roman" w:hAnsiTheme="majorBidi" w:cstheme="majorBidi"/>
        </w:rPr>
        <w:t xml:space="preserve"> ihtiyaç görülmesi doğrultusunda daha erken kapanmasına,</w:t>
      </w:r>
    </w:p>
    <w:p w14:paraId="419D24B7" w14:textId="729B71CE" w:rsidR="00220865" w:rsidRDefault="006A4867" w:rsidP="00E756E3">
      <w:pPr>
        <w:ind w:right="140"/>
        <w:jc w:val="both"/>
        <w:rPr>
          <w:rFonts w:asciiTheme="majorBidi" w:eastAsia="Times New Roman" w:hAnsiTheme="majorBidi" w:cstheme="majorBidi"/>
          <w:bCs/>
        </w:rPr>
      </w:pPr>
      <w:r w:rsidRPr="00B0147A">
        <w:rPr>
          <w:rFonts w:asciiTheme="majorBidi" w:eastAsia="Times New Roman" w:hAnsiTheme="majorBidi" w:cstheme="majorBidi"/>
          <w:b/>
        </w:rPr>
        <w:t>KARAR-</w:t>
      </w:r>
      <w:r w:rsidR="00EA7402" w:rsidRPr="00B0147A">
        <w:rPr>
          <w:rFonts w:asciiTheme="majorBidi" w:eastAsia="Times New Roman" w:hAnsiTheme="majorBidi" w:cstheme="majorBidi"/>
          <w:b/>
        </w:rPr>
        <w:t xml:space="preserve"> </w:t>
      </w:r>
      <w:r w:rsidR="00420F26" w:rsidRPr="00B0147A">
        <w:rPr>
          <w:rFonts w:asciiTheme="majorBidi" w:eastAsia="Times New Roman" w:hAnsiTheme="majorBidi" w:cstheme="majorBidi"/>
          <w:b/>
        </w:rPr>
        <w:t>3</w:t>
      </w:r>
      <w:r w:rsidR="00EA7402" w:rsidRPr="00B0147A">
        <w:rPr>
          <w:rFonts w:asciiTheme="majorBidi" w:eastAsia="Times New Roman" w:hAnsiTheme="majorBidi" w:cstheme="majorBidi"/>
          <w:b/>
        </w:rPr>
        <w:t xml:space="preserve">: </w:t>
      </w:r>
      <w:r w:rsidR="00E756E3">
        <w:rPr>
          <w:rFonts w:asciiTheme="majorBidi" w:eastAsia="Times New Roman" w:hAnsiTheme="majorBidi" w:cstheme="majorBidi"/>
          <w:bCs/>
        </w:rPr>
        <w:t>Kasım</w:t>
      </w:r>
      <w:r w:rsidR="00E756E3" w:rsidRPr="00400D8A">
        <w:rPr>
          <w:rFonts w:asciiTheme="majorBidi" w:eastAsia="Times New Roman" w:hAnsiTheme="majorBidi" w:cstheme="majorBidi"/>
          <w:bCs/>
        </w:rPr>
        <w:t xml:space="preserve"> 2024 sayısının 30</w:t>
      </w:r>
      <w:r w:rsidR="00E756E3">
        <w:rPr>
          <w:rFonts w:asciiTheme="majorBidi" w:eastAsia="Times New Roman" w:hAnsiTheme="majorBidi" w:cstheme="majorBidi"/>
          <w:bCs/>
        </w:rPr>
        <w:t>’un</w:t>
      </w:r>
      <w:r w:rsidR="00E756E3" w:rsidRPr="00400D8A">
        <w:rPr>
          <w:rFonts w:asciiTheme="majorBidi" w:eastAsia="Times New Roman" w:hAnsiTheme="majorBidi" w:cstheme="majorBidi"/>
          <w:bCs/>
        </w:rPr>
        <w:t>da yayımlanmasına ve aşağıda ismi geçen makalelerin belirlen sıralamaya göre kabulüne,</w:t>
      </w:r>
    </w:p>
    <w:p w14:paraId="21B0AD37" w14:textId="77777777" w:rsidR="00E756E3" w:rsidRPr="00E756E3" w:rsidRDefault="00E756E3" w:rsidP="00E756E3">
      <w:pPr>
        <w:pStyle w:val="ListeParagraf"/>
        <w:numPr>
          <w:ilvl w:val="0"/>
          <w:numId w:val="3"/>
        </w:numPr>
        <w:ind w:right="140"/>
        <w:jc w:val="both"/>
        <w:rPr>
          <w:rFonts w:asciiTheme="majorBidi" w:eastAsia="Times New Roman" w:hAnsiTheme="majorBidi"/>
        </w:rPr>
      </w:pPr>
      <w:r w:rsidRPr="00E756E3">
        <w:rPr>
          <w:rFonts w:asciiTheme="majorBidi" w:eastAsia="Times New Roman" w:hAnsiTheme="majorBidi" w:cstheme="majorBidi"/>
        </w:rPr>
        <w:t xml:space="preserve">Hakan </w:t>
      </w:r>
      <w:proofErr w:type="spellStart"/>
      <w:proofErr w:type="gramStart"/>
      <w:r w:rsidRPr="00E756E3">
        <w:rPr>
          <w:rFonts w:asciiTheme="majorBidi" w:eastAsia="Times New Roman" w:hAnsiTheme="majorBidi" w:cstheme="majorBidi"/>
        </w:rPr>
        <w:t>Temir</w:t>
      </w:r>
      <w:proofErr w:type="spellEnd"/>
      <w:r w:rsidRPr="00E756E3">
        <w:rPr>
          <w:rFonts w:asciiTheme="majorBidi" w:eastAsia="Times New Roman" w:hAnsiTheme="majorBidi" w:cstheme="majorBidi"/>
        </w:rPr>
        <w:t xml:space="preserve">  ,</w:t>
      </w:r>
      <w:proofErr w:type="gramEnd"/>
      <w:r w:rsidRPr="00E756E3">
        <w:rPr>
          <w:rFonts w:asciiTheme="majorBidi" w:eastAsia="Times New Roman" w:hAnsiTheme="majorBidi" w:cstheme="majorBidi"/>
        </w:rPr>
        <w:t xml:space="preserve"> Mücahit Yüksel</w:t>
      </w:r>
      <w:r>
        <w:rPr>
          <w:rFonts w:asciiTheme="majorBidi" w:eastAsia="Times New Roman" w:hAnsiTheme="majorBidi" w:cstheme="majorBidi"/>
        </w:rPr>
        <w:t xml:space="preserve">: </w:t>
      </w:r>
      <w:r w:rsidRPr="00E756E3">
        <w:rPr>
          <w:rFonts w:asciiTheme="majorBidi" w:eastAsia="Times New Roman" w:hAnsiTheme="majorBidi"/>
        </w:rPr>
        <w:t xml:space="preserve">A </w:t>
      </w:r>
      <w:proofErr w:type="spellStart"/>
      <w:r w:rsidRPr="00E756E3">
        <w:rPr>
          <w:rFonts w:asciiTheme="majorBidi" w:eastAsia="Times New Roman" w:hAnsiTheme="majorBidi"/>
        </w:rPr>
        <w:t>Sociopsychological</w:t>
      </w:r>
      <w:proofErr w:type="spellEnd"/>
      <w:r w:rsidRPr="00E756E3">
        <w:rPr>
          <w:rFonts w:asciiTheme="majorBidi" w:eastAsia="Times New Roman" w:hAnsiTheme="majorBidi"/>
        </w:rPr>
        <w:t xml:space="preserve"> Analysis of </w:t>
      </w:r>
      <w:proofErr w:type="spellStart"/>
      <w:r w:rsidRPr="00E756E3">
        <w:rPr>
          <w:rFonts w:asciiTheme="majorBidi" w:eastAsia="Times New Roman" w:hAnsiTheme="majorBidi"/>
        </w:rPr>
        <w:t>the</w:t>
      </w:r>
      <w:proofErr w:type="spellEnd"/>
      <w:r w:rsidRPr="00E756E3">
        <w:rPr>
          <w:rFonts w:asciiTheme="majorBidi" w:eastAsia="Times New Roman" w:hAnsiTheme="majorBidi"/>
        </w:rPr>
        <w:t xml:space="preserve"> </w:t>
      </w:r>
      <w:proofErr w:type="spellStart"/>
      <w:r w:rsidRPr="00E756E3">
        <w:rPr>
          <w:rFonts w:asciiTheme="majorBidi" w:eastAsia="Times New Roman" w:hAnsiTheme="majorBidi"/>
        </w:rPr>
        <w:t>Profiles</w:t>
      </w:r>
      <w:proofErr w:type="spellEnd"/>
      <w:r w:rsidRPr="00E756E3">
        <w:rPr>
          <w:rFonts w:asciiTheme="majorBidi" w:eastAsia="Times New Roman" w:hAnsiTheme="majorBidi"/>
        </w:rPr>
        <w:t xml:space="preserve"> of </w:t>
      </w:r>
      <w:proofErr w:type="spellStart"/>
      <w:r w:rsidRPr="00E756E3">
        <w:rPr>
          <w:rFonts w:asciiTheme="majorBidi" w:eastAsia="Times New Roman" w:hAnsiTheme="majorBidi"/>
        </w:rPr>
        <w:t>the</w:t>
      </w:r>
      <w:proofErr w:type="spellEnd"/>
      <w:r w:rsidRPr="00E756E3">
        <w:rPr>
          <w:rFonts w:asciiTheme="majorBidi" w:eastAsia="Times New Roman" w:hAnsiTheme="majorBidi"/>
        </w:rPr>
        <w:t xml:space="preserve"> </w:t>
      </w:r>
      <w:proofErr w:type="spellStart"/>
      <w:r w:rsidRPr="00E756E3">
        <w:rPr>
          <w:rFonts w:asciiTheme="majorBidi" w:eastAsia="Times New Roman" w:hAnsiTheme="majorBidi"/>
        </w:rPr>
        <w:t>Earliest</w:t>
      </w:r>
      <w:proofErr w:type="spellEnd"/>
      <w:r w:rsidRPr="00E756E3">
        <w:rPr>
          <w:rFonts w:asciiTheme="majorBidi" w:eastAsia="Times New Roman" w:hAnsiTheme="majorBidi"/>
        </w:rPr>
        <w:t xml:space="preserve"> </w:t>
      </w:r>
      <w:proofErr w:type="spellStart"/>
      <w:r w:rsidRPr="00E756E3">
        <w:rPr>
          <w:rFonts w:asciiTheme="majorBidi" w:eastAsia="Times New Roman" w:hAnsiTheme="majorBidi"/>
        </w:rPr>
        <w:t>Muslims</w:t>
      </w:r>
      <w:proofErr w:type="spellEnd"/>
      <w:r w:rsidRPr="00E756E3">
        <w:rPr>
          <w:rFonts w:asciiTheme="majorBidi" w:eastAsia="Times New Roman" w:hAnsiTheme="majorBidi"/>
        </w:rPr>
        <w:t xml:space="preserve"> </w:t>
      </w:r>
      <w:proofErr w:type="spellStart"/>
      <w:r w:rsidRPr="00E756E3">
        <w:rPr>
          <w:rFonts w:asciiTheme="majorBidi" w:eastAsia="Times New Roman" w:hAnsiTheme="majorBidi"/>
        </w:rPr>
        <w:t>and</w:t>
      </w:r>
      <w:proofErr w:type="spellEnd"/>
      <w:r w:rsidRPr="00E756E3">
        <w:rPr>
          <w:rFonts w:asciiTheme="majorBidi" w:eastAsia="Times New Roman" w:hAnsiTheme="majorBidi"/>
        </w:rPr>
        <w:t xml:space="preserve"> </w:t>
      </w:r>
      <w:proofErr w:type="spellStart"/>
      <w:r w:rsidRPr="00E756E3">
        <w:rPr>
          <w:rFonts w:asciiTheme="majorBidi" w:eastAsia="Times New Roman" w:hAnsiTheme="majorBidi"/>
        </w:rPr>
        <w:t>the</w:t>
      </w:r>
      <w:proofErr w:type="spellEnd"/>
      <w:r w:rsidRPr="00E756E3">
        <w:rPr>
          <w:rFonts w:asciiTheme="majorBidi" w:eastAsia="Times New Roman" w:hAnsiTheme="majorBidi"/>
        </w:rPr>
        <w:t xml:space="preserve"> Nature of </w:t>
      </w:r>
      <w:proofErr w:type="spellStart"/>
      <w:r w:rsidRPr="00E756E3">
        <w:rPr>
          <w:rFonts w:asciiTheme="majorBidi" w:eastAsia="Times New Roman" w:hAnsiTheme="majorBidi"/>
        </w:rPr>
        <w:t>the</w:t>
      </w:r>
      <w:proofErr w:type="spellEnd"/>
      <w:r w:rsidRPr="00E756E3">
        <w:rPr>
          <w:rFonts w:asciiTheme="majorBidi" w:eastAsia="Times New Roman" w:hAnsiTheme="majorBidi"/>
        </w:rPr>
        <w:t xml:space="preserve"> </w:t>
      </w:r>
      <w:proofErr w:type="spellStart"/>
      <w:r w:rsidRPr="00E756E3">
        <w:rPr>
          <w:rFonts w:asciiTheme="majorBidi" w:eastAsia="Times New Roman" w:hAnsiTheme="majorBidi"/>
        </w:rPr>
        <w:t>Islamic</w:t>
      </w:r>
      <w:proofErr w:type="spellEnd"/>
      <w:r w:rsidRPr="00E756E3">
        <w:rPr>
          <w:rFonts w:asciiTheme="majorBidi" w:eastAsia="Times New Roman" w:hAnsiTheme="majorBidi"/>
        </w:rPr>
        <w:t xml:space="preserve"> Call</w:t>
      </w:r>
    </w:p>
    <w:p w14:paraId="0FE4669A" w14:textId="77777777" w:rsidR="00E756E3" w:rsidRPr="00E756E3" w:rsidRDefault="00E756E3" w:rsidP="00E756E3">
      <w:pPr>
        <w:pStyle w:val="ListeParagraf"/>
        <w:numPr>
          <w:ilvl w:val="0"/>
          <w:numId w:val="3"/>
        </w:numPr>
        <w:ind w:right="140"/>
        <w:jc w:val="both"/>
        <w:rPr>
          <w:rFonts w:asciiTheme="majorBidi" w:eastAsia="Times New Roman" w:hAnsiTheme="majorBidi"/>
        </w:rPr>
      </w:pPr>
      <w:r w:rsidRPr="00E756E3">
        <w:rPr>
          <w:rFonts w:asciiTheme="majorBidi" w:eastAsia="Times New Roman" w:hAnsiTheme="majorBidi" w:cstheme="majorBidi"/>
        </w:rPr>
        <w:t>Cavit Erdem</w:t>
      </w:r>
      <w:r>
        <w:rPr>
          <w:rFonts w:asciiTheme="majorBidi" w:eastAsia="Times New Roman" w:hAnsiTheme="majorBidi" w:cstheme="majorBidi"/>
        </w:rPr>
        <w:t xml:space="preserve">: </w:t>
      </w:r>
      <w:proofErr w:type="spellStart"/>
      <w:r w:rsidRPr="00E756E3">
        <w:rPr>
          <w:rFonts w:asciiTheme="majorBidi" w:eastAsia="Times New Roman" w:hAnsiTheme="majorBidi"/>
        </w:rPr>
        <w:t>Makasıdu’ş</w:t>
      </w:r>
      <w:proofErr w:type="spellEnd"/>
      <w:r w:rsidRPr="00E756E3">
        <w:rPr>
          <w:rFonts w:asciiTheme="majorBidi" w:eastAsia="Times New Roman" w:hAnsiTheme="majorBidi"/>
        </w:rPr>
        <w:t>-Şeria’nın Din Eğitiminin Hedefleri Olma İmkânı</w:t>
      </w:r>
    </w:p>
    <w:p w14:paraId="557A593E" w14:textId="77777777" w:rsidR="00E756E3" w:rsidRPr="00E756E3" w:rsidRDefault="00E756E3" w:rsidP="00E756E3">
      <w:pPr>
        <w:pStyle w:val="ListeParagraf"/>
        <w:numPr>
          <w:ilvl w:val="0"/>
          <w:numId w:val="3"/>
        </w:numPr>
        <w:ind w:right="140"/>
        <w:jc w:val="both"/>
        <w:rPr>
          <w:rFonts w:asciiTheme="majorBidi" w:eastAsia="Times New Roman" w:hAnsiTheme="majorBidi"/>
        </w:rPr>
      </w:pPr>
      <w:proofErr w:type="spellStart"/>
      <w:r w:rsidRPr="00E756E3">
        <w:rPr>
          <w:rFonts w:asciiTheme="majorBidi" w:eastAsia="Times New Roman" w:hAnsiTheme="majorBidi" w:cstheme="majorBidi"/>
        </w:rPr>
        <w:t>Şuheda</w:t>
      </w:r>
      <w:proofErr w:type="spellEnd"/>
      <w:r w:rsidRPr="00E756E3">
        <w:rPr>
          <w:rFonts w:asciiTheme="majorBidi" w:eastAsia="Times New Roman" w:hAnsiTheme="majorBidi" w:cstheme="majorBidi"/>
        </w:rPr>
        <w:t xml:space="preserve"> Bozyel</w:t>
      </w:r>
      <w:r>
        <w:rPr>
          <w:rFonts w:asciiTheme="majorBidi" w:eastAsia="Times New Roman" w:hAnsiTheme="majorBidi" w:cstheme="majorBidi"/>
        </w:rPr>
        <w:t xml:space="preserve">: </w:t>
      </w:r>
      <w:r w:rsidRPr="00E756E3">
        <w:rPr>
          <w:rFonts w:asciiTheme="majorBidi" w:eastAsia="Times New Roman" w:hAnsiTheme="majorBidi"/>
        </w:rPr>
        <w:t xml:space="preserve">Fıkıh </w:t>
      </w:r>
      <w:proofErr w:type="spellStart"/>
      <w:r w:rsidRPr="00E756E3">
        <w:rPr>
          <w:rFonts w:asciiTheme="majorBidi" w:eastAsia="Times New Roman" w:hAnsiTheme="majorBidi"/>
        </w:rPr>
        <w:t>Usûlünden</w:t>
      </w:r>
      <w:proofErr w:type="spellEnd"/>
      <w:r w:rsidRPr="00E756E3">
        <w:rPr>
          <w:rFonts w:asciiTheme="majorBidi" w:eastAsia="Times New Roman" w:hAnsiTheme="majorBidi"/>
        </w:rPr>
        <w:t xml:space="preserve"> Kelâmı İhraç Etmek: Hicrî 5. Asır Kelamcı </w:t>
      </w:r>
      <w:proofErr w:type="spellStart"/>
      <w:r w:rsidRPr="00E756E3">
        <w:rPr>
          <w:rFonts w:asciiTheme="majorBidi" w:eastAsia="Times New Roman" w:hAnsiTheme="majorBidi"/>
        </w:rPr>
        <w:t>Usulcülerden</w:t>
      </w:r>
      <w:proofErr w:type="spellEnd"/>
      <w:r w:rsidRPr="00E756E3">
        <w:rPr>
          <w:rFonts w:asciiTheme="majorBidi" w:eastAsia="Times New Roman" w:hAnsiTheme="majorBidi"/>
        </w:rPr>
        <w:t xml:space="preserve"> Bir Tepki</w:t>
      </w:r>
    </w:p>
    <w:p w14:paraId="21DDD5F4" w14:textId="77777777" w:rsidR="00E756E3" w:rsidRPr="00E756E3" w:rsidRDefault="00E756E3" w:rsidP="00E756E3">
      <w:pPr>
        <w:pStyle w:val="ListeParagraf"/>
        <w:numPr>
          <w:ilvl w:val="0"/>
          <w:numId w:val="3"/>
        </w:numPr>
        <w:ind w:right="140"/>
        <w:jc w:val="both"/>
        <w:rPr>
          <w:rFonts w:asciiTheme="majorBidi" w:eastAsia="Times New Roman" w:hAnsiTheme="majorBidi"/>
        </w:rPr>
      </w:pPr>
      <w:r w:rsidRPr="00E756E3">
        <w:rPr>
          <w:rFonts w:asciiTheme="majorBidi" w:eastAsia="Times New Roman" w:hAnsiTheme="majorBidi" w:cstheme="majorBidi"/>
        </w:rPr>
        <w:t>Vedat Yetkin</w:t>
      </w:r>
      <w:r>
        <w:rPr>
          <w:rFonts w:asciiTheme="majorBidi" w:eastAsia="Times New Roman" w:hAnsiTheme="majorBidi" w:cstheme="majorBidi"/>
        </w:rPr>
        <w:t xml:space="preserve">: </w:t>
      </w:r>
      <w:r w:rsidRPr="00E756E3">
        <w:rPr>
          <w:rFonts w:asciiTheme="majorBidi" w:eastAsia="Times New Roman" w:hAnsiTheme="majorBidi"/>
        </w:rPr>
        <w:t>Türkiye’de Akademik Dergilerde Yayınlanan Tefsir Konulu Araştırma Makalelerinin Bibliyometrik Analizi (1925-2023)</w:t>
      </w:r>
    </w:p>
    <w:p w14:paraId="424189D8" w14:textId="77777777" w:rsidR="00E756E3" w:rsidRPr="00E756E3" w:rsidRDefault="00E756E3" w:rsidP="00E756E3">
      <w:pPr>
        <w:pStyle w:val="ListeParagraf"/>
        <w:numPr>
          <w:ilvl w:val="0"/>
          <w:numId w:val="3"/>
        </w:numPr>
        <w:ind w:right="140"/>
        <w:jc w:val="both"/>
        <w:rPr>
          <w:rFonts w:asciiTheme="majorBidi" w:eastAsia="Times New Roman" w:hAnsiTheme="majorBidi"/>
        </w:rPr>
      </w:pPr>
      <w:r w:rsidRPr="00E756E3">
        <w:rPr>
          <w:rFonts w:asciiTheme="majorBidi" w:eastAsia="Times New Roman" w:hAnsiTheme="majorBidi" w:cstheme="majorBidi"/>
        </w:rPr>
        <w:t>Emrullah Tanır</w:t>
      </w:r>
      <w:r>
        <w:rPr>
          <w:rFonts w:asciiTheme="majorBidi" w:eastAsia="Times New Roman" w:hAnsiTheme="majorBidi" w:cstheme="majorBidi"/>
        </w:rPr>
        <w:t xml:space="preserve">: </w:t>
      </w:r>
      <w:r w:rsidRPr="00E756E3">
        <w:rPr>
          <w:rFonts w:asciiTheme="majorBidi" w:eastAsia="Times New Roman" w:hAnsiTheme="majorBidi"/>
        </w:rPr>
        <w:t>Arap Dilinde Deve Temalı Kelimelerde Anlam Genişlemesi Üzerine Bir İnceleme</w:t>
      </w:r>
    </w:p>
    <w:p w14:paraId="28D44504" w14:textId="77777777" w:rsidR="00E756E3" w:rsidRPr="00E756E3" w:rsidRDefault="00E756E3" w:rsidP="00E756E3">
      <w:pPr>
        <w:pStyle w:val="ListeParagraf"/>
        <w:numPr>
          <w:ilvl w:val="0"/>
          <w:numId w:val="3"/>
        </w:numPr>
        <w:ind w:right="140"/>
        <w:jc w:val="both"/>
        <w:rPr>
          <w:rFonts w:asciiTheme="majorBidi" w:eastAsia="Times New Roman" w:hAnsiTheme="majorBidi"/>
        </w:rPr>
      </w:pPr>
      <w:r w:rsidRPr="00E756E3">
        <w:rPr>
          <w:rFonts w:asciiTheme="majorBidi" w:eastAsia="Times New Roman" w:hAnsiTheme="majorBidi" w:cstheme="majorBidi"/>
        </w:rPr>
        <w:t>Mikail Yaşar</w:t>
      </w:r>
      <w:r>
        <w:rPr>
          <w:rFonts w:asciiTheme="majorBidi" w:eastAsia="Times New Roman" w:hAnsiTheme="majorBidi" w:cstheme="majorBidi"/>
        </w:rPr>
        <w:t xml:space="preserve">: </w:t>
      </w:r>
      <w:proofErr w:type="spellStart"/>
      <w:r w:rsidRPr="00E756E3">
        <w:rPr>
          <w:rFonts w:asciiTheme="majorBidi" w:eastAsia="Times New Roman" w:hAnsiTheme="majorBidi"/>
        </w:rPr>
        <w:t>Selefîlerin</w:t>
      </w:r>
      <w:proofErr w:type="spellEnd"/>
      <w:r w:rsidRPr="00E756E3">
        <w:rPr>
          <w:rFonts w:asciiTheme="majorBidi" w:eastAsia="Times New Roman" w:hAnsiTheme="majorBidi"/>
        </w:rPr>
        <w:t xml:space="preserve"> Hanefî </w:t>
      </w:r>
      <w:proofErr w:type="spellStart"/>
      <w:r w:rsidRPr="00E756E3">
        <w:rPr>
          <w:rFonts w:asciiTheme="majorBidi" w:eastAsia="Times New Roman" w:hAnsiTheme="majorBidi"/>
        </w:rPr>
        <w:t>Akâidini</w:t>
      </w:r>
      <w:proofErr w:type="spellEnd"/>
      <w:r w:rsidRPr="00E756E3">
        <w:rPr>
          <w:rFonts w:asciiTheme="majorBidi" w:eastAsia="Times New Roman" w:hAnsiTheme="majorBidi"/>
        </w:rPr>
        <w:t xml:space="preserve"> Tahrifi ve Yeniden İnşası: </w:t>
      </w:r>
      <w:proofErr w:type="spellStart"/>
      <w:r w:rsidRPr="00E756E3">
        <w:rPr>
          <w:rFonts w:asciiTheme="majorBidi" w:eastAsia="Times New Roman" w:hAnsiTheme="majorBidi"/>
        </w:rPr>
        <w:t>Humeyyis’in</w:t>
      </w:r>
      <w:proofErr w:type="spellEnd"/>
      <w:r w:rsidRPr="00E756E3">
        <w:rPr>
          <w:rFonts w:asciiTheme="majorBidi" w:eastAsia="Times New Roman" w:hAnsiTheme="majorBidi"/>
        </w:rPr>
        <w:t xml:space="preserve"> el-</w:t>
      </w:r>
      <w:proofErr w:type="spellStart"/>
      <w:r w:rsidRPr="00E756E3">
        <w:rPr>
          <w:rFonts w:asciiTheme="majorBidi" w:eastAsia="Times New Roman" w:hAnsiTheme="majorBidi"/>
        </w:rPr>
        <w:t>Fıkhü’l</w:t>
      </w:r>
      <w:proofErr w:type="spellEnd"/>
      <w:r w:rsidRPr="00E756E3">
        <w:rPr>
          <w:rFonts w:asciiTheme="majorBidi" w:eastAsia="Times New Roman" w:hAnsiTheme="majorBidi"/>
        </w:rPr>
        <w:t>-ekber Şerhleri</w:t>
      </w:r>
    </w:p>
    <w:p w14:paraId="381DE5DD" w14:textId="77777777" w:rsidR="00E756E3" w:rsidRPr="00E756E3" w:rsidRDefault="00E756E3" w:rsidP="00E756E3">
      <w:pPr>
        <w:pStyle w:val="ListeParagraf"/>
        <w:numPr>
          <w:ilvl w:val="0"/>
          <w:numId w:val="3"/>
        </w:numPr>
        <w:ind w:right="140"/>
        <w:jc w:val="both"/>
        <w:rPr>
          <w:rFonts w:asciiTheme="majorBidi" w:eastAsia="Times New Roman" w:hAnsiTheme="majorBidi"/>
        </w:rPr>
      </w:pPr>
      <w:r w:rsidRPr="00E756E3">
        <w:rPr>
          <w:rFonts w:asciiTheme="majorBidi" w:eastAsia="Times New Roman" w:hAnsiTheme="majorBidi" w:cstheme="majorBidi"/>
        </w:rPr>
        <w:t>İdris Söylemez</w:t>
      </w:r>
      <w:r>
        <w:rPr>
          <w:rFonts w:asciiTheme="majorBidi" w:eastAsia="Times New Roman" w:hAnsiTheme="majorBidi" w:cstheme="majorBidi"/>
        </w:rPr>
        <w:t xml:space="preserve">: </w:t>
      </w:r>
      <w:r w:rsidRPr="00E756E3">
        <w:rPr>
          <w:rFonts w:asciiTheme="majorBidi" w:eastAsia="Times New Roman" w:hAnsiTheme="majorBidi"/>
        </w:rPr>
        <w:t xml:space="preserve">Ubeyd Dede’nin ve </w:t>
      </w:r>
      <w:proofErr w:type="spellStart"/>
      <w:r w:rsidRPr="00E756E3">
        <w:rPr>
          <w:rFonts w:asciiTheme="majorBidi" w:eastAsia="Times New Roman" w:hAnsiTheme="majorBidi"/>
        </w:rPr>
        <w:t>Kur’ân</w:t>
      </w:r>
      <w:proofErr w:type="spellEnd"/>
      <w:r w:rsidRPr="00E756E3">
        <w:rPr>
          <w:rFonts w:asciiTheme="majorBidi" w:eastAsia="Times New Roman" w:hAnsiTheme="majorBidi"/>
        </w:rPr>
        <w:t xml:space="preserve"> </w:t>
      </w:r>
      <w:proofErr w:type="spellStart"/>
      <w:r w:rsidRPr="00E756E3">
        <w:rPr>
          <w:rFonts w:asciiTheme="majorBidi" w:eastAsia="Times New Roman" w:hAnsiTheme="majorBidi"/>
        </w:rPr>
        <w:t>Sûrelerinin</w:t>
      </w:r>
      <w:proofErr w:type="spellEnd"/>
      <w:r w:rsidRPr="00E756E3">
        <w:rPr>
          <w:rFonts w:asciiTheme="majorBidi" w:eastAsia="Times New Roman" w:hAnsiTheme="majorBidi"/>
        </w:rPr>
        <w:t xml:space="preserve"> İsimlerine Dair Farsça Manzum Eseri</w:t>
      </w:r>
    </w:p>
    <w:p w14:paraId="42F0BC71" w14:textId="77777777" w:rsidR="004D514F" w:rsidRPr="004D514F" w:rsidRDefault="004D514F" w:rsidP="004D514F">
      <w:pPr>
        <w:pStyle w:val="ListeParagraf"/>
        <w:numPr>
          <w:ilvl w:val="0"/>
          <w:numId w:val="3"/>
        </w:numPr>
        <w:ind w:right="140"/>
        <w:jc w:val="both"/>
        <w:rPr>
          <w:rFonts w:asciiTheme="majorBidi" w:eastAsia="Times New Roman" w:hAnsiTheme="majorBidi"/>
        </w:rPr>
      </w:pPr>
      <w:r w:rsidRPr="004D514F">
        <w:rPr>
          <w:rFonts w:asciiTheme="majorBidi" w:eastAsia="Times New Roman" w:hAnsiTheme="majorBidi" w:cstheme="majorBidi"/>
        </w:rPr>
        <w:t xml:space="preserve">Ahmet </w:t>
      </w:r>
      <w:proofErr w:type="spellStart"/>
      <w:r w:rsidRPr="004D514F">
        <w:rPr>
          <w:rFonts w:asciiTheme="majorBidi" w:eastAsia="Times New Roman" w:hAnsiTheme="majorBidi" w:cstheme="majorBidi"/>
        </w:rPr>
        <w:t>Gezek</w:t>
      </w:r>
      <w:proofErr w:type="spellEnd"/>
      <w:r>
        <w:rPr>
          <w:rFonts w:asciiTheme="majorBidi" w:eastAsia="Times New Roman" w:hAnsiTheme="majorBidi" w:cstheme="majorBidi"/>
        </w:rPr>
        <w:t xml:space="preserve">: </w:t>
      </w:r>
      <w:r w:rsidRPr="004D514F">
        <w:rPr>
          <w:rFonts w:asciiTheme="majorBidi" w:eastAsia="Times New Roman" w:hAnsiTheme="majorBidi"/>
        </w:rPr>
        <w:t xml:space="preserve">Modern Dönem Belâgat Eserlerinde </w:t>
      </w:r>
      <w:proofErr w:type="spellStart"/>
      <w:proofErr w:type="gramStart"/>
      <w:r w:rsidRPr="004D514F">
        <w:rPr>
          <w:rFonts w:asciiTheme="majorBidi" w:eastAsia="Times New Roman" w:hAnsiTheme="majorBidi"/>
        </w:rPr>
        <w:t>Me‘</w:t>
      </w:r>
      <w:proofErr w:type="gramEnd"/>
      <w:r w:rsidRPr="004D514F">
        <w:rPr>
          <w:rFonts w:asciiTheme="majorBidi" w:eastAsia="Times New Roman" w:hAnsiTheme="majorBidi"/>
        </w:rPr>
        <w:t>ânî</w:t>
      </w:r>
      <w:proofErr w:type="spellEnd"/>
      <w:r w:rsidRPr="004D514F">
        <w:rPr>
          <w:rFonts w:asciiTheme="majorBidi" w:eastAsia="Times New Roman" w:hAnsiTheme="majorBidi"/>
        </w:rPr>
        <w:t xml:space="preserve"> İlminin Sistematik Yapısı: </w:t>
      </w:r>
      <w:proofErr w:type="spellStart"/>
      <w:r w:rsidRPr="004D514F">
        <w:rPr>
          <w:rFonts w:asciiTheme="majorBidi" w:eastAsia="Times New Roman" w:hAnsiTheme="majorBidi"/>
        </w:rPr>
        <w:t>Zikr</w:t>
      </w:r>
      <w:proofErr w:type="spellEnd"/>
      <w:r w:rsidRPr="004D514F">
        <w:rPr>
          <w:rFonts w:asciiTheme="majorBidi" w:eastAsia="Times New Roman" w:hAnsiTheme="majorBidi"/>
        </w:rPr>
        <w:t xml:space="preserve">-Hazf, Takdim-Tehir ve </w:t>
      </w:r>
      <w:proofErr w:type="spellStart"/>
      <w:r w:rsidRPr="004D514F">
        <w:rPr>
          <w:rFonts w:asciiTheme="majorBidi" w:eastAsia="Times New Roman" w:hAnsiTheme="majorBidi"/>
        </w:rPr>
        <w:t>Ta‘rîf-Tenkîr</w:t>
      </w:r>
      <w:proofErr w:type="spellEnd"/>
      <w:r w:rsidRPr="004D514F">
        <w:rPr>
          <w:rFonts w:asciiTheme="majorBidi" w:eastAsia="Times New Roman" w:hAnsiTheme="majorBidi"/>
        </w:rPr>
        <w:t xml:space="preserve"> Konuları Bağlamında</w:t>
      </w:r>
    </w:p>
    <w:p w14:paraId="577E6E26" w14:textId="77777777" w:rsidR="004D514F" w:rsidRPr="004D514F" w:rsidRDefault="004D514F" w:rsidP="004D514F">
      <w:pPr>
        <w:pStyle w:val="ListeParagraf"/>
        <w:numPr>
          <w:ilvl w:val="0"/>
          <w:numId w:val="3"/>
        </w:numPr>
        <w:ind w:right="140"/>
        <w:jc w:val="both"/>
        <w:rPr>
          <w:rFonts w:asciiTheme="majorBidi" w:eastAsia="Times New Roman" w:hAnsiTheme="majorBidi"/>
        </w:rPr>
      </w:pPr>
      <w:r w:rsidRPr="004D514F">
        <w:rPr>
          <w:rFonts w:asciiTheme="majorBidi" w:eastAsia="Times New Roman" w:hAnsiTheme="majorBidi" w:cstheme="majorBidi"/>
        </w:rPr>
        <w:t>Abdulhamit Turgut</w:t>
      </w:r>
      <w:r>
        <w:rPr>
          <w:rFonts w:asciiTheme="majorBidi" w:eastAsia="Times New Roman" w:hAnsiTheme="majorBidi" w:cstheme="majorBidi"/>
        </w:rPr>
        <w:t xml:space="preserve">: </w:t>
      </w:r>
      <w:r w:rsidRPr="004D514F">
        <w:rPr>
          <w:rFonts w:asciiTheme="majorBidi" w:eastAsia="Times New Roman" w:hAnsiTheme="majorBidi"/>
        </w:rPr>
        <w:t xml:space="preserve">Nahvin Manaya </w:t>
      </w:r>
      <w:proofErr w:type="gramStart"/>
      <w:r w:rsidRPr="004D514F">
        <w:rPr>
          <w:rFonts w:asciiTheme="majorBidi" w:eastAsia="Times New Roman" w:hAnsiTheme="majorBidi"/>
        </w:rPr>
        <w:t>Ve</w:t>
      </w:r>
      <w:proofErr w:type="gramEnd"/>
      <w:r w:rsidRPr="004D514F">
        <w:rPr>
          <w:rFonts w:asciiTheme="majorBidi" w:eastAsia="Times New Roman" w:hAnsiTheme="majorBidi"/>
        </w:rPr>
        <w:t xml:space="preserve"> Fıkhî Hükme Etkisine Dair Bir İnceleme: Bakara, 184. Örneği</w:t>
      </w:r>
    </w:p>
    <w:p w14:paraId="5EA85678" w14:textId="77777777" w:rsidR="004D514F" w:rsidRPr="004D514F" w:rsidRDefault="004D514F" w:rsidP="004D514F">
      <w:pPr>
        <w:pStyle w:val="ListeParagraf"/>
        <w:numPr>
          <w:ilvl w:val="0"/>
          <w:numId w:val="3"/>
        </w:numPr>
        <w:ind w:right="140"/>
        <w:jc w:val="both"/>
        <w:rPr>
          <w:rFonts w:asciiTheme="majorBidi" w:eastAsia="Times New Roman" w:hAnsiTheme="majorBidi"/>
        </w:rPr>
      </w:pPr>
      <w:r w:rsidRPr="004D514F">
        <w:rPr>
          <w:rFonts w:asciiTheme="majorBidi" w:eastAsia="Times New Roman" w:hAnsiTheme="majorBidi" w:cstheme="majorBidi"/>
        </w:rPr>
        <w:t xml:space="preserve">Abdulaziz </w:t>
      </w:r>
      <w:proofErr w:type="spellStart"/>
      <w:r w:rsidRPr="004D514F">
        <w:rPr>
          <w:rFonts w:asciiTheme="majorBidi" w:eastAsia="Times New Roman" w:hAnsiTheme="majorBidi" w:cstheme="majorBidi"/>
        </w:rPr>
        <w:t>Kıranşal</w:t>
      </w:r>
      <w:proofErr w:type="spellEnd"/>
      <w:r>
        <w:rPr>
          <w:rFonts w:asciiTheme="majorBidi" w:eastAsia="Times New Roman" w:hAnsiTheme="majorBidi" w:cstheme="majorBidi"/>
        </w:rPr>
        <w:t xml:space="preserve">: </w:t>
      </w:r>
      <w:r w:rsidRPr="004D514F">
        <w:rPr>
          <w:rFonts w:asciiTheme="majorBidi" w:eastAsia="Times New Roman" w:hAnsiTheme="majorBidi"/>
        </w:rPr>
        <w:t>İslam Medeniyetinin İlk Toplumsal Normlarının Oluşması Bağlamında Hz. Peygamber’in Biatleri</w:t>
      </w:r>
    </w:p>
    <w:p w14:paraId="1626846E" w14:textId="77777777" w:rsidR="004D514F" w:rsidRPr="004D514F" w:rsidRDefault="004D514F" w:rsidP="004D514F">
      <w:pPr>
        <w:pStyle w:val="ListeParagraf"/>
        <w:numPr>
          <w:ilvl w:val="0"/>
          <w:numId w:val="3"/>
        </w:numPr>
        <w:ind w:right="140"/>
        <w:jc w:val="both"/>
        <w:rPr>
          <w:rFonts w:asciiTheme="majorBidi" w:eastAsia="Times New Roman" w:hAnsiTheme="majorBidi"/>
        </w:rPr>
      </w:pPr>
      <w:r w:rsidRPr="004D514F">
        <w:rPr>
          <w:rFonts w:asciiTheme="majorBidi" w:eastAsia="Times New Roman" w:hAnsiTheme="majorBidi" w:cstheme="majorBidi"/>
        </w:rPr>
        <w:t xml:space="preserve">Ramazan </w:t>
      </w:r>
      <w:proofErr w:type="spellStart"/>
      <w:r w:rsidRPr="004D514F">
        <w:rPr>
          <w:rFonts w:asciiTheme="majorBidi" w:eastAsia="Times New Roman" w:hAnsiTheme="majorBidi" w:cstheme="majorBidi"/>
        </w:rPr>
        <w:t>Akkır</w:t>
      </w:r>
      <w:proofErr w:type="spellEnd"/>
      <w:r>
        <w:rPr>
          <w:rFonts w:asciiTheme="majorBidi" w:eastAsia="Times New Roman" w:hAnsiTheme="majorBidi" w:cstheme="majorBidi"/>
        </w:rPr>
        <w:t xml:space="preserve">: </w:t>
      </w:r>
      <w:r w:rsidRPr="004D514F">
        <w:rPr>
          <w:rFonts w:asciiTheme="majorBidi" w:eastAsia="Times New Roman" w:hAnsiTheme="majorBidi"/>
        </w:rPr>
        <w:t xml:space="preserve">Amerika Birleşik Devletleri’nde </w:t>
      </w:r>
      <w:proofErr w:type="spellStart"/>
      <w:r w:rsidRPr="004D514F">
        <w:rPr>
          <w:rFonts w:asciiTheme="majorBidi" w:eastAsia="Times New Roman" w:hAnsiTheme="majorBidi"/>
        </w:rPr>
        <w:t>Cihadi</w:t>
      </w:r>
      <w:proofErr w:type="spellEnd"/>
      <w:r w:rsidRPr="004D514F">
        <w:rPr>
          <w:rFonts w:asciiTheme="majorBidi" w:eastAsia="Times New Roman" w:hAnsiTheme="majorBidi"/>
        </w:rPr>
        <w:t xml:space="preserve"> Selefilik: Ahmet Musa Cibril’in Düşünce Dünyası ve Küresel Cihad Söylemi</w:t>
      </w:r>
    </w:p>
    <w:p w14:paraId="2AE6BF87" w14:textId="77777777" w:rsidR="004D514F" w:rsidRPr="004D514F" w:rsidRDefault="004D514F" w:rsidP="004D514F">
      <w:pPr>
        <w:pStyle w:val="ListeParagraf"/>
        <w:numPr>
          <w:ilvl w:val="0"/>
          <w:numId w:val="3"/>
        </w:numPr>
        <w:ind w:right="140"/>
        <w:jc w:val="both"/>
        <w:rPr>
          <w:rFonts w:asciiTheme="majorBidi" w:eastAsia="Times New Roman" w:hAnsiTheme="majorBidi"/>
        </w:rPr>
      </w:pPr>
      <w:proofErr w:type="spellStart"/>
      <w:r w:rsidRPr="004D514F">
        <w:rPr>
          <w:rFonts w:asciiTheme="majorBidi" w:eastAsia="Times New Roman" w:hAnsiTheme="majorBidi" w:cstheme="majorBidi"/>
        </w:rPr>
        <w:t>Abdulhekim</w:t>
      </w:r>
      <w:proofErr w:type="spellEnd"/>
      <w:r w:rsidRPr="004D514F">
        <w:rPr>
          <w:rFonts w:asciiTheme="majorBidi" w:eastAsia="Times New Roman" w:hAnsiTheme="majorBidi" w:cstheme="majorBidi"/>
        </w:rPr>
        <w:t xml:space="preserve"> Ağırbaş</w:t>
      </w:r>
      <w:r>
        <w:rPr>
          <w:rFonts w:asciiTheme="majorBidi" w:eastAsia="Times New Roman" w:hAnsiTheme="majorBidi" w:cstheme="majorBidi"/>
        </w:rPr>
        <w:t xml:space="preserve">: </w:t>
      </w:r>
      <w:r w:rsidRPr="004D514F">
        <w:rPr>
          <w:rFonts w:asciiTheme="majorBidi" w:eastAsia="Times New Roman" w:hAnsiTheme="majorBidi"/>
        </w:rPr>
        <w:t xml:space="preserve">Kur’an Tilâvetinde </w:t>
      </w:r>
      <w:proofErr w:type="spellStart"/>
      <w:r w:rsidRPr="004D514F">
        <w:rPr>
          <w:rFonts w:asciiTheme="majorBidi" w:eastAsia="Times New Roman" w:hAnsiTheme="majorBidi"/>
        </w:rPr>
        <w:t>Lahn</w:t>
      </w:r>
      <w:proofErr w:type="spellEnd"/>
      <w:r w:rsidRPr="004D514F">
        <w:rPr>
          <w:rFonts w:asciiTheme="majorBidi" w:eastAsia="Times New Roman" w:hAnsiTheme="majorBidi"/>
        </w:rPr>
        <w:t xml:space="preserve"> Olgusu ve Uygulamada Karşılaşılan Yaygın Hatalar</w:t>
      </w:r>
    </w:p>
    <w:p w14:paraId="54F30B14" w14:textId="77777777" w:rsidR="004D514F" w:rsidRPr="004D514F" w:rsidRDefault="004D514F" w:rsidP="004D514F">
      <w:pPr>
        <w:pStyle w:val="ListeParagraf"/>
        <w:numPr>
          <w:ilvl w:val="0"/>
          <w:numId w:val="3"/>
        </w:numPr>
        <w:ind w:right="140"/>
        <w:jc w:val="both"/>
        <w:rPr>
          <w:rFonts w:asciiTheme="majorBidi" w:eastAsia="Times New Roman" w:hAnsiTheme="majorBidi"/>
        </w:rPr>
      </w:pPr>
      <w:r w:rsidRPr="004D514F">
        <w:rPr>
          <w:rFonts w:asciiTheme="majorBidi" w:eastAsia="Times New Roman" w:hAnsiTheme="majorBidi" w:cstheme="majorBidi"/>
        </w:rPr>
        <w:t>Selahattin Yıldırım</w:t>
      </w:r>
      <w:r>
        <w:rPr>
          <w:rFonts w:asciiTheme="majorBidi" w:eastAsia="Times New Roman" w:hAnsiTheme="majorBidi" w:cstheme="majorBidi"/>
        </w:rPr>
        <w:t xml:space="preserve">: </w:t>
      </w:r>
      <w:r w:rsidRPr="004D514F">
        <w:rPr>
          <w:rFonts w:asciiTheme="majorBidi" w:eastAsia="Times New Roman" w:hAnsiTheme="majorBidi"/>
        </w:rPr>
        <w:t>Geçmişten Günümüze Hadisleri Bir Araya Getirme Çabaları ve el-</w:t>
      </w:r>
      <w:proofErr w:type="spellStart"/>
      <w:r w:rsidRPr="004D514F">
        <w:rPr>
          <w:rFonts w:asciiTheme="majorBidi" w:eastAsia="Times New Roman" w:hAnsiTheme="majorBidi"/>
        </w:rPr>
        <w:t>Mudevvenetü’l</w:t>
      </w:r>
      <w:proofErr w:type="spellEnd"/>
      <w:r w:rsidRPr="004D514F">
        <w:rPr>
          <w:rFonts w:asciiTheme="majorBidi" w:eastAsia="Times New Roman" w:hAnsiTheme="majorBidi"/>
        </w:rPr>
        <w:t>-</w:t>
      </w:r>
      <w:proofErr w:type="spellStart"/>
      <w:r w:rsidRPr="004D514F">
        <w:rPr>
          <w:rFonts w:asciiTheme="majorBidi" w:eastAsia="Times New Roman" w:hAnsiTheme="majorBidi"/>
        </w:rPr>
        <w:t>Câmi’a</w:t>
      </w:r>
      <w:proofErr w:type="spellEnd"/>
      <w:r w:rsidRPr="004D514F">
        <w:rPr>
          <w:rFonts w:asciiTheme="majorBidi" w:eastAsia="Times New Roman" w:hAnsiTheme="majorBidi"/>
        </w:rPr>
        <w:t xml:space="preserve"> Adlı Hadis Projesi</w:t>
      </w:r>
    </w:p>
    <w:p w14:paraId="780F8FD2" w14:textId="77777777" w:rsidR="004D514F" w:rsidRPr="004D514F" w:rsidRDefault="004D514F" w:rsidP="004D514F">
      <w:pPr>
        <w:pStyle w:val="ListeParagraf"/>
        <w:numPr>
          <w:ilvl w:val="0"/>
          <w:numId w:val="3"/>
        </w:numPr>
        <w:ind w:right="140"/>
        <w:jc w:val="both"/>
        <w:rPr>
          <w:rFonts w:asciiTheme="majorBidi" w:eastAsia="Times New Roman" w:hAnsiTheme="majorBidi"/>
        </w:rPr>
      </w:pPr>
      <w:r w:rsidRPr="004D514F">
        <w:rPr>
          <w:rFonts w:asciiTheme="majorBidi" w:eastAsia="Times New Roman" w:hAnsiTheme="majorBidi" w:cstheme="majorBidi"/>
        </w:rPr>
        <w:t>Mahmut Ulu</w:t>
      </w:r>
      <w:r>
        <w:rPr>
          <w:rFonts w:asciiTheme="majorBidi" w:eastAsia="Times New Roman" w:hAnsiTheme="majorBidi" w:cstheme="majorBidi"/>
        </w:rPr>
        <w:t xml:space="preserve">: </w:t>
      </w:r>
      <w:proofErr w:type="spellStart"/>
      <w:r w:rsidRPr="004D514F">
        <w:rPr>
          <w:rFonts w:asciiTheme="majorBidi" w:eastAsia="Times New Roman" w:hAnsiTheme="majorBidi"/>
        </w:rPr>
        <w:t>Tehânevî’nin</w:t>
      </w:r>
      <w:proofErr w:type="spellEnd"/>
      <w:r w:rsidRPr="004D514F">
        <w:rPr>
          <w:rFonts w:asciiTheme="majorBidi" w:eastAsia="Times New Roman" w:hAnsiTheme="majorBidi"/>
        </w:rPr>
        <w:t xml:space="preserve"> </w:t>
      </w:r>
      <w:proofErr w:type="spellStart"/>
      <w:r w:rsidRPr="004D514F">
        <w:rPr>
          <w:rFonts w:asciiTheme="majorBidi" w:eastAsia="Times New Roman" w:hAnsiTheme="majorBidi"/>
        </w:rPr>
        <w:t>Keşşâfü</w:t>
      </w:r>
      <w:proofErr w:type="spellEnd"/>
      <w:r w:rsidRPr="004D514F">
        <w:rPr>
          <w:rFonts w:asciiTheme="majorBidi" w:eastAsia="Times New Roman" w:hAnsiTheme="majorBidi"/>
        </w:rPr>
        <w:t xml:space="preserve"> </w:t>
      </w:r>
      <w:proofErr w:type="spellStart"/>
      <w:r w:rsidRPr="004D514F">
        <w:rPr>
          <w:rFonts w:asciiTheme="majorBidi" w:eastAsia="Times New Roman" w:hAnsiTheme="majorBidi"/>
        </w:rPr>
        <w:t>ıstılâhati’l-funûn</w:t>
      </w:r>
      <w:proofErr w:type="spellEnd"/>
      <w:r w:rsidRPr="004D514F">
        <w:rPr>
          <w:rFonts w:asciiTheme="majorBidi" w:eastAsia="Times New Roman" w:hAnsiTheme="majorBidi"/>
        </w:rPr>
        <w:t xml:space="preserve"> ve’l</w:t>
      </w:r>
      <w:proofErr w:type="gramStart"/>
      <w:r w:rsidRPr="004D514F">
        <w:rPr>
          <w:rFonts w:asciiTheme="majorBidi" w:eastAsia="Times New Roman" w:hAnsiTheme="majorBidi"/>
        </w:rPr>
        <w:t>-‘</w:t>
      </w:r>
      <w:proofErr w:type="gramEnd"/>
      <w:r w:rsidRPr="004D514F">
        <w:rPr>
          <w:rFonts w:asciiTheme="majorBidi" w:eastAsia="Times New Roman" w:hAnsiTheme="majorBidi"/>
        </w:rPr>
        <w:t>ulûm Adlı Ansiklopedik Eserindeki Tasavvufî Makamlarla İlgili Maddelere İlişkin Bir İnceleme</w:t>
      </w:r>
    </w:p>
    <w:p w14:paraId="675D5D1E" w14:textId="2A601648" w:rsidR="00E756E3" w:rsidRPr="005143A9" w:rsidRDefault="004D514F" w:rsidP="005143A9">
      <w:pPr>
        <w:pStyle w:val="ListeParagraf"/>
        <w:numPr>
          <w:ilvl w:val="0"/>
          <w:numId w:val="3"/>
        </w:numPr>
        <w:ind w:right="140"/>
        <w:jc w:val="both"/>
        <w:rPr>
          <w:rFonts w:asciiTheme="majorBidi" w:eastAsia="Times New Roman" w:hAnsiTheme="majorBidi"/>
        </w:rPr>
      </w:pPr>
      <w:r w:rsidRPr="004D514F">
        <w:rPr>
          <w:rFonts w:asciiTheme="majorBidi" w:eastAsia="Times New Roman" w:hAnsiTheme="majorBidi" w:cstheme="majorBidi"/>
        </w:rPr>
        <w:t>Burcu Dilek</w:t>
      </w:r>
      <w:r>
        <w:rPr>
          <w:rFonts w:asciiTheme="majorBidi" w:eastAsia="Times New Roman" w:hAnsiTheme="majorBidi" w:cstheme="majorBidi"/>
        </w:rPr>
        <w:t xml:space="preserve">: </w:t>
      </w:r>
      <w:proofErr w:type="spellStart"/>
      <w:r w:rsidRPr="004D514F">
        <w:rPr>
          <w:rFonts w:asciiTheme="majorBidi" w:eastAsia="Times New Roman" w:hAnsiTheme="majorBidi"/>
        </w:rPr>
        <w:t>Müşkilü’l-Kur’ân</w:t>
      </w:r>
      <w:proofErr w:type="spellEnd"/>
      <w:r w:rsidRPr="004D514F">
        <w:rPr>
          <w:rFonts w:asciiTheme="majorBidi" w:eastAsia="Times New Roman" w:hAnsiTheme="majorBidi"/>
        </w:rPr>
        <w:t xml:space="preserve"> Açısından </w:t>
      </w:r>
      <w:proofErr w:type="spellStart"/>
      <w:r w:rsidRPr="004D514F">
        <w:rPr>
          <w:rFonts w:asciiTheme="majorBidi" w:eastAsia="Times New Roman" w:hAnsiTheme="majorBidi"/>
        </w:rPr>
        <w:t>İnsân</w:t>
      </w:r>
      <w:proofErr w:type="spellEnd"/>
      <w:r w:rsidRPr="004D514F">
        <w:rPr>
          <w:rFonts w:asciiTheme="majorBidi" w:eastAsia="Times New Roman" w:hAnsiTheme="majorBidi"/>
        </w:rPr>
        <w:t xml:space="preserve"> </w:t>
      </w:r>
      <w:proofErr w:type="spellStart"/>
      <w:r w:rsidRPr="004D514F">
        <w:rPr>
          <w:rFonts w:asciiTheme="majorBidi" w:eastAsia="Times New Roman" w:hAnsiTheme="majorBidi"/>
        </w:rPr>
        <w:t>Sûresinin</w:t>
      </w:r>
      <w:proofErr w:type="spellEnd"/>
      <w:r w:rsidRPr="004D514F">
        <w:rPr>
          <w:rFonts w:asciiTheme="majorBidi" w:eastAsia="Times New Roman" w:hAnsiTheme="majorBidi"/>
        </w:rPr>
        <w:t xml:space="preserve"> 13. </w:t>
      </w:r>
      <w:proofErr w:type="spellStart"/>
      <w:r w:rsidRPr="004D514F">
        <w:rPr>
          <w:rFonts w:asciiTheme="majorBidi" w:eastAsia="Times New Roman" w:hAnsiTheme="majorBidi"/>
        </w:rPr>
        <w:t>Âyeti</w:t>
      </w:r>
      <w:proofErr w:type="spellEnd"/>
      <w:r w:rsidRPr="004D514F">
        <w:rPr>
          <w:rFonts w:asciiTheme="majorBidi" w:eastAsia="Times New Roman" w:hAnsiTheme="majorBidi"/>
        </w:rPr>
        <w:t xml:space="preserve"> ve Cennetliklere Vadedilen Gölge</w:t>
      </w:r>
    </w:p>
    <w:p w14:paraId="6F085FDA" w14:textId="77777777" w:rsidR="00C260FA" w:rsidRPr="00B0147A" w:rsidRDefault="00C260FA" w:rsidP="00C260FA">
      <w:pPr>
        <w:spacing w:line="0" w:lineRule="atLeast"/>
        <w:ind w:right="-319"/>
        <w:rPr>
          <w:rFonts w:asciiTheme="majorBidi" w:eastAsia="Times New Roman" w:hAnsiTheme="majorBidi" w:cstheme="majorBidi"/>
        </w:rPr>
      </w:pPr>
    </w:p>
    <w:p w14:paraId="7EF3942C" w14:textId="60CAB616" w:rsidR="00557E60" w:rsidRPr="00B0147A" w:rsidRDefault="00EA7402" w:rsidP="00B64AC3">
      <w:pPr>
        <w:spacing w:line="0" w:lineRule="atLeast"/>
        <w:ind w:right="-319"/>
        <w:rPr>
          <w:rFonts w:asciiTheme="majorBidi" w:eastAsia="Times New Roman" w:hAnsiTheme="majorBidi" w:cstheme="majorBidi"/>
        </w:rPr>
      </w:pPr>
      <w:r w:rsidRPr="00B0147A">
        <w:rPr>
          <w:rFonts w:asciiTheme="majorBidi" w:eastAsia="Times New Roman" w:hAnsiTheme="majorBidi" w:cstheme="majorBidi"/>
        </w:rPr>
        <w:t xml:space="preserve">Oy </w:t>
      </w:r>
      <w:r w:rsidR="004D514F">
        <w:rPr>
          <w:rFonts w:asciiTheme="majorBidi" w:eastAsia="Times New Roman" w:hAnsiTheme="majorBidi" w:cstheme="majorBidi"/>
        </w:rPr>
        <w:t>birliğiyle</w:t>
      </w:r>
      <w:r w:rsidRPr="00B0147A">
        <w:rPr>
          <w:rFonts w:asciiTheme="majorBidi" w:eastAsia="Times New Roman" w:hAnsiTheme="majorBidi" w:cstheme="majorBidi"/>
        </w:rPr>
        <w:t xml:space="preserve"> karar verild</w:t>
      </w:r>
      <w:r w:rsidR="00B64AC3" w:rsidRPr="00B0147A">
        <w:rPr>
          <w:rFonts w:asciiTheme="majorBidi" w:eastAsia="Times New Roman" w:hAnsiTheme="majorBidi" w:cstheme="majorBidi"/>
        </w:rPr>
        <w:t>i</w:t>
      </w:r>
      <w:r w:rsidR="007F3F1F" w:rsidRPr="00B0147A">
        <w:rPr>
          <w:rFonts w:asciiTheme="majorBidi" w:eastAsia="Times New Roman" w:hAnsiTheme="majorBidi" w:cstheme="majorBidi"/>
        </w:rPr>
        <w:t>.</w:t>
      </w:r>
    </w:p>
    <w:p w14:paraId="1C3D6ECF" w14:textId="77777777" w:rsidR="00DA6F70" w:rsidRPr="00B0147A" w:rsidRDefault="00DA6F70" w:rsidP="005143A9">
      <w:pPr>
        <w:spacing w:line="0" w:lineRule="atLeast"/>
        <w:ind w:right="-319"/>
        <w:rPr>
          <w:rFonts w:asciiTheme="majorBidi" w:eastAsia="Times New Roman" w:hAnsiTheme="majorBidi" w:cstheme="majorBidi"/>
        </w:rPr>
      </w:pPr>
    </w:p>
    <w:p w14:paraId="4F7BF6DD" w14:textId="77777777" w:rsidR="00D55893" w:rsidRPr="00B0147A" w:rsidRDefault="00D55893" w:rsidP="00EA7402">
      <w:pPr>
        <w:spacing w:line="0" w:lineRule="atLeast"/>
        <w:ind w:right="-319"/>
        <w:jc w:val="center"/>
        <w:rPr>
          <w:rFonts w:asciiTheme="majorBidi" w:eastAsia="Times New Roman" w:hAnsiTheme="majorBidi" w:cstheme="majorBidi"/>
        </w:rPr>
      </w:pPr>
    </w:p>
    <w:p w14:paraId="0E341898" w14:textId="045FA3E2" w:rsidR="00EA7402" w:rsidRPr="00B0147A" w:rsidRDefault="00DA6F70" w:rsidP="00EA7402">
      <w:pPr>
        <w:spacing w:line="0" w:lineRule="atLeast"/>
        <w:ind w:right="-319"/>
        <w:jc w:val="center"/>
        <w:rPr>
          <w:rFonts w:asciiTheme="majorBidi" w:eastAsia="Times New Roman" w:hAnsiTheme="majorBidi" w:cstheme="majorBidi"/>
        </w:rPr>
      </w:pPr>
      <w:bookmarkStart w:id="0" w:name="_Hlk184469486"/>
      <w:r>
        <w:rPr>
          <w:rFonts w:asciiTheme="majorBidi" w:eastAsia="Times New Roman" w:hAnsiTheme="majorBidi" w:cstheme="majorBidi"/>
        </w:rPr>
        <w:t>Prof. Dr. Mehmet Mahfuz SÖYLEMEZ</w:t>
      </w:r>
    </w:p>
    <w:bookmarkEnd w:id="0"/>
    <w:p w14:paraId="7FA027D4" w14:textId="77777777" w:rsidR="00EA7402" w:rsidRPr="00B0147A" w:rsidRDefault="00EA7402" w:rsidP="00EA7402">
      <w:pPr>
        <w:spacing w:line="19" w:lineRule="exact"/>
        <w:rPr>
          <w:rFonts w:asciiTheme="majorBidi" w:eastAsia="Times New Roman" w:hAnsiTheme="majorBidi" w:cstheme="majorBidi"/>
        </w:rPr>
      </w:pPr>
    </w:p>
    <w:p w14:paraId="3E24DB17" w14:textId="10541898" w:rsidR="00EA7402" w:rsidRPr="00B0147A" w:rsidRDefault="00DA6F70" w:rsidP="00EA7402">
      <w:pPr>
        <w:spacing w:line="0" w:lineRule="atLeast"/>
        <w:ind w:right="-319"/>
        <w:jc w:val="center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Baş</w:t>
      </w:r>
      <w:r w:rsidR="000B38A3">
        <w:rPr>
          <w:rFonts w:asciiTheme="majorBidi" w:eastAsia="Times New Roman" w:hAnsiTheme="majorBidi" w:cstheme="majorBidi"/>
        </w:rPr>
        <w:t>kan</w:t>
      </w:r>
    </w:p>
    <w:p w14:paraId="6C727625" w14:textId="2706D5C6" w:rsidR="00F71B23" w:rsidRPr="00B0147A" w:rsidRDefault="00F71B23" w:rsidP="00D55893">
      <w:pPr>
        <w:spacing w:line="0" w:lineRule="atLeast"/>
        <w:ind w:right="-319"/>
        <w:rPr>
          <w:rFonts w:asciiTheme="majorBidi" w:eastAsia="Times New Roman" w:hAnsiTheme="majorBidi" w:cstheme="majorBidi"/>
        </w:rPr>
      </w:pPr>
    </w:p>
    <w:p w14:paraId="4C43E652" w14:textId="77777777" w:rsidR="0052754B" w:rsidRPr="00B0147A" w:rsidRDefault="0052754B" w:rsidP="00EA7402">
      <w:pPr>
        <w:spacing w:line="0" w:lineRule="atLeast"/>
        <w:ind w:right="-319"/>
        <w:jc w:val="center"/>
        <w:rPr>
          <w:rFonts w:asciiTheme="majorBidi" w:eastAsia="Times New Roman" w:hAnsiTheme="majorBidi" w:cstheme="majorBidi"/>
        </w:rPr>
      </w:pPr>
    </w:p>
    <w:p w14:paraId="26F5CA90" w14:textId="77777777" w:rsidR="00EA7402" w:rsidRPr="00B0147A" w:rsidRDefault="00EA7402" w:rsidP="00EA7402">
      <w:pPr>
        <w:spacing w:line="328" w:lineRule="exact"/>
        <w:rPr>
          <w:rFonts w:asciiTheme="majorBidi" w:eastAsia="Times New Roman" w:hAnsiTheme="majorBidi" w:cstheme="majorBidi"/>
        </w:rPr>
      </w:pPr>
    </w:p>
    <w:tbl>
      <w:tblPr>
        <w:tblW w:w="9782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450"/>
      </w:tblGrid>
      <w:tr w:rsidR="005143A9" w:rsidRPr="00B0147A" w14:paraId="4A029C9A" w14:textId="77777777" w:rsidTr="00542D9E">
        <w:trPr>
          <w:trHeight w:val="257"/>
        </w:trPr>
        <w:tc>
          <w:tcPr>
            <w:tcW w:w="3166" w:type="dxa"/>
            <w:shd w:val="clear" w:color="auto" w:fill="auto"/>
          </w:tcPr>
          <w:p w14:paraId="3E68BB8C" w14:textId="1ADEDAC2" w:rsidR="005143A9" w:rsidRPr="00B0147A" w:rsidRDefault="005143A9" w:rsidP="005143A9">
            <w:pPr>
              <w:spacing w:line="0" w:lineRule="atLeast"/>
              <w:ind w:right="190"/>
              <w:jc w:val="center"/>
              <w:rPr>
                <w:rFonts w:asciiTheme="majorBidi" w:eastAsia="Times New Roman" w:hAnsiTheme="majorBidi" w:cstheme="majorBidi"/>
                <w:w w:val="99"/>
              </w:rPr>
            </w:pPr>
            <w:r w:rsidRPr="002F5A86">
              <w:rPr>
                <w:rFonts w:asciiTheme="majorBidi" w:eastAsia="Times New Roman" w:hAnsiTheme="majorBidi" w:cstheme="majorBidi"/>
              </w:rPr>
              <w:t xml:space="preserve">Prof. Dr. Hakan OLGUN 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2EFBD67" w14:textId="5736F419" w:rsidR="005143A9" w:rsidRPr="00B0147A" w:rsidRDefault="005143A9" w:rsidP="005143A9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Prof</w:t>
            </w:r>
            <w:r w:rsidRPr="00B0147A">
              <w:rPr>
                <w:rFonts w:asciiTheme="majorBidi" w:eastAsia="Times New Roman" w:hAnsiTheme="majorBidi" w:cstheme="majorBidi"/>
              </w:rPr>
              <w:t xml:space="preserve">. Dr. </w:t>
            </w:r>
            <w:r>
              <w:rPr>
                <w:rFonts w:asciiTheme="majorBidi" w:eastAsia="Times New Roman" w:hAnsiTheme="majorBidi" w:cstheme="majorBidi"/>
              </w:rPr>
              <w:t>Şevket KOTAN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2420690" w14:textId="232EFB39" w:rsidR="005143A9" w:rsidRPr="00B0147A" w:rsidRDefault="005143A9" w:rsidP="005143A9">
            <w:pPr>
              <w:spacing w:line="0" w:lineRule="atLeast"/>
              <w:ind w:left="220"/>
              <w:jc w:val="center"/>
              <w:rPr>
                <w:rFonts w:asciiTheme="majorBidi" w:eastAsia="Times New Roman" w:hAnsiTheme="majorBidi" w:cstheme="majorBidi"/>
                <w:w w:val="99"/>
              </w:rPr>
            </w:pPr>
            <w:r>
              <w:rPr>
                <w:rFonts w:asciiTheme="majorBidi" w:eastAsia="Times New Roman" w:hAnsiTheme="majorBidi" w:cstheme="majorBidi"/>
              </w:rPr>
              <w:t>Prof. Dr. Cemalettin ERDEMCİ</w:t>
            </w:r>
          </w:p>
        </w:tc>
      </w:tr>
      <w:tr w:rsidR="005143A9" w:rsidRPr="00B0147A" w14:paraId="016E87C1" w14:textId="77777777" w:rsidTr="00542D9E">
        <w:trPr>
          <w:trHeight w:val="249"/>
        </w:trPr>
        <w:tc>
          <w:tcPr>
            <w:tcW w:w="3166" w:type="dxa"/>
            <w:shd w:val="clear" w:color="auto" w:fill="auto"/>
          </w:tcPr>
          <w:p w14:paraId="613E9510" w14:textId="3331B6B7" w:rsidR="005143A9" w:rsidRPr="000B38A3" w:rsidRDefault="005143A9" w:rsidP="005143A9">
            <w:pPr>
              <w:spacing w:line="245" w:lineRule="exact"/>
              <w:ind w:right="170"/>
              <w:jc w:val="center"/>
              <w:rPr>
                <w:rFonts w:ascii="Palatino Linotype" w:eastAsia="Times New Roman" w:hAnsi="Palatino Linotype"/>
                <w:w w:val="98"/>
              </w:rPr>
            </w:pPr>
            <w:r>
              <w:rPr>
                <w:rFonts w:ascii="Palatino Linotype" w:eastAsia="Times New Roman" w:hAnsi="Palatino Linotype"/>
                <w:w w:val="98"/>
              </w:rPr>
              <w:t>Üye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3388B8F" w14:textId="77777777" w:rsidR="005143A9" w:rsidRDefault="005143A9" w:rsidP="005143A9">
            <w:pPr>
              <w:spacing w:line="245" w:lineRule="exact"/>
              <w:ind w:right="170"/>
              <w:jc w:val="center"/>
              <w:rPr>
                <w:rFonts w:ascii="Palatino Linotype" w:eastAsia="Times New Roman" w:hAnsi="Palatino Linotype"/>
                <w:w w:val="98"/>
              </w:rPr>
            </w:pPr>
            <w:r>
              <w:rPr>
                <w:rFonts w:ascii="Palatino Linotype" w:eastAsia="Times New Roman" w:hAnsi="Palatino Linotype"/>
                <w:w w:val="98"/>
              </w:rPr>
              <w:t>Üye</w:t>
            </w:r>
          </w:p>
          <w:p w14:paraId="38E96DD7" w14:textId="723F58A4" w:rsidR="005143A9" w:rsidRPr="000B38A3" w:rsidRDefault="005143A9" w:rsidP="005143A9">
            <w:pPr>
              <w:spacing w:line="245" w:lineRule="exact"/>
              <w:ind w:right="170"/>
              <w:jc w:val="center"/>
              <w:rPr>
                <w:rFonts w:ascii="Palatino Linotype" w:eastAsia="Times New Roman" w:hAnsi="Palatino Linotype"/>
                <w:w w:val="9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6E27A193" w14:textId="68EE6EC1" w:rsidR="005143A9" w:rsidRPr="000B38A3" w:rsidRDefault="005143A9" w:rsidP="005143A9">
            <w:pPr>
              <w:spacing w:line="245" w:lineRule="exact"/>
              <w:ind w:right="170"/>
              <w:jc w:val="center"/>
              <w:rPr>
                <w:rFonts w:ascii="Palatino Linotype" w:eastAsia="Times New Roman" w:hAnsi="Palatino Linotype"/>
                <w:w w:val="98"/>
              </w:rPr>
            </w:pPr>
            <w:r>
              <w:rPr>
                <w:rFonts w:ascii="Palatino Linotype" w:eastAsia="Times New Roman" w:hAnsi="Palatino Linotype"/>
                <w:w w:val="98"/>
              </w:rPr>
              <w:t>Üye</w:t>
            </w:r>
          </w:p>
        </w:tc>
      </w:tr>
      <w:tr w:rsidR="00EA7402" w:rsidRPr="00B0147A" w14:paraId="7B460CD0" w14:textId="77777777" w:rsidTr="00F8223A">
        <w:trPr>
          <w:trHeight w:val="300"/>
        </w:trPr>
        <w:tc>
          <w:tcPr>
            <w:tcW w:w="3166" w:type="dxa"/>
            <w:shd w:val="clear" w:color="auto" w:fill="auto"/>
            <w:vAlign w:val="center"/>
          </w:tcPr>
          <w:p w14:paraId="3D7B8889" w14:textId="77777777" w:rsidR="00EA7402" w:rsidRPr="00B0147A" w:rsidRDefault="00EA7402" w:rsidP="00D55893">
            <w:pPr>
              <w:spacing w:line="0" w:lineRule="atLeast"/>
              <w:ind w:right="170"/>
              <w:rPr>
                <w:rFonts w:asciiTheme="majorBidi" w:eastAsia="Times New Roman" w:hAnsiTheme="majorBidi" w:cstheme="majorBidi"/>
                <w:w w:val="99"/>
              </w:rPr>
            </w:pPr>
          </w:p>
          <w:p w14:paraId="21C714BA" w14:textId="77777777" w:rsidR="00EA7402" w:rsidRPr="00B0147A" w:rsidRDefault="00EA7402" w:rsidP="00F8223A">
            <w:pPr>
              <w:spacing w:line="0" w:lineRule="atLeast"/>
              <w:ind w:right="170"/>
              <w:jc w:val="center"/>
              <w:rPr>
                <w:rFonts w:asciiTheme="majorBidi" w:eastAsia="Times New Roman" w:hAnsiTheme="majorBidi" w:cstheme="majorBidi"/>
                <w:w w:val="99"/>
              </w:rPr>
            </w:pPr>
          </w:p>
          <w:p w14:paraId="4731D017" w14:textId="02EB8E84" w:rsidR="00300A0F" w:rsidRPr="00B0147A" w:rsidRDefault="00300A0F" w:rsidP="00F8223A">
            <w:pPr>
              <w:spacing w:line="0" w:lineRule="atLeast"/>
              <w:ind w:right="170"/>
              <w:jc w:val="center"/>
              <w:rPr>
                <w:rFonts w:asciiTheme="majorBidi" w:eastAsia="Times New Roman" w:hAnsiTheme="majorBidi" w:cstheme="majorBidi"/>
                <w:w w:val="99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37F15BF7" w14:textId="77777777" w:rsidR="00EA7402" w:rsidRPr="00B0147A" w:rsidRDefault="00EA7402" w:rsidP="00F8223A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  <w:p w14:paraId="4161F03E" w14:textId="77777777" w:rsidR="00EA7402" w:rsidRPr="00B0147A" w:rsidRDefault="00EA7402" w:rsidP="00F8223A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  <w:p w14:paraId="654A485F" w14:textId="77777777" w:rsidR="00D11EAC" w:rsidRPr="00B0147A" w:rsidRDefault="00D11EAC" w:rsidP="00F8223A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  <w:p w14:paraId="6DC75A26" w14:textId="77777777" w:rsidR="00EA7402" w:rsidRPr="00B0147A" w:rsidRDefault="00EA7402" w:rsidP="00F8223A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377E690D" w14:textId="6D72F4F1" w:rsidR="00EA7402" w:rsidRPr="00B0147A" w:rsidRDefault="00EA7402" w:rsidP="00F8223A">
            <w:pPr>
              <w:spacing w:line="0" w:lineRule="atLeast"/>
              <w:ind w:left="210"/>
              <w:jc w:val="center"/>
              <w:rPr>
                <w:rFonts w:asciiTheme="majorBidi" w:eastAsia="Times New Roman" w:hAnsiTheme="majorBidi" w:cstheme="majorBidi"/>
              </w:rPr>
            </w:pPr>
          </w:p>
          <w:p w14:paraId="6E2BBC6E" w14:textId="77777777" w:rsidR="00300A0F" w:rsidRPr="00B0147A" w:rsidRDefault="00300A0F" w:rsidP="00F8223A">
            <w:pPr>
              <w:spacing w:line="0" w:lineRule="atLeast"/>
              <w:ind w:left="210"/>
              <w:jc w:val="center"/>
              <w:rPr>
                <w:rFonts w:asciiTheme="majorBidi" w:eastAsia="Times New Roman" w:hAnsiTheme="majorBidi" w:cstheme="majorBidi"/>
              </w:rPr>
            </w:pPr>
          </w:p>
          <w:p w14:paraId="0790DE75" w14:textId="77777777" w:rsidR="00EA7402" w:rsidRPr="00B0147A" w:rsidRDefault="00EA7402" w:rsidP="00F8223A">
            <w:pPr>
              <w:spacing w:line="0" w:lineRule="atLeast"/>
              <w:ind w:left="210"/>
              <w:jc w:val="center"/>
              <w:rPr>
                <w:rFonts w:asciiTheme="majorBidi" w:eastAsia="Times New Roman" w:hAnsiTheme="majorBidi" w:cstheme="majorBidi"/>
              </w:rPr>
            </w:pPr>
          </w:p>
          <w:p w14:paraId="5BB2F3F6" w14:textId="77777777" w:rsidR="00EA7402" w:rsidRPr="00B0147A" w:rsidRDefault="00EA7402" w:rsidP="00F8223A">
            <w:pPr>
              <w:spacing w:line="0" w:lineRule="atLeast"/>
              <w:ind w:left="210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5143A9" w:rsidRPr="00B0147A" w14:paraId="41AAA1D0" w14:textId="77777777" w:rsidTr="00F8223A">
        <w:trPr>
          <w:trHeight w:val="145"/>
        </w:trPr>
        <w:tc>
          <w:tcPr>
            <w:tcW w:w="3166" w:type="dxa"/>
            <w:shd w:val="clear" w:color="auto" w:fill="auto"/>
            <w:vAlign w:val="center"/>
          </w:tcPr>
          <w:p w14:paraId="49668FB5" w14:textId="17763248" w:rsidR="005143A9" w:rsidRPr="00B0147A" w:rsidRDefault="005143A9" w:rsidP="005143A9">
            <w:pPr>
              <w:spacing w:line="0" w:lineRule="atLeast"/>
              <w:ind w:right="170"/>
              <w:jc w:val="center"/>
              <w:rPr>
                <w:rFonts w:asciiTheme="majorBidi" w:eastAsia="Times New Roman" w:hAnsiTheme="majorBidi" w:cstheme="majorBidi"/>
                <w:w w:val="99"/>
              </w:rPr>
            </w:pPr>
            <w:r>
              <w:rPr>
                <w:rFonts w:asciiTheme="majorBidi" w:eastAsia="Times New Roman" w:hAnsiTheme="majorBidi" w:cstheme="majorBidi"/>
              </w:rPr>
              <w:lastRenderedPageBreak/>
              <w:t>Prof</w:t>
            </w:r>
            <w:r w:rsidRPr="00B0147A">
              <w:rPr>
                <w:rFonts w:asciiTheme="majorBidi" w:eastAsia="Times New Roman" w:hAnsiTheme="majorBidi" w:cstheme="majorBidi"/>
              </w:rPr>
              <w:t xml:space="preserve">. Dr.  </w:t>
            </w:r>
            <w:r>
              <w:rPr>
                <w:rFonts w:asciiTheme="majorBidi" w:eastAsia="Times New Roman" w:hAnsiTheme="majorBidi" w:cstheme="majorBidi"/>
              </w:rPr>
              <w:t>Mehmet ALICI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EA3EE3D" w14:textId="3CB54FEF" w:rsidR="005143A9" w:rsidRPr="00B0147A" w:rsidRDefault="005143A9" w:rsidP="005143A9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  <w:r w:rsidRPr="00B0147A">
              <w:rPr>
                <w:rFonts w:asciiTheme="majorBidi" w:eastAsia="Times New Roman" w:hAnsiTheme="majorBidi" w:cstheme="majorBidi"/>
              </w:rPr>
              <w:t xml:space="preserve">Prof. Dr. </w:t>
            </w:r>
            <w:r>
              <w:rPr>
                <w:rFonts w:asciiTheme="majorBidi" w:eastAsia="Times New Roman" w:hAnsiTheme="majorBidi" w:cstheme="majorBidi"/>
              </w:rPr>
              <w:t>Abdurrahman ÖZDEMİR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1F7920B" w14:textId="519F031B" w:rsidR="005143A9" w:rsidRPr="00B0147A" w:rsidRDefault="005143A9" w:rsidP="005143A9">
            <w:pPr>
              <w:spacing w:line="0" w:lineRule="atLeast"/>
              <w:ind w:right="170"/>
              <w:jc w:val="center"/>
              <w:rPr>
                <w:rFonts w:asciiTheme="majorBidi" w:eastAsia="Times New Roman" w:hAnsiTheme="majorBidi" w:cstheme="majorBidi"/>
              </w:rPr>
            </w:pPr>
            <w:r w:rsidRPr="00B0147A">
              <w:rPr>
                <w:rFonts w:asciiTheme="majorBidi" w:eastAsia="Times New Roman" w:hAnsiTheme="majorBidi" w:cstheme="majorBidi"/>
              </w:rPr>
              <w:t xml:space="preserve">Prof. Dr. </w:t>
            </w:r>
            <w:r>
              <w:rPr>
                <w:rFonts w:asciiTheme="majorBidi" w:eastAsia="Times New Roman" w:hAnsiTheme="majorBidi" w:cstheme="majorBidi"/>
              </w:rPr>
              <w:t>Gürbüz DENİZ</w:t>
            </w:r>
          </w:p>
        </w:tc>
      </w:tr>
      <w:tr w:rsidR="005143A9" w:rsidRPr="00B0147A" w14:paraId="5C1D76B0" w14:textId="77777777" w:rsidTr="00F8223A">
        <w:trPr>
          <w:trHeight w:val="249"/>
        </w:trPr>
        <w:tc>
          <w:tcPr>
            <w:tcW w:w="3166" w:type="dxa"/>
            <w:shd w:val="clear" w:color="auto" w:fill="auto"/>
            <w:vAlign w:val="center"/>
          </w:tcPr>
          <w:p w14:paraId="6B6BA999" w14:textId="77777777" w:rsidR="005143A9" w:rsidRDefault="005143A9" w:rsidP="005143A9">
            <w:pPr>
              <w:spacing w:line="245" w:lineRule="exact"/>
              <w:ind w:right="170"/>
              <w:jc w:val="center"/>
              <w:rPr>
                <w:rFonts w:ascii="Palatino Linotype" w:eastAsia="Times New Roman" w:hAnsi="Palatino Linotype"/>
                <w:w w:val="98"/>
              </w:rPr>
            </w:pPr>
            <w:r>
              <w:rPr>
                <w:rFonts w:ascii="Palatino Linotype" w:eastAsia="Times New Roman" w:hAnsi="Palatino Linotype"/>
                <w:w w:val="98"/>
              </w:rPr>
              <w:t>Üye</w:t>
            </w:r>
          </w:p>
          <w:p w14:paraId="4A0E7F1B" w14:textId="2C73A41D" w:rsidR="005143A9" w:rsidRPr="000B38A3" w:rsidRDefault="005143A9" w:rsidP="005143A9">
            <w:pPr>
              <w:spacing w:line="245" w:lineRule="exact"/>
              <w:ind w:right="170"/>
              <w:jc w:val="center"/>
              <w:rPr>
                <w:rFonts w:ascii="Palatino Linotype" w:eastAsia="Times New Roman" w:hAnsi="Palatino Linotype"/>
                <w:w w:val="98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292F00C8" w14:textId="166B11DC" w:rsidR="005143A9" w:rsidRPr="000B38A3" w:rsidRDefault="005143A9" w:rsidP="005143A9">
            <w:pPr>
              <w:spacing w:line="245" w:lineRule="exact"/>
              <w:ind w:right="170"/>
              <w:jc w:val="center"/>
              <w:rPr>
                <w:rFonts w:ascii="Palatino Linotype" w:eastAsia="Times New Roman" w:hAnsi="Palatino Linotype"/>
                <w:w w:val="98"/>
              </w:rPr>
            </w:pPr>
            <w:r>
              <w:rPr>
                <w:rFonts w:ascii="Palatino Linotype" w:eastAsia="Times New Roman" w:hAnsi="Palatino Linotype"/>
                <w:w w:val="98"/>
              </w:rPr>
              <w:t>Üye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B3DC78F" w14:textId="51052E20" w:rsidR="005143A9" w:rsidRPr="000B38A3" w:rsidRDefault="005143A9" w:rsidP="005143A9">
            <w:pPr>
              <w:spacing w:line="245" w:lineRule="exact"/>
              <w:ind w:right="170"/>
              <w:jc w:val="center"/>
              <w:rPr>
                <w:rFonts w:ascii="Palatino Linotype" w:eastAsia="Times New Roman" w:hAnsi="Palatino Linotype"/>
                <w:w w:val="98"/>
              </w:rPr>
            </w:pPr>
            <w:r>
              <w:rPr>
                <w:rFonts w:ascii="Palatino Linotype" w:eastAsia="Times New Roman" w:hAnsi="Palatino Linotype"/>
                <w:w w:val="98"/>
              </w:rPr>
              <w:t>Üye</w:t>
            </w:r>
          </w:p>
        </w:tc>
      </w:tr>
      <w:tr w:rsidR="004E62AB" w:rsidRPr="00B0147A" w14:paraId="64413EC0" w14:textId="77777777" w:rsidTr="00F8223A">
        <w:trPr>
          <w:trHeight w:val="300"/>
        </w:trPr>
        <w:tc>
          <w:tcPr>
            <w:tcW w:w="3166" w:type="dxa"/>
            <w:shd w:val="clear" w:color="auto" w:fill="auto"/>
            <w:vAlign w:val="center"/>
          </w:tcPr>
          <w:p w14:paraId="6BFCD279" w14:textId="77777777" w:rsidR="004E62AB" w:rsidRPr="00B0147A" w:rsidRDefault="004E62AB" w:rsidP="004E62AB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  <w:p w14:paraId="5D236DA8" w14:textId="77777777" w:rsidR="004E62AB" w:rsidRPr="00B0147A" w:rsidRDefault="004E62AB" w:rsidP="004E62AB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  <w:p w14:paraId="3D586370" w14:textId="77777777" w:rsidR="004E62AB" w:rsidRPr="00B0147A" w:rsidRDefault="004E62AB" w:rsidP="00D55893">
            <w:pPr>
              <w:spacing w:line="0" w:lineRule="atLeast"/>
              <w:rPr>
                <w:rFonts w:asciiTheme="majorBidi" w:eastAsia="Times New Roman" w:hAnsiTheme="majorBidi" w:cstheme="majorBidi"/>
              </w:rPr>
            </w:pPr>
          </w:p>
          <w:p w14:paraId="3332B00E" w14:textId="5A5300F3" w:rsidR="004E62AB" w:rsidRPr="00B0147A" w:rsidRDefault="004E62AB" w:rsidP="004E62AB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7191997E" w14:textId="77777777" w:rsidR="004E62AB" w:rsidRPr="00B0147A" w:rsidRDefault="004E62AB" w:rsidP="004E62AB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  <w:p w14:paraId="79BA74E0" w14:textId="77777777" w:rsidR="004E62AB" w:rsidRPr="00B0147A" w:rsidRDefault="004E62AB" w:rsidP="004E62AB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  <w:p w14:paraId="0122AA31" w14:textId="77777777" w:rsidR="004E62AB" w:rsidRPr="00B0147A" w:rsidRDefault="004E62AB" w:rsidP="004E62AB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  <w:p w14:paraId="3A98E3C0" w14:textId="77777777" w:rsidR="004E62AB" w:rsidRPr="00B0147A" w:rsidRDefault="004E62AB" w:rsidP="004E62AB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16660E5A" w14:textId="77777777" w:rsidR="004E62AB" w:rsidRPr="00B0147A" w:rsidRDefault="004E62AB" w:rsidP="004E62AB">
            <w:pPr>
              <w:spacing w:line="0" w:lineRule="atLeast"/>
              <w:ind w:left="210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5143A9" w:rsidRPr="00B0147A" w14:paraId="28270317" w14:textId="77777777" w:rsidTr="00307179">
        <w:trPr>
          <w:trHeight w:val="51"/>
        </w:trPr>
        <w:tc>
          <w:tcPr>
            <w:tcW w:w="3166" w:type="dxa"/>
            <w:shd w:val="clear" w:color="auto" w:fill="auto"/>
          </w:tcPr>
          <w:p w14:paraId="36114476" w14:textId="18320A2B" w:rsidR="005143A9" w:rsidRPr="00B0147A" w:rsidRDefault="005143A9" w:rsidP="005143A9">
            <w:pPr>
              <w:spacing w:line="0" w:lineRule="atLeast"/>
              <w:ind w:right="170"/>
              <w:jc w:val="center"/>
              <w:rPr>
                <w:rFonts w:asciiTheme="majorBidi" w:eastAsia="Times New Roman" w:hAnsiTheme="majorBidi" w:cstheme="majorBidi"/>
              </w:rPr>
            </w:pPr>
            <w:r w:rsidRPr="00887547">
              <w:rPr>
                <w:rFonts w:asciiTheme="majorBidi" w:eastAsia="Times New Roman" w:hAnsiTheme="majorBidi" w:cstheme="majorBidi"/>
              </w:rPr>
              <w:t>Doç. Dr. Mehmet Nuri GÜLER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F7C2E3F" w14:textId="7767932D" w:rsidR="005143A9" w:rsidRPr="00B0147A" w:rsidRDefault="005143A9" w:rsidP="005143A9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w w:val="99"/>
              </w:rPr>
            </w:pPr>
            <w:r>
              <w:rPr>
                <w:rFonts w:asciiTheme="majorBidi" w:eastAsia="Times New Roman" w:hAnsiTheme="majorBidi" w:cstheme="majorBidi"/>
              </w:rPr>
              <w:t>Prof</w:t>
            </w:r>
            <w:r w:rsidRPr="00B0147A">
              <w:rPr>
                <w:rFonts w:asciiTheme="majorBidi" w:eastAsia="Times New Roman" w:hAnsiTheme="majorBidi" w:cstheme="majorBidi"/>
              </w:rPr>
              <w:t xml:space="preserve">. Dr.  </w:t>
            </w:r>
            <w:r>
              <w:rPr>
                <w:rFonts w:asciiTheme="majorBidi" w:eastAsia="Times New Roman" w:hAnsiTheme="majorBidi" w:cstheme="majorBidi"/>
              </w:rPr>
              <w:t>Mehmet ALICI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A06F662" w14:textId="322E8401" w:rsidR="005143A9" w:rsidRPr="00B0147A" w:rsidRDefault="005143A9" w:rsidP="005143A9">
            <w:pPr>
              <w:spacing w:line="0" w:lineRule="atLeast"/>
              <w:ind w:left="210"/>
              <w:jc w:val="center"/>
              <w:rPr>
                <w:rFonts w:asciiTheme="majorBidi" w:eastAsia="Times New Roman" w:hAnsiTheme="majorBidi" w:cstheme="majorBidi"/>
                <w:w w:val="99"/>
              </w:rPr>
            </w:pPr>
            <w:r>
              <w:rPr>
                <w:rFonts w:asciiTheme="majorBidi" w:eastAsia="Times New Roman" w:hAnsiTheme="majorBidi" w:cstheme="majorBidi"/>
              </w:rPr>
              <w:t>Prof</w:t>
            </w:r>
            <w:r w:rsidRPr="00B0147A">
              <w:rPr>
                <w:rFonts w:asciiTheme="majorBidi" w:eastAsia="Times New Roman" w:hAnsiTheme="majorBidi" w:cstheme="majorBidi"/>
              </w:rPr>
              <w:t xml:space="preserve">. Dr. </w:t>
            </w:r>
            <w:r>
              <w:rPr>
                <w:rFonts w:asciiTheme="majorBidi" w:eastAsia="Times New Roman" w:hAnsiTheme="majorBidi" w:cstheme="majorBidi"/>
              </w:rPr>
              <w:t>Şevket KOTAN</w:t>
            </w:r>
          </w:p>
        </w:tc>
      </w:tr>
      <w:tr w:rsidR="005143A9" w:rsidRPr="00B0147A" w14:paraId="5BB1E7ED" w14:textId="77777777" w:rsidTr="00307179">
        <w:trPr>
          <w:trHeight w:val="249"/>
        </w:trPr>
        <w:tc>
          <w:tcPr>
            <w:tcW w:w="3166" w:type="dxa"/>
            <w:shd w:val="clear" w:color="auto" w:fill="auto"/>
          </w:tcPr>
          <w:p w14:paraId="7BAE5C00" w14:textId="52BCE4FE" w:rsidR="005143A9" w:rsidRPr="00B0147A" w:rsidRDefault="005143A9" w:rsidP="005143A9">
            <w:pPr>
              <w:spacing w:line="245" w:lineRule="exact"/>
              <w:ind w:right="170"/>
              <w:jc w:val="center"/>
              <w:rPr>
                <w:rFonts w:asciiTheme="majorBidi" w:eastAsia="Times New Roman" w:hAnsiTheme="majorBidi" w:cstheme="majorBidi"/>
              </w:rPr>
            </w:pPr>
            <w:r w:rsidRPr="00887547">
              <w:rPr>
                <w:rFonts w:ascii="Palatino Linotype" w:eastAsia="Times New Roman" w:hAnsi="Palatino Linotype"/>
                <w:w w:val="98"/>
              </w:rPr>
              <w:t>Üye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07E7E5D" w14:textId="77777777" w:rsidR="005143A9" w:rsidRDefault="005143A9" w:rsidP="005143A9">
            <w:pPr>
              <w:spacing w:line="245" w:lineRule="exact"/>
              <w:ind w:right="170"/>
              <w:jc w:val="center"/>
              <w:rPr>
                <w:rFonts w:ascii="Palatino Linotype" w:eastAsia="Times New Roman" w:hAnsi="Palatino Linotype"/>
                <w:w w:val="98"/>
              </w:rPr>
            </w:pPr>
            <w:r>
              <w:rPr>
                <w:rFonts w:ascii="Palatino Linotype" w:eastAsia="Times New Roman" w:hAnsi="Palatino Linotype"/>
                <w:w w:val="98"/>
              </w:rPr>
              <w:t>Üye</w:t>
            </w:r>
          </w:p>
          <w:p w14:paraId="6B0C5340" w14:textId="69D61F47" w:rsidR="005143A9" w:rsidRPr="00B0147A" w:rsidRDefault="005143A9" w:rsidP="005143A9">
            <w:pPr>
              <w:spacing w:line="245" w:lineRule="exact"/>
              <w:jc w:val="center"/>
              <w:rPr>
                <w:rFonts w:asciiTheme="majorBidi" w:eastAsia="Times New Roman" w:hAnsiTheme="majorBidi" w:cstheme="majorBidi"/>
                <w:w w:val="9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6D9A7029" w14:textId="77777777" w:rsidR="005143A9" w:rsidRDefault="005143A9" w:rsidP="005143A9">
            <w:pPr>
              <w:spacing w:line="245" w:lineRule="exact"/>
              <w:ind w:right="170"/>
              <w:jc w:val="center"/>
              <w:rPr>
                <w:rFonts w:ascii="Palatino Linotype" w:eastAsia="Times New Roman" w:hAnsi="Palatino Linotype"/>
                <w:w w:val="98"/>
              </w:rPr>
            </w:pPr>
            <w:r>
              <w:rPr>
                <w:rFonts w:ascii="Palatino Linotype" w:eastAsia="Times New Roman" w:hAnsi="Palatino Linotype"/>
                <w:w w:val="98"/>
              </w:rPr>
              <w:t>Üye</w:t>
            </w:r>
          </w:p>
          <w:p w14:paraId="52E2A3C7" w14:textId="567AE831" w:rsidR="005143A9" w:rsidRPr="00B0147A" w:rsidRDefault="005143A9" w:rsidP="005143A9">
            <w:pPr>
              <w:spacing w:line="245" w:lineRule="exact"/>
              <w:ind w:left="210"/>
              <w:jc w:val="center"/>
              <w:rPr>
                <w:rFonts w:asciiTheme="majorBidi" w:eastAsia="Times New Roman" w:hAnsiTheme="majorBidi" w:cstheme="majorBidi"/>
                <w:w w:val="98"/>
              </w:rPr>
            </w:pPr>
          </w:p>
        </w:tc>
      </w:tr>
      <w:tr w:rsidR="00640D1A" w:rsidRPr="00B0147A" w14:paraId="0B8A8847" w14:textId="77777777" w:rsidTr="00F8223A">
        <w:trPr>
          <w:trHeight w:val="300"/>
        </w:trPr>
        <w:tc>
          <w:tcPr>
            <w:tcW w:w="3166" w:type="dxa"/>
            <w:shd w:val="clear" w:color="auto" w:fill="auto"/>
            <w:vAlign w:val="center"/>
          </w:tcPr>
          <w:p w14:paraId="531B58BF" w14:textId="77777777" w:rsidR="00640D1A" w:rsidRPr="00B0147A" w:rsidRDefault="00640D1A" w:rsidP="00640D1A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0084ED7F" w14:textId="77777777" w:rsidR="00640D1A" w:rsidRPr="00B0147A" w:rsidRDefault="00640D1A" w:rsidP="000B38A3">
            <w:pPr>
              <w:spacing w:line="0" w:lineRule="atLeast"/>
              <w:rPr>
                <w:rFonts w:asciiTheme="majorBidi" w:eastAsia="Times New Roman" w:hAnsiTheme="majorBidi" w:cstheme="majorBidi"/>
                <w:w w:val="9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697E074" w14:textId="77777777" w:rsidR="00640D1A" w:rsidRPr="00B0147A" w:rsidRDefault="00640D1A" w:rsidP="00640D1A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640D1A" w:rsidRPr="00B0147A" w14:paraId="5FD4D244" w14:textId="77777777" w:rsidTr="00F8223A">
        <w:trPr>
          <w:trHeight w:val="176"/>
        </w:trPr>
        <w:tc>
          <w:tcPr>
            <w:tcW w:w="3166" w:type="dxa"/>
            <w:shd w:val="clear" w:color="auto" w:fill="auto"/>
            <w:vAlign w:val="center"/>
          </w:tcPr>
          <w:p w14:paraId="4EC03BA3" w14:textId="43C3DE3A" w:rsidR="000A12C3" w:rsidRDefault="000A12C3" w:rsidP="000A12C3">
            <w:pPr>
              <w:spacing w:line="245" w:lineRule="exact"/>
              <w:ind w:right="170"/>
              <w:jc w:val="center"/>
              <w:rPr>
                <w:rFonts w:asciiTheme="majorBidi" w:eastAsia="Times New Roman" w:hAnsiTheme="majorBidi" w:cstheme="majorBidi"/>
              </w:rPr>
            </w:pPr>
            <w:r w:rsidRPr="00B0147A">
              <w:rPr>
                <w:rFonts w:asciiTheme="majorBidi" w:eastAsia="Times New Roman" w:hAnsiTheme="majorBidi" w:cstheme="majorBidi"/>
              </w:rPr>
              <w:t xml:space="preserve">Dr. Öğr. Üyesi </w:t>
            </w:r>
            <w:r>
              <w:rPr>
                <w:rFonts w:asciiTheme="majorBidi" w:eastAsia="Times New Roman" w:hAnsiTheme="majorBidi" w:cstheme="majorBidi"/>
              </w:rPr>
              <w:t>Yakup AKYÜREK</w:t>
            </w:r>
          </w:p>
          <w:p w14:paraId="5C9ACB5D" w14:textId="3FBCA99E" w:rsidR="000A12C3" w:rsidRPr="000A12C3" w:rsidRDefault="000A12C3" w:rsidP="000A12C3">
            <w:pPr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="Palatino Linotype" w:eastAsia="Times New Roman" w:hAnsi="Palatino Linotype"/>
                <w:w w:val="98"/>
              </w:rPr>
              <w:t>Üye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8F4A7FE" w14:textId="77777777" w:rsidR="005143A9" w:rsidRDefault="005143A9" w:rsidP="005143A9">
            <w:pPr>
              <w:spacing w:line="0" w:lineRule="atLeast"/>
              <w:ind w:left="753"/>
              <w:rPr>
                <w:rFonts w:asciiTheme="majorBidi" w:eastAsia="Times New Roman" w:hAnsiTheme="majorBidi" w:cstheme="majorBidi"/>
              </w:rPr>
            </w:pPr>
            <w:r w:rsidRPr="00B0147A">
              <w:rPr>
                <w:rFonts w:asciiTheme="majorBidi" w:eastAsia="Times New Roman" w:hAnsiTheme="majorBidi" w:cstheme="majorBidi"/>
              </w:rPr>
              <w:t xml:space="preserve">Doç. Dr. </w:t>
            </w:r>
            <w:r>
              <w:rPr>
                <w:rFonts w:asciiTheme="majorBidi" w:eastAsia="Times New Roman" w:hAnsiTheme="majorBidi" w:cstheme="majorBidi"/>
              </w:rPr>
              <w:t>Mehmet Yaşar</w:t>
            </w:r>
          </w:p>
          <w:p w14:paraId="3CDD9556" w14:textId="77777777" w:rsidR="005143A9" w:rsidRDefault="005143A9" w:rsidP="005143A9">
            <w:pPr>
              <w:spacing w:line="245" w:lineRule="exact"/>
              <w:ind w:right="170"/>
              <w:jc w:val="center"/>
              <w:rPr>
                <w:rFonts w:ascii="Palatino Linotype" w:eastAsia="Times New Roman" w:hAnsi="Palatino Linotype"/>
                <w:w w:val="98"/>
              </w:rPr>
            </w:pPr>
            <w:r>
              <w:rPr>
                <w:rFonts w:ascii="Palatino Linotype" w:eastAsia="Times New Roman" w:hAnsi="Palatino Linotype"/>
                <w:w w:val="98"/>
              </w:rPr>
              <w:t>Üye</w:t>
            </w:r>
          </w:p>
          <w:p w14:paraId="397898DE" w14:textId="3990C167" w:rsidR="000B38A3" w:rsidRPr="00B0147A" w:rsidRDefault="000B38A3" w:rsidP="005143A9">
            <w:pPr>
              <w:spacing w:line="245" w:lineRule="exact"/>
              <w:ind w:right="170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07A7C185" w14:textId="77777777" w:rsidR="00CB3C86" w:rsidRPr="00B0147A" w:rsidRDefault="00CB3C86" w:rsidP="00640D1A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  <w:p w14:paraId="1286CFD2" w14:textId="77777777" w:rsidR="000B38A3" w:rsidRDefault="000B38A3" w:rsidP="000B38A3">
            <w:pPr>
              <w:spacing w:line="0" w:lineRule="atLeast"/>
              <w:ind w:left="753"/>
              <w:rPr>
                <w:rFonts w:asciiTheme="majorBidi" w:eastAsia="Times New Roman" w:hAnsiTheme="majorBidi" w:cstheme="majorBidi"/>
              </w:rPr>
            </w:pPr>
          </w:p>
          <w:p w14:paraId="628D3FC8" w14:textId="17FCF9D4" w:rsidR="00CB3C86" w:rsidRPr="00B0147A" w:rsidRDefault="00CB3C86" w:rsidP="000B38A3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640D1A" w:rsidRPr="00B0147A" w14:paraId="3AA5B928" w14:textId="77777777" w:rsidTr="00F8223A">
        <w:trPr>
          <w:trHeight w:val="300"/>
        </w:trPr>
        <w:tc>
          <w:tcPr>
            <w:tcW w:w="3166" w:type="dxa"/>
            <w:shd w:val="clear" w:color="auto" w:fill="auto"/>
            <w:vAlign w:val="center"/>
          </w:tcPr>
          <w:p w14:paraId="02936927" w14:textId="442A943D" w:rsidR="00640D1A" w:rsidRPr="00B0147A" w:rsidRDefault="00640D1A" w:rsidP="006A4867">
            <w:pPr>
              <w:spacing w:line="0" w:lineRule="atLeast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6C35A69A" w14:textId="3085CC57" w:rsidR="00640D1A" w:rsidRPr="00B0147A" w:rsidRDefault="00640D1A" w:rsidP="000B38A3">
            <w:pPr>
              <w:spacing w:line="0" w:lineRule="atLeast"/>
              <w:rPr>
                <w:rFonts w:asciiTheme="majorBidi" w:eastAsia="Times New Roman" w:hAnsiTheme="majorBidi" w:cstheme="majorBidi"/>
                <w:w w:val="9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61454CF2" w14:textId="77777777" w:rsidR="00640D1A" w:rsidRPr="00B0147A" w:rsidRDefault="00640D1A" w:rsidP="00640D1A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</w:tbl>
    <w:p w14:paraId="41BD24F5" w14:textId="77777777" w:rsidR="000B38A3" w:rsidRDefault="000B38A3">
      <w:pPr>
        <w:rPr>
          <w:rFonts w:asciiTheme="majorBidi" w:hAnsiTheme="majorBidi" w:cstheme="majorBidi"/>
        </w:rPr>
      </w:pPr>
    </w:p>
    <w:p w14:paraId="6494FF6B" w14:textId="1CB3E5D6" w:rsidR="000B38A3" w:rsidRPr="00B0147A" w:rsidRDefault="006A4867" w:rsidP="000B38A3">
      <w:pPr>
        <w:spacing w:line="0" w:lineRule="atLeast"/>
        <w:rPr>
          <w:rFonts w:asciiTheme="majorBidi" w:eastAsia="Times New Roman" w:hAnsiTheme="majorBidi" w:cstheme="majorBidi"/>
        </w:rPr>
      </w:pPr>
      <w:r>
        <w:rPr>
          <w:rFonts w:asciiTheme="majorBidi" w:hAnsiTheme="majorBidi" w:cstheme="majorBidi"/>
        </w:rPr>
        <w:t>Öğr. Gör. Emre İLBARS</w:t>
      </w:r>
      <w:r w:rsidR="00CB3C86" w:rsidRPr="00B0147A">
        <w:rPr>
          <w:rFonts w:asciiTheme="majorBidi" w:hAnsiTheme="majorBidi" w:cstheme="majorBidi"/>
        </w:rPr>
        <w:t xml:space="preserve"> </w:t>
      </w:r>
      <w:r w:rsidR="000B38A3">
        <w:rPr>
          <w:rFonts w:asciiTheme="majorBidi" w:hAnsiTheme="majorBidi" w:cstheme="majorBidi"/>
        </w:rPr>
        <w:tab/>
      </w:r>
      <w:r w:rsidR="000B38A3">
        <w:rPr>
          <w:rFonts w:asciiTheme="majorBidi" w:hAnsiTheme="majorBidi" w:cstheme="majorBidi"/>
        </w:rPr>
        <w:tab/>
      </w:r>
      <w:r w:rsidR="000B38A3">
        <w:rPr>
          <w:rFonts w:asciiTheme="majorBidi" w:hAnsiTheme="majorBidi" w:cstheme="majorBidi"/>
        </w:rPr>
        <w:tab/>
      </w:r>
    </w:p>
    <w:p w14:paraId="5C2B2849" w14:textId="2CBAE63C" w:rsidR="000B38A3" w:rsidRDefault="00814F68" w:rsidP="00814F68">
      <w:pPr>
        <w:spacing w:line="245" w:lineRule="exact"/>
        <w:ind w:right="170" w:firstLine="708"/>
        <w:rPr>
          <w:rFonts w:ascii="Palatino Linotype" w:eastAsia="Times New Roman" w:hAnsi="Palatino Linotype"/>
          <w:w w:val="98"/>
        </w:rPr>
      </w:pPr>
      <w:r>
        <w:rPr>
          <w:rFonts w:ascii="Palatino Linotype" w:eastAsia="Times New Roman" w:hAnsi="Palatino Linotype"/>
          <w:w w:val="98"/>
        </w:rPr>
        <w:t>(R</w:t>
      </w:r>
      <w:r w:rsidRPr="00814F68">
        <w:rPr>
          <w:rFonts w:ascii="Palatino Linotype" w:eastAsia="Times New Roman" w:hAnsi="Palatino Linotype"/>
          <w:w w:val="98"/>
        </w:rPr>
        <w:t>aportör</w:t>
      </w:r>
      <w:r>
        <w:rPr>
          <w:rFonts w:ascii="Palatino Linotype" w:eastAsia="Times New Roman" w:hAnsi="Palatino Linotype"/>
          <w:w w:val="98"/>
        </w:rPr>
        <w:t>)</w:t>
      </w:r>
      <w:r w:rsidR="000B38A3">
        <w:rPr>
          <w:rFonts w:ascii="Palatino Linotype" w:eastAsia="Times New Roman" w:hAnsi="Palatino Linotype"/>
          <w:w w:val="98"/>
        </w:rPr>
        <w:tab/>
      </w:r>
      <w:r w:rsidR="000B38A3">
        <w:rPr>
          <w:rFonts w:ascii="Palatino Linotype" w:eastAsia="Times New Roman" w:hAnsi="Palatino Linotype"/>
          <w:w w:val="98"/>
        </w:rPr>
        <w:tab/>
      </w:r>
      <w:r w:rsidR="000B38A3">
        <w:rPr>
          <w:rFonts w:ascii="Palatino Linotype" w:eastAsia="Times New Roman" w:hAnsi="Palatino Linotype"/>
          <w:w w:val="98"/>
        </w:rPr>
        <w:tab/>
      </w:r>
      <w:r w:rsidR="000B38A3">
        <w:rPr>
          <w:rFonts w:ascii="Palatino Linotype" w:eastAsia="Times New Roman" w:hAnsi="Palatino Linotype"/>
          <w:w w:val="98"/>
        </w:rPr>
        <w:tab/>
      </w:r>
      <w:r w:rsidR="000B38A3">
        <w:rPr>
          <w:rFonts w:ascii="Palatino Linotype" w:eastAsia="Times New Roman" w:hAnsi="Palatino Linotype"/>
          <w:w w:val="98"/>
        </w:rPr>
        <w:tab/>
      </w:r>
    </w:p>
    <w:p w14:paraId="28DDCC62" w14:textId="2F0AA1B7" w:rsidR="000B38A3" w:rsidRDefault="000B38A3" w:rsidP="000B38A3">
      <w:pPr>
        <w:tabs>
          <w:tab w:val="left" w:pos="465"/>
          <w:tab w:val="center" w:pos="4515"/>
        </w:tabs>
        <w:spacing w:line="245" w:lineRule="exact"/>
        <w:ind w:right="170"/>
        <w:rPr>
          <w:rFonts w:ascii="Palatino Linotype" w:eastAsia="Times New Roman" w:hAnsi="Palatino Linotype"/>
          <w:w w:val="98"/>
        </w:rPr>
      </w:pPr>
      <w:r>
        <w:rPr>
          <w:rFonts w:ascii="Palatino Linotype" w:eastAsia="Times New Roman" w:hAnsi="Palatino Linotype"/>
          <w:w w:val="98"/>
        </w:rPr>
        <w:tab/>
      </w:r>
    </w:p>
    <w:p w14:paraId="5B75812A" w14:textId="5F08F3C9" w:rsidR="00CB3C86" w:rsidRPr="00B0147A" w:rsidRDefault="00CB3C86" w:rsidP="00CB3C86">
      <w:pPr>
        <w:ind w:left="708" w:firstLine="708"/>
        <w:rPr>
          <w:rFonts w:asciiTheme="majorBidi" w:hAnsiTheme="majorBidi" w:cstheme="majorBidi"/>
        </w:rPr>
      </w:pPr>
    </w:p>
    <w:sectPr w:rsidR="00CB3C86" w:rsidRPr="00B0147A" w:rsidSect="00F25120">
      <w:pgSz w:w="11900" w:h="16838"/>
      <w:pgMar w:top="851" w:right="1346" w:bottom="568" w:left="1360" w:header="0" w:footer="0" w:gutter="0"/>
      <w:cols w:space="0" w:equalWidth="0">
        <w:col w:w="92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Linotype-Bold">
    <w:altName w:val="Palatino Linotype"/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5D16E01"/>
    <w:multiLevelType w:val="hybridMultilevel"/>
    <w:tmpl w:val="5D6A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837D1"/>
    <w:multiLevelType w:val="hybridMultilevel"/>
    <w:tmpl w:val="47B0A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900334">
    <w:abstractNumId w:val="0"/>
  </w:num>
  <w:num w:numId="2" w16cid:durableId="2094473203">
    <w:abstractNumId w:val="2"/>
  </w:num>
  <w:num w:numId="3" w16cid:durableId="191627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02"/>
    <w:rsid w:val="00036B30"/>
    <w:rsid w:val="00041153"/>
    <w:rsid w:val="00046162"/>
    <w:rsid w:val="00060F90"/>
    <w:rsid w:val="00061953"/>
    <w:rsid w:val="00062FAC"/>
    <w:rsid w:val="00071F72"/>
    <w:rsid w:val="00073692"/>
    <w:rsid w:val="0007436B"/>
    <w:rsid w:val="00074B6D"/>
    <w:rsid w:val="00080C25"/>
    <w:rsid w:val="00086B4B"/>
    <w:rsid w:val="00090D3B"/>
    <w:rsid w:val="000A12C3"/>
    <w:rsid w:val="000B38A3"/>
    <w:rsid w:val="000B7221"/>
    <w:rsid w:val="000D369D"/>
    <w:rsid w:val="00111D49"/>
    <w:rsid w:val="00123D0C"/>
    <w:rsid w:val="00126210"/>
    <w:rsid w:val="00131746"/>
    <w:rsid w:val="00150FD6"/>
    <w:rsid w:val="001514A2"/>
    <w:rsid w:val="00174DEC"/>
    <w:rsid w:val="00190F11"/>
    <w:rsid w:val="001A2636"/>
    <w:rsid w:val="001A7CA1"/>
    <w:rsid w:val="001B1B52"/>
    <w:rsid w:val="001B70E8"/>
    <w:rsid w:val="001D17FF"/>
    <w:rsid w:val="001D18E0"/>
    <w:rsid w:val="001F517E"/>
    <w:rsid w:val="0020236F"/>
    <w:rsid w:val="00202940"/>
    <w:rsid w:val="00204B3F"/>
    <w:rsid w:val="00216A01"/>
    <w:rsid w:val="00220865"/>
    <w:rsid w:val="00237ED4"/>
    <w:rsid w:val="002629E6"/>
    <w:rsid w:val="00271023"/>
    <w:rsid w:val="00272A10"/>
    <w:rsid w:val="002816CE"/>
    <w:rsid w:val="002859CB"/>
    <w:rsid w:val="0029126D"/>
    <w:rsid w:val="0029441E"/>
    <w:rsid w:val="002B254E"/>
    <w:rsid w:val="002C70E8"/>
    <w:rsid w:val="002E6A36"/>
    <w:rsid w:val="00300A0F"/>
    <w:rsid w:val="00305955"/>
    <w:rsid w:val="003112A7"/>
    <w:rsid w:val="003306C7"/>
    <w:rsid w:val="003A4B6D"/>
    <w:rsid w:val="003D03CB"/>
    <w:rsid w:val="003D22B1"/>
    <w:rsid w:val="003D5FA0"/>
    <w:rsid w:val="003E3CA3"/>
    <w:rsid w:val="00401FA5"/>
    <w:rsid w:val="00413FE9"/>
    <w:rsid w:val="00420F26"/>
    <w:rsid w:val="0045122C"/>
    <w:rsid w:val="00457EBD"/>
    <w:rsid w:val="004631A8"/>
    <w:rsid w:val="00476996"/>
    <w:rsid w:val="00481E5C"/>
    <w:rsid w:val="00482FB8"/>
    <w:rsid w:val="004B67CA"/>
    <w:rsid w:val="004C45A3"/>
    <w:rsid w:val="004D514F"/>
    <w:rsid w:val="004D796F"/>
    <w:rsid w:val="004E091E"/>
    <w:rsid w:val="004E62AB"/>
    <w:rsid w:val="004E65B0"/>
    <w:rsid w:val="005143A9"/>
    <w:rsid w:val="0052754B"/>
    <w:rsid w:val="00535FCD"/>
    <w:rsid w:val="00536D34"/>
    <w:rsid w:val="00557E60"/>
    <w:rsid w:val="005637D5"/>
    <w:rsid w:val="005639E5"/>
    <w:rsid w:val="005B0810"/>
    <w:rsid w:val="005E318E"/>
    <w:rsid w:val="005E609D"/>
    <w:rsid w:val="005F3DAC"/>
    <w:rsid w:val="005F40F7"/>
    <w:rsid w:val="00640D1A"/>
    <w:rsid w:val="0064346E"/>
    <w:rsid w:val="00646447"/>
    <w:rsid w:val="00660428"/>
    <w:rsid w:val="00666F13"/>
    <w:rsid w:val="00671E83"/>
    <w:rsid w:val="00672024"/>
    <w:rsid w:val="00683426"/>
    <w:rsid w:val="00691F91"/>
    <w:rsid w:val="006A4867"/>
    <w:rsid w:val="006B3FAF"/>
    <w:rsid w:val="006B5744"/>
    <w:rsid w:val="006D0DC2"/>
    <w:rsid w:val="006D7109"/>
    <w:rsid w:val="006E0F18"/>
    <w:rsid w:val="006F1724"/>
    <w:rsid w:val="006F58A3"/>
    <w:rsid w:val="00714DF1"/>
    <w:rsid w:val="007404E3"/>
    <w:rsid w:val="0074719B"/>
    <w:rsid w:val="00756775"/>
    <w:rsid w:val="00782FAE"/>
    <w:rsid w:val="007A1256"/>
    <w:rsid w:val="007A4BF0"/>
    <w:rsid w:val="007B681E"/>
    <w:rsid w:val="007C3CB8"/>
    <w:rsid w:val="007D7A06"/>
    <w:rsid w:val="007E4B64"/>
    <w:rsid w:val="007F3F1F"/>
    <w:rsid w:val="007F6F98"/>
    <w:rsid w:val="00811D90"/>
    <w:rsid w:val="008149C5"/>
    <w:rsid w:val="00814F68"/>
    <w:rsid w:val="00815B46"/>
    <w:rsid w:val="0082228A"/>
    <w:rsid w:val="00834DD9"/>
    <w:rsid w:val="008539B0"/>
    <w:rsid w:val="008545D5"/>
    <w:rsid w:val="00863929"/>
    <w:rsid w:val="0088662D"/>
    <w:rsid w:val="008A0037"/>
    <w:rsid w:val="008A7C4B"/>
    <w:rsid w:val="008C4773"/>
    <w:rsid w:val="008C5778"/>
    <w:rsid w:val="00921689"/>
    <w:rsid w:val="009363A2"/>
    <w:rsid w:val="00944182"/>
    <w:rsid w:val="00957553"/>
    <w:rsid w:val="0099515D"/>
    <w:rsid w:val="009A1D2C"/>
    <w:rsid w:val="009B36C1"/>
    <w:rsid w:val="009C2EA1"/>
    <w:rsid w:val="009C464C"/>
    <w:rsid w:val="009D189F"/>
    <w:rsid w:val="009E55E7"/>
    <w:rsid w:val="009F3C3B"/>
    <w:rsid w:val="009F4E42"/>
    <w:rsid w:val="009F6D70"/>
    <w:rsid w:val="00A024D2"/>
    <w:rsid w:val="00A06A06"/>
    <w:rsid w:val="00A12CE7"/>
    <w:rsid w:val="00A1488C"/>
    <w:rsid w:val="00A24145"/>
    <w:rsid w:val="00A25B5B"/>
    <w:rsid w:val="00A3583D"/>
    <w:rsid w:val="00A3689A"/>
    <w:rsid w:val="00A637FD"/>
    <w:rsid w:val="00A97C6C"/>
    <w:rsid w:val="00AB47A1"/>
    <w:rsid w:val="00AC0082"/>
    <w:rsid w:val="00AE33CB"/>
    <w:rsid w:val="00AE37C8"/>
    <w:rsid w:val="00AE3973"/>
    <w:rsid w:val="00AE74B0"/>
    <w:rsid w:val="00AF5E34"/>
    <w:rsid w:val="00B0028C"/>
    <w:rsid w:val="00B0147A"/>
    <w:rsid w:val="00B0246E"/>
    <w:rsid w:val="00B1625C"/>
    <w:rsid w:val="00B64AC3"/>
    <w:rsid w:val="00B75751"/>
    <w:rsid w:val="00BA1F23"/>
    <w:rsid w:val="00BA7261"/>
    <w:rsid w:val="00BB0AF7"/>
    <w:rsid w:val="00BC076A"/>
    <w:rsid w:val="00BC39CF"/>
    <w:rsid w:val="00BC3E59"/>
    <w:rsid w:val="00BE2BD2"/>
    <w:rsid w:val="00BF1FC0"/>
    <w:rsid w:val="00C260FA"/>
    <w:rsid w:val="00C40DBD"/>
    <w:rsid w:val="00C465B9"/>
    <w:rsid w:val="00C51EAF"/>
    <w:rsid w:val="00C6477F"/>
    <w:rsid w:val="00C765C0"/>
    <w:rsid w:val="00C80F5F"/>
    <w:rsid w:val="00CA0B56"/>
    <w:rsid w:val="00CA45FF"/>
    <w:rsid w:val="00CB3C86"/>
    <w:rsid w:val="00D11EAC"/>
    <w:rsid w:val="00D21C1D"/>
    <w:rsid w:val="00D2594A"/>
    <w:rsid w:val="00D27AA4"/>
    <w:rsid w:val="00D55893"/>
    <w:rsid w:val="00D60C37"/>
    <w:rsid w:val="00D67353"/>
    <w:rsid w:val="00D70CDD"/>
    <w:rsid w:val="00D731EC"/>
    <w:rsid w:val="00D7752A"/>
    <w:rsid w:val="00D83885"/>
    <w:rsid w:val="00D9531E"/>
    <w:rsid w:val="00DA6F70"/>
    <w:rsid w:val="00DB05F1"/>
    <w:rsid w:val="00DC7A65"/>
    <w:rsid w:val="00DD29D7"/>
    <w:rsid w:val="00DE6B15"/>
    <w:rsid w:val="00DF56F6"/>
    <w:rsid w:val="00E2310E"/>
    <w:rsid w:val="00E427F7"/>
    <w:rsid w:val="00E47777"/>
    <w:rsid w:val="00E577EC"/>
    <w:rsid w:val="00E644C6"/>
    <w:rsid w:val="00E65902"/>
    <w:rsid w:val="00E756E3"/>
    <w:rsid w:val="00E82831"/>
    <w:rsid w:val="00E87F6E"/>
    <w:rsid w:val="00EA7402"/>
    <w:rsid w:val="00EF3EBE"/>
    <w:rsid w:val="00EF58A3"/>
    <w:rsid w:val="00F127CA"/>
    <w:rsid w:val="00F2153E"/>
    <w:rsid w:val="00F2480F"/>
    <w:rsid w:val="00F25120"/>
    <w:rsid w:val="00F51F97"/>
    <w:rsid w:val="00F653A6"/>
    <w:rsid w:val="00F71B23"/>
    <w:rsid w:val="00F8223A"/>
    <w:rsid w:val="00F8778A"/>
    <w:rsid w:val="00F93AD8"/>
    <w:rsid w:val="00F96A25"/>
    <w:rsid w:val="00FA3A6A"/>
    <w:rsid w:val="00FB0C70"/>
    <w:rsid w:val="00FB1318"/>
    <w:rsid w:val="00FD2894"/>
    <w:rsid w:val="00FD618C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F1B5"/>
  <w15:docId w15:val="{516B233C-91F6-4AA8-A77B-60945EF5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02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710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10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20F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EA740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6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EA74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uiPriority w:val="99"/>
    <w:unhideWhenUsed/>
    <w:rsid w:val="00EA740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22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23A"/>
    <w:rPr>
      <w:rFonts w:ascii="Tahoma" w:eastAsia="Calibri" w:hAnsi="Tahoma" w:cs="Tahoma"/>
      <w:sz w:val="16"/>
      <w:szCs w:val="1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10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27102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271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AralkYok">
    <w:name w:val="No Spacing"/>
    <w:link w:val="AralkYokChar"/>
    <w:uiPriority w:val="1"/>
    <w:qFormat/>
    <w:rsid w:val="0027102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character" w:customStyle="1" w:styleId="AralkYokChar">
    <w:name w:val="Aralık Yok Char"/>
    <w:link w:val="AralkYok"/>
    <w:uiPriority w:val="1"/>
    <w:locked/>
    <w:rsid w:val="00271023"/>
    <w:rPr>
      <w:rFonts w:ascii="Times New Roman" w:hAnsi="Times New Roman" w:cs="Times New Roman"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20F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E47777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E47777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VarsaylanParagrafYazTipi"/>
    <w:rsid w:val="00123D0C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1E83"/>
    <w:rPr>
      <w:color w:val="605E5C"/>
      <w:shd w:val="clear" w:color="auto" w:fill="E1DFDD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76996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rgipark.org.tr/tr/pub/islamiiliml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8373-FAD7-4430-BF85-6B75CB6D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Şuayip</dc:creator>
  <cp:lastModifiedBy>Yakup Akyürek</cp:lastModifiedBy>
  <cp:revision>12</cp:revision>
  <cp:lastPrinted>2021-01-06T10:58:00Z</cp:lastPrinted>
  <dcterms:created xsi:type="dcterms:W3CDTF">2024-02-08T20:55:00Z</dcterms:created>
  <dcterms:modified xsi:type="dcterms:W3CDTF">2024-12-07T10:11:00Z</dcterms:modified>
</cp:coreProperties>
</file>