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36"/>
        <w:gridCol w:w="4363"/>
        <w:gridCol w:w="2263"/>
      </w:tblGrid>
      <w:tr w:rsidR="007A2BCC">
        <w:trPr>
          <w:trHeight w:val="35"/>
        </w:trPr>
        <w:tc>
          <w:tcPr>
            <w:tcW w:w="2436" w:type="dxa"/>
            <w:tcBorders>
              <w:top w:val="single" w:sz="18" w:space="0" w:color="FF0000"/>
              <w:left w:val="nil"/>
              <w:bottom w:val="nil"/>
              <w:right w:val="nil"/>
            </w:tcBorders>
          </w:tcPr>
          <w:p w:rsidR="007A2BCC" w:rsidRDefault="007A2BCC">
            <w:pPr>
              <w:ind w:firstLine="0"/>
              <w:rPr>
                <w:sz w:val="2"/>
                <w:szCs w:val="2"/>
              </w:rPr>
            </w:pPr>
          </w:p>
        </w:tc>
        <w:tc>
          <w:tcPr>
            <w:tcW w:w="4363" w:type="dxa"/>
            <w:tcBorders>
              <w:top w:val="single" w:sz="18" w:space="0" w:color="FF0000"/>
              <w:left w:val="nil"/>
              <w:right w:val="nil"/>
            </w:tcBorders>
            <w:vAlign w:val="center"/>
          </w:tcPr>
          <w:p w:rsidR="007A2BCC" w:rsidRDefault="007A2BCC">
            <w:pPr>
              <w:ind w:firstLine="0"/>
              <w:jc w:val="center"/>
              <w:rPr>
                <w:b/>
                <w:sz w:val="2"/>
                <w:szCs w:val="2"/>
              </w:rPr>
            </w:pPr>
          </w:p>
        </w:tc>
        <w:tc>
          <w:tcPr>
            <w:tcW w:w="2263" w:type="dxa"/>
            <w:tcBorders>
              <w:top w:val="single" w:sz="18" w:space="0" w:color="FF0000"/>
              <w:left w:val="nil"/>
              <w:bottom w:val="nil"/>
              <w:right w:val="nil"/>
            </w:tcBorders>
            <w:vAlign w:val="center"/>
          </w:tcPr>
          <w:p w:rsidR="007A2BCC" w:rsidRDefault="007A2BCC">
            <w:pPr>
              <w:ind w:firstLine="0"/>
              <w:jc w:val="center"/>
              <w:rPr>
                <w:sz w:val="2"/>
                <w:szCs w:val="2"/>
              </w:rPr>
            </w:pPr>
          </w:p>
        </w:tc>
      </w:tr>
      <w:tr w:rsidR="007A2BCC">
        <w:trPr>
          <w:trHeight w:val="1171"/>
        </w:trPr>
        <w:tc>
          <w:tcPr>
            <w:tcW w:w="2436" w:type="dxa"/>
            <w:vMerge w:val="restart"/>
            <w:tcBorders>
              <w:top w:val="nil"/>
              <w:left w:val="nil"/>
              <w:bottom w:val="single" w:sz="18" w:space="0" w:color="FF0000"/>
              <w:right w:val="nil"/>
            </w:tcBorders>
          </w:tcPr>
          <w:p w:rsidR="007A2BCC" w:rsidRDefault="00D010E0">
            <w:pPr>
              <w:ind w:firstLine="0"/>
              <w:rPr>
                <w:b/>
                <w:sz w:val="28"/>
                <w:szCs w:val="28"/>
              </w:rPr>
            </w:pPr>
            <w:r>
              <w:rPr>
                <w:noProof/>
              </w:rPr>
              <w:drawing>
                <wp:inline distT="0" distB="0" distL="0" distR="0">
                  <wp:extent cx="1409700" cy="1228725"/>
                  <wp:effectExtent l="0" t="0" r="0" b="0"/>
                  <wp:docPr id="5" name="image2.jpg" descr="3 logo"/>
                  <wp:cNvGraphicFramePr/>
                  <a:graphic xmlns:a="http://schemas.openxmlformats.org/drawingml/2006/main">
                    <a:graphicData uri="http://schemas.openxmlformats.org/drawingml/2006/picture">
                      <pic:pic xmlns:pic="http://schemas.openxmlformats.org/drawingml/2006/picture">
                        <pic:nvPicPr>
                          <pic:cNvPr id="0" name="image2.jpg" descr="3 logo"/>
                          <pic:cNvPicPr preferRelativeResize="0"/>
                        </pic:nvPicPr>
                        <pic:blipFill>
                          <a:blip r:embed="rId7"/>
                          <a:srcRect/>
                          <a:stretch>
                            <a:fillRect/>
                          </a:stretch>
                        </pic:blipFill>
                        <pic:spPr>
                          <a:xfrm>
                            <a:off x="0" y="0"/>
                            <a:ext cx="1409700" cy="1228725"/>
                          </a:xfrm>
                          <a:prstGeom prst="rect">
                            <a:avLst/>
                          </a:prstGeom>
                          <a:ln/>
                        </pic:spPr>
                      </pic:pic>
                    </a:graphicData>
                  </a:graphic>
                </wp:inline>
              </w:drawing>
            </w:r>
          </w:p>
        </w:tc>
        <w:tc>
          <w:tcPr>
            <w:tcW w:w="4363" w:type="dxa"/>
            <w:vAlign w:val="center"/>
          </w:tcPr>
          <w:p w:rsidR="007A2BCC" w:rsidRDefault="00D010E0">
            <w:pPr>
              <w:spacing w:before="120" w:line="276" w:lineRule="auto"/>
              <w:ind w:firstLine="0"/>
              <w:jc w:val="center"/>
              <w:rPr>
                <w:b/>
                <w:sz w:val="24"/>
                <w:szCs w:val="24"/>
              </w:rPr>
            </w:pPr>
            <w:bookmarkStart w:id="0" w:name="_heading=h.gjdgxs" w:colFirst="0" w:colLast="0"/>
            <w:bookmarkEnd w:id="0"/>
            <w:r>
              <w:rPr>
                <w:b/>
                <w:sz w:val="24"/>
                <w:szCs w:val="24"/>
              </w:rPr>
              <w:t>B E Z G E K</w:t>
            </w:r>
          </w:p>
          <w:p w:rsidR="007A2BCC" w:rsidRDefault="00D010E0">
            <w:pPr>
              <w:spacing w:before="120" w:line="276" w:lineRule="auto"/>
              <w:ind w:firstLine="0"/>
              <w:jc w:val="center"/>
              <w:rPr>
                <w:b/>
              </w:rPr>
            </w:pPr>
            <w:r>
              <w:rPr>
                <w:b/>
              </w:rPr>
              <w:t>Yabancılara Türkçe Öğretimi Dergisi</w:t>
            </w:r>
          </w:p>
          <w:p w:rsidR="007A2BCC" w:rsidRDefault="00D010E0">
            <w:pPr>
              <w:spacing w:before="120" w:line="276" w:lineRule="auto"/>
              <w:ind w:firstLine="0"/>
              <w:jc w:val="center"/>
              <w:rPr>
                <w:b/>
                <w:sz w:val="28"/>
                <w:szCs w:val="28"/>
              </w:rPr>
            </w:pPr>
            <w:proofErr w:type="spellStart"/>
            <w:r>
              <w:rPr>
                <w:b/>
              </w:rPr>
              <w:t>Journal</w:t>
            </w:r>
            <w:proofErr w:type="spellEnd"/>
            <w:r>
              <w:rPr>
                <w:b/>
              </w:rPr>
              <w:t xml:space="preserve"> of </w:t>
            </w:r>
            <w:proofErr w:type="spellStart"/>
            <w:r>
              <w:rPr>
                <w:b/>
              </w:rPr>
              <w:t>Teaching</w:t>
            </w:r>
            <w:proofErr w:type="spellEnd"/>
            <w:r>
              <w:rPr>
                <w:b/>
              </w:rPr>
              <w:t xml:space="preserve"> </w:t>
            </w:r>
            <w:proofErr w:type="spellStart"/>
            <w:r>
              <w:rPr>
                <w:b/>
              </w:rPr>
              <w:t>Turkish</w:t>
            </w:r>
            <w:proofErr w:type="spellEnd"/>
            <w:r>
              <w:rPr>
                <w:b/>
              </w:rPr>
              <w:t xml:space="preserve"> Language </w:t>
            </w:r>
            <w:proofErr w:type="spellStart"/>
            <w:r>
              <w:rPr>
                <w:b/>
              </w:rPr>
              <w:t>to</w:t>
            </w:r>
            <w:proofErr w:type="spellEnd"/>
            <w:r>
              <w:rPr>
                <w:b/>
              </w:rPr>
              <w:t xml:space="preserve"> </w:t>
            </w:r>
            <w:proofErr w:type="spellStart"/>
            <w:r>
              <w:rPr>
                <w:b/>
              </w:rPr>
              <w:t>Foreigners</w:t>
            </w:r>
            <w:proofErr w:type="spellEnd"/>
          </w:p>
        </w:tc>
        <w:tc>
          <w:tcPr>
            <w:tcW w:w="2263" w:type="dxa"/>
            <w:vMerge w:val="restart"/>
            <w:tcBorders>
              <w:top w:val="nil"/>
              <w:left w:val="nil"/>
              <w:bottom w:val="single" w:sz="18" w:space="0" w:color="FF0000"/>
              <w:right w:val="nil"/>
            </w:tcBorders>
            <w:vAlign w:val="center"/>
          </w:tcPr>
          <w:p w:rsidR="007A2BCC" w:rsidRDefault="00D010E0">
            <w:pPr>
              <w:spacing w:line="276" w:lineRule="auto"/>
              <w:ind w:firstLine="0"/>
              <w:jc w:val="center"/>
              <w:rPr>
                <w:b/>
                <w:sz w:val="28"/>
                <w:szCs w:val="28"/>
              </w:rPr>
            </w:pPr>
            <w:r>
              <w:t>Araştırma Makalesi</w:t>
            </w:r>
          </w:p>
        </w:tc>
      </w:tr>
      <w:tr w:rsidR="007A2BCC">
        <w:trPr>
          <w:trHeight w:val="395"/>
        </w:trPr>
        <w:tc>
          <w:tcPr>
            <w:tcW w:w="2436" w:type="dxa"/>
            <w:vMerge/>
            <w:tcBorders>
              <w:top w:val="nil"/>
              <w:left w:val="nil"/>
              <w:bottom w:val="single" w:sz="18" w:space="0" w:color="FF0000"/>
              <w:right w:val="nil"/>
            </w:tcBorders>
          </w:tcPr>
          <w:p w:rsidR="007A2BCC" w:rsidRDefault="007A2BCC">
            <w:pPr>
              <w:widowControl w:val="0"/>
              <w:pBdr>
                <w:top w:val="nil"/>
                <w:left w:val="nil"/>
                <w:bottom w:val="nil"/>
                <w:right w:val="nil"/>
                <w:between w:val="nil"/>
              </w:pBdr>
              <w:spacing w:line="276" w:lineRule="auto"/>
              <w:ind w:firstLine="0"/>
              <w:jc w:val="left"/>
              <w:rPr>
                <w:b/>
                <w:sz w:val="28"/>
                <w:szCs w:val="28"/>
              </w:rPr>
            </w:pPr>
          </w:p>
        </w:tc>
        <w:tc>
          <w:tcPr>
            <w:tcW w:w="4363" w:type="dxa"/>
            <w:tcBorders>
              <w:top w:val="nil"/>
              <w:left w:val="nil"/>
              <w:bottom w:val="single" w:sz="18" w:space="0" w:color="FF0000"/>
              <w:right w:val="nil"/>
            </w:tcBorders>
            <w:vAlign w:val="center"/>
          </w:tcPr>
          <w:p w:rsidR="007A2BCC" w:rsidRDefault="00E823EB">
            <w:pPr>
              <w:spacing w:line="276" w:lineRule="auto"/>
              <w:ind w:firstLine="0"/>
              <w:jc w:val="center"/>
              <w:rPr>
                <w:b/>
                <w:sz w:val="28"/>
                <w:szCs w:val="28"/>
              </w:rPr>
            </w:pPr>
            <w:r>
              <w:rPr>
                <w:b/>
              </w:rPr>
              <w:t>Cilt 4 (2025</w:t>
            </w:r>
            <w:r w:rsidR="00D010E0">
              <w:rPr>
                <w:b/>
              </w:rPr>
              <w:t>) Say</w:t>
            </w:r>
            <w:bookmarkStart w:id="1" w:name="_GoBack"/>
            <w:bookmarkEnd w:id="1"/>
            <w:r w:rsidR="00D010E0">
              <w:rPr>
                <w:b/>
              </w:rPr>
              <w:t>ı 1 1-10</w:t>
            </w:r>
          </w:p>
        </w:tc>
        <w:tc>
          <w:tcPr>
            <w:tcW w:w="2263" w:type="dxa"/>
            <w:vMerge/>
            <w:tcBorders>
              <w:top w:val="nil"/>
              <w:left w:val="nil"/>
              <w:bottom w:val="single" w:sz="18" w:space="0" w:color="FF0000"/>
              <w:right w:val="nil"/>
            </w:tcBorders>
            <w:vAlign w:val="center"/>
          </w:tcPr>
          <w:p w:rsidR="007A2BCC" w:rsidRDefault="007A2BCC">
            <w:pPr>
              <w:widowControl w:val="0"/>
              <w:pBdr>
                <w:top w:val="nil"/>
                <w:left w:val="nil"/>
                <w:bottom w:val="nil"/>
                <w:right w:val="nil"/>
                <w:between w:val="nil"/>
              </w:pBdr>
              <w:spacing w:line="276" w:lineRule="auto"/>
              <w:ind w:firstLine="0"/>
              <w:jc w:val="left"/>
              <w:rPr>
                <w:b/>
                <w:sz w:val="28"/>
                <w:szCs w:val="28"/>
              </w:rPr>
            </w:pPr>
          </w:p>
        </w:tc>
      </w:tr>
    </w:tbl>
    <w:p w:rsidR="007A2BCC" w:rsidRDefault="00D010E0">
      <w:pPr>
        <w:spacing w:before="360" w:after="0"/>
        <w:ind w:firstLine="0"/>
        <w:rPr>
          <w:rFonts w:ascii="Times New Roman" w:eastAsia="Times New Roman" w:hAnsi="Times New Roman"/>
          <w:b/>
          <w:sz w:val="28"/>
          <w:szCs w:val="28"/>
        </w:rPr>
      </w:pPr>
      <w:r>
        <w:rPr>
          <w:rFonts w:ascii="Times New Roman" w:eastAsia="Times New Roman" w:hAnsi="Times New Roman"/>
          <w:b/>
          <w:sz w:val="28"/>
          <w:szCs w:val="28"/>
        </w:rPr>
        <w:t xml:space="preserve">Makale Türkçe Başlığı (14 Punto Times New Roman) </w:t>
      </w:r>
    </w:p>
    <w:p w:rsidR="007A2BCC" w:rsidRDefault="00D010E0">
      <w:pPr>
        <w:spacing w:before="120"/>
        <w:ind w:firstLine="0"/>
        <w:rPr>
          <w:rFonts w:ascii="Times New Roman" w:eastAsia="Times New Roman" w:hAnsi="Times New Roman"/>
          <w:sz w:val="24"/>
          <w:szCs w:val="24"/>
        </w:rPr>
      </w:pPr>
      <w:r>
        <w:rPr>
          <w:rFonts w:ascii="Times New Roman" w:eastAsia="Times New Roman" w:hAnsi="Times New Roman"/>
          <w:sz w:val="24"/>
          <w:szCs w:val="24"/>
        </w:rPr>
        <w:t>Makale İngilizce Başlığı (12 Punto Times New Roman)</w:t>
      </w:r>
    </w:p>
    <w:p w:rsidR="007A2BCC" w:rsidRDefault="00D010E0">
      <w:pPr>
        <w:spacing w:before="240" w:after="0"/>
        <w:ind w:firstLine="0"/>
        <w:rPr>
          <w:rFonts w:ascii="Times New Roman" w:eastAsia="Times New Roman" w:hAnsi="Times New Roman"/>
        </w:rPr>
      </w:pPr>
      <w:r>
        <w:t xml:space="preserve">Yazar Adı </w:t>
      </w:r>
      <w:r>
        <w:rPr>
          <w:vertAlign w:val="superscript"/>
        </w:rPr>
        <w:footnoteReference w:id="1"/>
      </w:r>
      <w:r>
        <w:rPr>
          <w:vertAlign w:val="superscript"/>
        </w:rPr>
        <w:t xml:space="preserve"> </w:t>
      </w:r>
      <w:r w:rsidR="00CB13DF">
        <w:rPr>
          <w:rFonts w:ascii="Times New Roman" w:eastAsia="Times New Roman" w:hAnsi="Times New Roman"/>
          <w:noProof/>
          <w:sz w:val="22"/>
          <w:szCs w:val="22"/>
        </w:rPr>
        <w:drawing>
          <wp:inline distT="0" distB="0" distL="0" distR="0" wp14:anchorId="570C131B" wp14:editId="0545D38C">
            <wp:extent cx="128520" cy="155575"/>
            <wp:effectExtent l="0" t="0" r="5080" b="0"/>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39" cy="196513"/>
                    </a:xfrm>
                    <a:prstGeom prst="rect">
                      <a:avLst/>
                    </a:prstGeom>
                    <a:noFill/>
                    <a:ln>
                      <a:noFill/>
                    </a:ln>
                  </pic:spPr>
                </pic:pic>
              </a:graphicData>
            </a:graphic>
          </wp:inline>
        </w:drawing>
      </w:r>
    </w:p>
    <w:p w:rsidR="007A2BCC" w:rsidRDefault="00964538">
      <w:pPr>
        <w:spacing w:before="120"/>
        <w:ind w:firstLine="0"/>
        <w:rPr>
          <w:rFonts w:ascii="Times New Roman" w:eastAsia="Times New Roman" w:hAnsi="Times New Roman"/>
        </w:rPr>
      </w:pPr>
      <w:proofErr w:type="gramStart"/>
      <w:r>
        <w:rPr>
          <w:rFonts w:ascii="Times New Roman" w:eastAsia="Times New Roman" w:hAnsi="Times New Roman"/>
        </w:rPr>
        <w:t>……………………………</w:t>
      </w:r>
      <w:proofErr w:type="gramEnd"/>
      <w:r>
        <w:rPr>
          <w:rFonts w:ascii="Times New Roman" w:eastAsia="Times New Roman" w:hAnsi="Times New Roman"/>
        </w:rPr>
        <w:t xml:space="preserve"> (2025</w:t>
      </w:r>
      <w:r w:rsidR="00D010E0">
        <w:rPr>
          <w:rFonts w:ascii="Times New Roman" w:eastAsia="Times New Roman" w:hAnsi="Times New Roman"/>
        </w:rPr>
        <w:t>)</w:t>
      </w:r>
      <w:proofErr w:type="gramStart"/>
      <w:r w:rsidR="00D010E0">
        <w:rPr>
          <w:rFonts w:ascii="Times New Roman" w:eastAsia="Times New Roman" w:hAnsi="Times New Roman"/>
        </w:rPr>
        <w:t>………………………………………………………………………..</w:t>
      </w:r>
      <w:proofErr w:type="gramEnd"/>
      <w:r w:rsidR="00D010E0">
        <w:rPr>
          <w:rFonts w:ascii="Times New Roman" w:eastAsia="Times New Roman" w:hAnsi="Times New Roman"/>
        </w:rPr>
        <w:t xml:space="preserve"> </w:t>
      </w:r>
      <w:r w:rsidR="00D010E0">
        <w:rPr>
          <w:rFonts w:ascii="Times New Roman" w:eastAsia="Times New Roman" w:hAnsi="Times New Roman"/>
          <w:i/>
        </w:rPr>
        <w:t>Bezgek yabancılara Türkçe öğretimi dergisi</w:t>
      </w:r>
      <w:r w:rsidR="00D010E0">
        <w:rPr>
          <w:rFonts w:ascii="Times New Roman" w:eastAsia="Times New Roman" w:hAnsi="Times New Roman"/>
        </w:rPr>
        <w:t xml:space="preserve">, </w:t>
      </w:r>
      <w:r w:rsidR="00D010E0">
        <w:rPr>
          <w:rFonts w:ascii="Times New Roman" w:eastAsia="Times New Roman" w:hAnsi="Times New Roman"/>
          <w:i/>
        </w:rPr>
        <w:t>1</w:t>
      </w:r>
      <w:r w:rsidR="00D010E0">
        <w:rPr>
          <w:rFonts w:ascii="Times New Roman" w:eastAsia="Times New Roman" w:hAnsi="Times New Roman"/>
        </w:rPr>
        <w:t>(1), ……..</w:t>
      </w:r>
    </w:p>
    <w:tbl>
      <w:tblPr>
        <w:tblStyle w:val="a0"/>
        <w:tblW w:w="9210" w:type="dxa"/>
        <w:tblInd w:w="-135" w:type="dxa"/>
        <w:tblBorders>
          <w:top w:val="nil"/>
          <w:left w:val="nil"/>
          <w:bottom w:val="nil"/>
          <w:right w:val="nil"/>
          <w:insideH w:val="nil"/>
          <w:insideV w:val="nil"/>
        </w:tblBorders>
        <w:tblLayout w:type="fixed"/>
        <w:tblLook w:val="0400" w:firstRow="0" w:lastRow="0" w:firstColumn="0" w:lastColumn="0" w:noHBand="0" w:noVBand="1"/>
      </w:tblPr>
      <w:tblGrid>
        <w:gridCol w:w="2265"/>
        <w:gridCol w:w="6945"/>
      </w:tblGrid>
      <w:tr w:rsidR="007A2BCC">
        <w:tc>
          <w:tcPr>
            <w:tcW w:w="2265" w:type="dxa"/>
            <w:shd w:val="clear" w:color="auto" w:fill="FFFFFF"/>
          </w:tcPr>
          <w:p w:rsidR="007A2BCC" w:rsidRDefault="00D010E0">
            <w:pPr>
              <w:ind w:firstLine="0"/>
              <w:rPr>
                <w:b/>
                <w:sz w:val="18"/>
                <w:szCs w:val="18"/>
              </w:rPr>
            </w:pPr>
            <w:r>
              <w:rPr>
                <w:b/>
                <w:sz w:val="18"/>
                <w:szCs w:val="18"/>
              </w:rPr>
              <w:t>Makale Hakkında</w:t>
            </w:r>
          </w:p>
        </w:tc>
        <w:tc>
          <w:tcPr>
            <w:tcW w:w="6945" w:type="dxa"/>
            <w:shd w:val="clear" w:color="auto" w:fill="F2F2F2"/>
          </w:tcPr>
          <w:p w:rsidR="007A2BCC" w:rsidRDefault="00D010E0">
            <w:pPr>
              <w:ind w:firstLine="0"/>
              <w:rPr>
                <w:b/>
                <w:sz w:val="18"/>
                <w:szCs w:val="18"/>
              </w:rPr>
            </w:pPr>
            <w:r>
              <w:rPr>
                <w:b/>
                <w:sz w:val="18"/>
                <w:szCs w:val="18"/>
              </w:rPr>
              <w:t>Öz</w:t>
            </w:r>
          </w:p>
        </w:tc>
      </w:tr>
      <w:tr w:rsidR="007A2BCC">
        <w:tc>
          <w:tcPr>
            <w:tcW w:w="2265" w:type="dxa"/>
            <w:shd w:val="clear" w:color="auto" w:fill="FFFFFF"/>
          </w:tcPr>
          <w:p w:rsidR="007A2BCC" w:rsidRDefault="00983116">
            <w:pPr>
              <w:ind w:firstLine="0"/>
              <w:rPr>
                <w:sz w:val="18"/>
                <w:szCs w:val="18"/>
              </w:rPr>
            </w:pPr>
            <w:r>
              <w:rPr>
                <w:sz w:val="18"/>
                <w:szCs w:val="18"/>
              </w:rPr>
              <w:t>Geliş Tarihi: 01.01.2025</w:t>
            </w:r>
          </w:p>
          <w:p w:rsidR="007A2BCC" w:rsidRDefault="00D010E0">
            <w:pPr>
              <w:ind w:firstLine="0"/>
              <w:rPr>
                <w:sz w:val="18"/>
                <w:szCs w:val="18"/>
              </w:rPr>
            </w:pPr>
            <w:r>
              <w:rPr>
                <w:sz w:val="18"/>
                <w:szCs w:val="18"/>
              </w:rPr>
              <w:t>Kabul Tarihi: 01.01.202</w:t>
            </w:r>
            <w:r w:rsidR="00983116">
              <w:rPr>
                <w:sz w:val="18"/>
                <w:szCs w:val="18"/>
              </w:rPr>
              <w:t>5</w:t>
            </w:r>
          </w:p>
          <w:p w:rsidR="007A2BCC" w:rsidRDefault="00983116">
            <w:pPr>
              <w:ind w:firstLine="0"/>
              <w:rPr>
                <w:sz w:val="18"/>
                <w:szCs w:val="18"/>
              </w:rPr>
            </w:pPr>
            <w:r>
              <w:rPr>
                <w:sz w:val="18"/>
                <w:szCs w:val="18"/>
              </w:rPr>
              <w:t>Yayın Tarihi: 01.01.2025</w:t>
            </w:r>
          </w:p>
          <w:p w:rsidR="007A2BCC" w:rsidRDefault="00D010E0">
            <w:pPr>
              <w:ind w:firstLine="0"/>
              <w:rPr>
                <w:b/>
                <w:sz w:val="18"/>
                <w:szCs w:val="18"/>
              </w:rPr>
            </w:pPr>
            <w:r>
              <w:rPr>
                <w:b/>
                <w:sz w:val="18"/>
                <w:szCs w:val="18"/>
              </w:rPr>
              <w:t>Anahtar Sözcükler</w:t>
            </w:r>
          </w:p>
        </w:tc>
        <w:tc>
          <w:tcPr>
            <w:tcW w:w="6945" w:type="dxa"/>
            <w:vMerge w:val="restart"/>
            <w:shd w:val="clear" w:color="auto" w:fill="F2F2F2"/>
          </w:tcPr>
          <w:p w:rsidR="007A2BCC" w:rsidRDefault="00D010E0">
            <w:pPr>
              <w:pBdr>
                <w:top w:val="nil"/>
                <w:left w:val="nil"/>
                <w:bottom w:val="nil"/>
                <w:right w:val="nil"/>
                <w:between w:val="nil"/>
              </w:pBdr>
              <w:spacing w:before="120"/>
              <w:ind w:right="39" w:firstLine="0"/>
              <w:rPr>
                <w:color w:val="000000"/>
              </w:rPr>
            </w:pPr>
            <w:r>
              <w:rPr>
                <w:color w:val="000000"/>
              </w:rPr>
              <w:t>Çalışmanın amacını, kapsamını, yöntemini, sonuçlarını, öne çıkan yanlarını ve özgün değerini açık ve kısa bir şekilde yansıtmalıdır. Öz, 100-150 sözcük ile sınırlandırılmalıdır.</w:t>
            </w:r>
          </w:p>
          <w:p w:rsidR="007A2BCC" w:rsidRDefault="00D010E0">
            <w:pPr>
              <w:pBdr>
                <w:top w:val="nil"/>
                <w:left w:val="nil"/>
                <w:bottom w:val="nil"/>
                <w:right w:val="nil"/>
                <w:between w:val="nil"/>
              </w:pBdr>
              <w:spacing w:before="120"/>
              <w:ind w:right="39" w:firstLine="0"/>
              <w:rPr>
                <w:color w:val="000000"/>
              </w:rPr>
            </w:pPr>
            <w:r>
              <w:rPr>
                <w:color w:val="000000"/>
              </w:rPr>
              <w:t>Anahtar sözcükler, çalışmanın üzerinde şekillendiği sözcüklerden en az 3 en fazla 5 tanesinin seçilmesiyle oluşturulmalıdır.</w:t>
            </w:r>
          </w:p>
          <w:p w:rsidR="007A2BCC" w:rsidRDefault="007A2BCC">
            <w:pPr>
              <w:ind w:firstLine="0"/>
              <w:rPr>
                <w:sz w:val="18"/>
                <w:szCs w:val="18"/>
              </w:rPr>
            </w:pPr>
          </w:p>
        </w:tc>
      </w:tr>
      <w:tr w:rsidR="007A2BCC">
        <w:trPr>
          <w:trHeight w:val="616"/>
        </w:trPr>
        <w:tc>
          <w:tcPr>
            <w:tcW w:w="2265" w:type="dxa"/>
            <w:shd w:val="clear" w:color="auto" w:fill="FFFFFF"/>
          </w:tcPr>
          <w:p w:rsidR="007A2BCC" w:rsidRDefault="00D010E0">
            <w:pPr>
              <w:ind w:firstLine="0"/>
              <w:jc w:val="left"/>
              <w:rPr>
                <w:sz w:val="18"/>
                <w:szCs w:val="18"/>
              </w:rPr>
            </w:pPr>
            <w:r>
              <w:rPr>
                <w:sz w:val="18"/>
                <w:szCs w:val="18"/>
              </w:rPr>
              <w:t>Anahtar</w:t>
            </w:r>
          </w:p>
          <w:p w:rsidR="007A2BCC" w:rsidRDefault="00D010E0">
            <w:pPr>
              <w:ind w:firstLine="0"/>
              <w:jc w:val="left"/>
              <w:rPr>
                <w:sz w:val="18"/>
                <w:szCs w:val="18"/>
              </w:rPr>
            </w:pPr>
            <w:r>
              <w:rPr>
                <w:sz w:val="18"/>
                <w:szCs w:val="18"/>
              </w:rPr>
              <w:t>Sözcük</w:t>
            </w:r>
          </w:p>
          <w:p w:rsidR="007A2BCC" w:rsidRDefault="00D010E0">
            <w:pPr>
              <w:ind w:firstLine="0"/>
              <w:jc w:val="left"/>
              <w:rPr>
                <w:sz w:val="18"/>
                <w:szCs w:val="18"/>
              </w:rPr>
            </w:pPr>
            <w:r>
              <w:rPr>
                <w:sz w:val="18"/>
                <w:szCs w:val="18"/>
              </w:rPr>
              <w:t>Başlık</w:t>
            </w:r>
          </w:p>
          <w:p w:rsidR="007A2BCC" w:rsidRDefault="00D010E0">
            <w:pPr>
              <w:ind w:firstLine="0"/>
              <w:jc w:val="left"/>
              <w:rPr>
                <w:sz w:val="18"/>
                <w:szCs w:val="18"/>
              </w:rPr>
            </w:pPr>
            <w:r>
              <w:rPr>
                <w:sz w:val="18"/>
                <w:szCs w:val="18"/>
              </w:rPr>
              <w:t>Yazar</w:t>
            </w:r>
          </w:p>
          <w:p w:rsidR="007A2BCC" w:rsidRDefault="007A2BCC">
            <w:pPr>
              <w:ind w:firstLine="0"/>
              <w:rPr>
                <w:sz w:val="18"/>
                <w:szCs w:val="18"/>
              </w:rPr>
            </w:pPr>
          </w:p>
          <w:p w:rsidR="007A2BCC" w:rsidRDefault="007A2BCC">
            <w:pPr>
              <w:spacing w:line="276" w:lineRule="auto"/>
              <w:ind w:firstLine="0"/>
              <w:rPr>
                <w:sz w:val="18"/>
                <w:szCs w:val="18"/>
              </w:rPr>
            </w:pPr>
          </w:p>
        </w:tc>
        <w:tc>
          <w:tcPr>
            <w:tcW w:w="6945" w:type="dxa"/>
            <w:vMerge/>
            <w:shd w:val="clear" w:color="auto" w:fill="F2F2F2"/>
          </w:tcPr>
          <w:p w:rsidR="007A2BCC" w:rsidRDefault="007A2BCC">
            <w:pPr>
              <w:widowControl w:val="0"/>
              <w:pBdr>
                <w:top w:val="nil"/>
                <w:left w:val="nil"/>
                <w:bottom w:val="nil"/>
                <w:right w:val="nil"/>
                <w:between w:val="nil"/>
              </w:pBdr>
              <w:spacing w:line="276" w:lineRule="auto"/>
              <w:ind w:firstLine="0"/>
              <w:jc w:val="left"/>
              <w:rPr>
                <w:sz w:val="18"/>
                <w:szCs w:val="18"/>
              </w:rPr>
            </w:pPr>
          </w:p>
        </w:tc>
      </w:tr>
      <w:tr w:rsidR="007A2BCC">
        <w:trPr>
          <w:trHeight w:val="80"/>
        </w:trPr>
        <w:tc>
          <w:tcPr>
            <w:tcW w:w="2265" w:type="dxa"/>
            <w:shd w:val="clear" w:color="auto" w:fill="FFFFFF"/>
          </w:tcPr>
          <w:p w:rsidR="007A2BCC" w:rsidRDefault="00D010E0">
            <w:pPr>
              <w:ind w:firstLine="0"/>
              <w:rPr>
                <w:b/>
                <w:sz w:val="18"/>
                <w:szCs w:val="18"/>
              </w:rPr>
            </w:pPr>
            <w:r>
              <w:rPr>
                <w:b/>
                <w:sz w:val="18"/>
                <w:szCs w:val="18"/>
              </w:rPr>
              <w:t>Article Info</w:t>
            </w:r>
          </w:p>
        </w:tc>
        <w:tc>
          <w:tcPr>
            <w:tcW w:w="6945" w:type="dxa"/>
            <w:shd w:val="clear" w:color="auto" w:fill="F2F2F2"/>
          </w:tcPr>
          <w:p w:rsidR="007A2BCC" w:rsidRDefault="00D010E0">
            <w:pPr>
              <w:ind w:firstLine="0"/>
              <w:rPr>
                <w:b/>
                <w:sz w:val="18"/>
                <w:szCs w:val="18"/>
              </w:rPr>
            </w:pPr>
            <w:r>
              <w:rPr>
                <w:b/>
                <w:sz w:val="18"/>
                <w:szCs w:val="18"/>
              </w:rPr>
              <w:t>Abstract</w:t>
            </w:r>
          </w:p>
        </w:tc>
      </w:tr>
      <w:tr w:rsidR="007A2BCC">
        <w:tc>
          <w:tcPr>
            <w:tcW w:w="2265" w:type="dxa"/>
            <w:shd w:val="clear" w:color="auto" w:fill="FFFFFF"/>
          </w:tcPr>
          <w:p w:rsidR="007A2BCC" w:rsidRDefault="00983116">
            <w:pPr>
              <w:ind w:firstLine="0"/>
              <w:rPr>
                <w:sz w:val="18"/>
                <w:szCs w:val="18"/>
              </w:rPr>
            </w:pPr>
            <w:proofErr w:type="spellStart"/>
            <w:r>
              <w:rPr>
                <w:sz w:val="18"/>
                <w:szCs w:val="18"/>
              </w:rPr>
              <w:t>Received</w:t>
            </w:r>
            <w:proofErr w:type="spellEnd"/>
            <w:r>
              <w:rPr>
                <w:sz w:val="18"/>
                <w:szCs w:val="18"/>
              </w:rPr>
              <w:t>: 01.01.2025</w:t>
            </w:r>
          </w:p>
          <w:p w:rsidR="007A2BCC" w:rsidRDefault="00983116">
            <w:pPr>
              <w:ind w:firstLine="0"/>
              <w:rPr>
                <w:sz w:val="18"/>
                <w:szCs w:val="18"/>
              </w:rPr>
            </w:pPr>
            <w:proofErr w:type="spellStart"/>
            <w:r>
              <w:rPr>
                <w:sz w:val="18"/>
                <w:szCs w:val="18"/>
              </w:rPr>
              <w:t>Accepted</w:t>
            </w:r>
            <w:proofErr w:type="spellEnd"/>
            <w:r>
              <w:rPr>
                <w:sz w:val="18"/>
                <w:szCs w:val="18"/>
              </w:rPr>
              <w:t>: 01.01.2025</w:t>
            </w:r>
          </w:p>
          <w:p w:rsidR="007A2BCC" w:rsidRDefault="00983116">
            <w:pPr>
              <w:ind w:firstLine="0"/>
              <w:rPr>
                <w:sz w:val="18"/>
                <w:szCs w:val="18"/>
              </w:rPr>
            </w:pPr>
            <w:proofErr w:type="spellStart"/>
            <w:r>
              <w:rPr>
                <w:sz w:val="18"/>
                <w:szCs w:val="18"/>
              </w:rPr>
              <w:t>Published</w:t>
            </w:r>
            <w:proofErr w:type="spellEnd"/>
            <w:r>
              <w:rPr>
                <w:sz w:val="18"/>
                <w:szCs w:val="18"/>
              </w:rPr>
              <w:t>: 01.01.2025</w:t>
            </w:r>
          </w:p>
          <w:p w:rsidR="007A2BCC" w:rsidRDefault="007A2BCC">
            <w:pPr>
              <w:ind w:firstLine="0"/>
              <w:rPr>
                <w:b/>
                <w:sz w:val="18"/>
                <w:szCs w:val="18"/>
              </w:rPr>
            </w:pPr>
          </w:p>
          <w:p w:rsidR="007A2BCC" w:rsidRDefault="007A2BCC">
            <w:pPr>
              <w:ind w:firstLine="0"/>
              <w:rPr>
                <w:b/>
                <w:sz w:val="18"/>
                <w:szCs w:val="18"/>
              </w:rPr>
            </w:pPr>
          </w:p>
          <w:p w:rsidR="007A2BCC" w:rsidRDefault="00D010E0">
            <w:pPr>
              <w:ind w:firstLine="0"/>
              <w:rPr>
                <w:b/>
                <w:sz w:val="18"/>
                <w:szCs w:val="18"/>
              </w:rPr>
            </w:pPr>
            <w:r>
              <w:rPr>
                <w:b/>
                <w:sz w:val="18"/>
                <w:szCs w:val="18"/>
              </w:rPr>
              <w:t>Keywords</w:t>
            </w:r>
          </w:p>
        </w:tc>
        <w:tc>
          <w:tcPr>
            <w:tcW w:w="6945" w:type="dxa"/>
            <w:vMerge w:val="restart"/>
            <w:shd w:val="clear" w:color="auto" w:fill="F2F2F2"/>
          </w:tcPr>
          <w:p w:rsidR="007A2BCC" w:rsidRDefault="00D010E0">
            <w:pPr>
              <w:pBdr>
                <w:top w:val="nil"/>
                <w:left w:val="nil"/>
                <w:bottom w:val="nil"/>
                <w:right w:val="nil"/>
                <w:between w:val="nil"/>
              </w:pBdr>
              <w:spacing w:before="120"/>
              <w:ind w:firstLine="33"/>
              <w:rPr>
                <w:color w:val="000000"/>
              </w:rPr>
            </w:pPr>
            <w:r>
              <w:rPr>
                <w:color w:val="000000"/>
              </w:rPr>
              <w:t>Türkçe öz ve anahtar sözcüklerin İngilizceye çevirisinden oluşmalıdır.</w:t>
            </w:r>
          </w:p>
          <w:p w:rsidR="007A2BCC" w:rsidRDefault="007A2BCC">
            <w:pPr>
              <w:ind w:firstLine="33"/>
              <w:rPr>
                <w:sz w:val="18"/>
                <w:szCs w:val="18"/>
              </w:rPr>
            </w:pPr>
          </w:p>
          <w:p w:rsidR="00E624A3" w:rsidRDefault="00E624A3">
            <w:pPr>
              <w:ind w:firstLine="33"/>
              <w:rPr>
                <w:sz w:val="18"/>
                <w:szCs w:val="18"/>
              </w:rPr>
            </w:pPr>
          </w:p>
        </w:tc>
      </w:tr>
      <w:tr w:rsidR="007A2BCC">
        <w:tc>
          <w:tcPr>
            <w:tcW w:w="2265" w:type="dxa"/>
            <w:shd w:val="clear" w:color="auto" w:fill="FFFFFF"/>
          </w:tcPr>
          <w:p w:rsidR="007A2BCC" w:rsidRDefault="00D010E0">
            <w:pPr>
              <w:ind w:firstLine="0"/>
              <w:jc w:val="left"/>
              <w:rPr>
                <w:sz w:val="18"/>
                <w:szCs w:val="18"/>
              </w:rPr>
            </w:pPr>
            <w:r>
              <w:rPr>
                <w:sz w:val="18"/>
                <w:szCs w:val="18"/>
              </w:rPr>
              <w:t>Anahtar</w:t>
            </w:r>
          </w:p>
          <w:p w:rsidR="007A2BCC" w:rsidRDefault="00D010E0">
            <w:pPr>
              <w:ind w:firstLine="0"/>
              <w:jc w:val="left"/>
              <w:rPr>
                <w:sz w:val="18"/>
                <w:szCs w:val="18"/>
              </w:rPr>
            </w:pPr>
            <w:r>
              <w:rPr>
                <w:sz w:val="18"/>
                <w:szCs w:val="18"/>
              </w:rPr>
              <w:t>Sözcük</w:t>
            </w:r>
          </w:p>
          <w:p w:rsidR="007A2BCC" w:rsidRDefault="00D010E0">
            <w:pPr>
              <w:ind w:firstLine="0"/>
              <w:jc w:val="left"/>
              <w:rPr>
                <w:sz w:val="18"/>
                <w:szCs w:val="18"/>
              </w:rPr>
            </w:pPr>
            <w:r>
              <w:rPr>
                <w:sz w:val="18"/>
                <w:szCs w:val="18"/>
              </w:rPr>
              <w:t>Başlık</w:t>
            </w:r>
          </w:p>
          <w:p w:rsidR="007A2BCC" w:rsidRDefault="00D010E0">
            <w:pPr>
              <w:ind w:firstLine="0"/>
              <w:jc w:val="left"/>
              <w:rPr>
                <w:sz w:val="18"/>
                <w:szCs w:val="18"/>
              </w:rPr>
            </w:pPr>
            <w:r>
              <w:rPr>
                <w:sz w:val="18"/>
                <w:szCs w:val="18"/>
              </w:rPr>
              <w:t>Yazar</w:t>
            </w:r>
          </w:p>
          <w:p w:rsidR="007A2BCC" w:rsidRDefault="007A2BCC">
            <w:pPr>
              <w:spacing w:line="276" w:lineRule="auto"/>
              <w:ind w:firstLine="0"/>
              <w:rPr>
                <w:sz w:val="18"/>
                <w:szCs w:val="18"/>
              </w:rPr>
            </w:pPr>
          </w:p>
          <w:p w:rsidR="00BE185D" w:rsidRDefault="00BE185D" w:rsidP="0084057A">
            <w:pPr>
              <w:spacing w:line="276" w:lineRule="auto"/>
              <w:ind w:firstLine="0"/>
              <w:jc w:val="left"/>
              <w:rPr>
                <w:sz w:val="18"/>
                <w:szCs w:val="18"/>
              </w:rPr>
            </w:pPr>
            <w:r w:rsidRPr="00BE185D">
              <w:rPr>
                <w:noProof/>
                <w:sz w:val="18"/>
                <w:szCs w:val="18"/>
              </w:rPr>
              <w:drawing>
                <wp:inline distT="0" distB="0" distL="0" distR="0">
                  <wp:extent cx="495300" cy="175606"/>
                  <wp:effectExtent l="0" t="0" r="0" b="0"/>
                  <wp:docPr id="1" name="Resim 1" descr="C:\Users\FARUK POLATCAN\Desktop\678044cee90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UK POLATCAN\Desktop\678044cee90f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019" cy="193234"/>
                          </a:xfrm>
                          <a:prstGeom prst="rect">
                            <a:avLst/>
                          </a:prstGeom>
                          <a:noFill/>
                          <a:ln>
                            <a:noFill/>
                          </a:ln>
                        </pic:spPr>
                      </pic:pic>
                    </a:graphicData>
                  </a:graphic>
                </wp:inline>
              </w:drawing>
            </w:r>
          </w:p>
        </w:tc>
        <w:tc>
          <w:tcPr>
            <w:tcW w:w="6945" w:type="dxa"/>
            <w:vMerge/>
            <w:shd w:val="clear" w:color="auto" w:fill="F2F2F2"/>
          </w:tcPr>
          <w:p w:rsidR="007A2BCC" w:rsidRDefault="007A2BCC">
            <w:pPr>
              <w:widowControl w:val="0"/>
              <w:pBdr>
                <w:top w:val="nil"/>
                <w:left w:val="nil"/>
                <w:bottom w:val="nil"/>
                <w:right w:val="nil"/>
                <w:between w:val="nil"/>
              </w:pBdr>
              <w:spacing w:line="276" w:lineRule="auto"/>
              <w:ind w:firstLine="0"/>
              <w:jc w:val="left"/>
              <w:rPr>
                <w:sz w:val="18"/>
                <w:szCs w:val="18"/>
              </w:rPr>
            </w:pPr>
          </w:p>
        </w:tc>
      </w:tr>
    </w:tbl>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964538" w:rsidRDefault="00964538">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297994" w:rsidRDefault="00297994">
      <w:pPr>
        <w:spacing w:before="120" w:after="0" w:line="276" w:lineRule="auto"/>
        <w:ind w:firstLine="0"/>
        <w:jc w:val="center"/>
        <w:rPr>
          <w:rFonts w:ascii="Times New Roman" w:eastAsia="Times New Roman" w:hAnsi="Times New Roman"/>
          <w:b/>
          <w:sz w:val="22"/>
          <w:szCs w:val="22"/>
        </w:rPr>
      </w:pPr>
    </w:p>
    <w:p w:rsidR="007A2BCC" w:rsidRDefault="00D010E0">
      <w:pPr>
        <w:spacing w:before="120" w:after="0" w:line="276" w:lineRule="auto"/>
        <w:ind w:firstLine="0"/>
        <w:jc w:val="center"/>
        <w:rPr>
          <w:rFonts w:ascii="Times New Roman" w:eastAsia="Times New Roman" w:hAnsi="Times New Roman"/>
          <w:b/>
          <w:sz w:val="22"/>
          <w:szCs w:val="22"/>
        </w:rPr>
      </w:pPr>
      <w:r>
        <w:rPr>
          <w:rFonts w:ascii="Times New Roman" w:eastAsia="Times New Roman" w:hAnsi="Times New Roman"/>
          <w:b/>
          <w:sz w:val="22"/>
          <w:szCs w:val="22"/>
        </w:rPr>
        <w:lastRenderedPageBreak/>
        <w:t>Giriş</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Makale MS Word dosyası olarak hazırlanmalıdır.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Araştırma konusunun dayandığı temel, alanyazındaki karşılığı, araştırmanın önemi, araştırmanın problem durumu ve araştırmanın amaçları giriş kısmında belirtilmelidir.</w:t>
      </w:r>
    </w:p>
    <w:p w:rsidR="007A2BCC" w:rsidRDefault="00D010E0">
      <w:pPr>
        <w:pBdr>
          <w:top w:val="nil"/>
          <w:left w:val="nil"/>
          <w:bottom w:val="nil"/>
          <w:right w:val="nil"/>
          <w:between w:val="nil"/>
        </w:pBdr>
        <w:tabs>
          <w:tab w:val="left" w:pos="1380"/>
          <w:tab w:val="left" w:pos="2260"/>
          <w:tab w:val="left" w:pos="851"/>
        </w:tabs>
        <w:spacing w:before="120" w:after="0" w:line="276" w:lineRule="auto"/>
        <w:ind w:left="567" w:firstLine="709"/>
        <w:rPr>
          <w:rFonts w:ascii="Times New Roman" w:eastAsia="Times New Roman" w:hAnsi="Times New Roman"/>
          <w:b/>
          <w:i/>
          <w:color w:val="000000"/>
        </w:rPr>
      </w:pPr>
      <w:r>
        <w:rPr>
          <w:rFonts w:ascii="Times New Roman" w:eastAsia="Times New Roman" w:hAnsi="Times New Roman"/>
          <w:b/>
          <w:i/>
          <w:color w:val="000000"/>
          <w:sz w:val="22"/>
          <w:szCs w:val="22"/>
        </w:rPr>
        <w:t>Alt Başlık</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Makalelerin Times New Roman yazı tipi ile hazırlanması gerekmektedir. Makalede bazı karakterleri karşılamak adına farklı yazı tipleri kullanılabilir. Bu yazı tiplerinin de makale ile birlikte gönderilmesi gerekmektedir.</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Metin 11 punto ve normal.</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40 sözcükten fazla alıntılar 10 punto ve normal.</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40 sözcükten fazla alıntılar: Sol 1,5 cm, Sağ 1,5 cm girinti ile verilmelidir.</w:t>
      </w:r>
    </w:p>
    <w:p w:rsidR="007A2BCC" w:rsidRDefault="007A2BCC">
      <w:pPr>
        <w:pBdr>
          <w:top w:val="nil"/>
          <w:left w:val="nil"/>
          <w:bottom w:val="nil"/>
          <w:right w:val="nil"/>
          <w:between w:val="nil"/>
        </w:pBdr>
        <w:tabs>
          <w:tab w:val="left" w:pos="1380"/>
          <w:tab w:val="left" w:pos="2260"/>
          <w:tab w:val="left" w:pos="851"/>
        </w:tabs>
        <w:spacing w:before="120" w:after="0" w:line="276" w:lineRule="auto"/>
        <w:ind w:firstLine="567"/>
        <w:rPr>
          <w:rFonts w:ascii="Times New Roman" w:eastAsia="Times New Roman" w:hAnsi="Times New Roman"/>
          <w:color w:val="000000"/>
        </w:rPr>
      </w:pPr>
    </w:p>
    <w:p w:rsidR="007A2BCC" w:rsidRDefault="00D010E0">
      <w:pPr>
        <w:pBdr>
          <w:top w:val="nil"/>
          <w:left w:val="nil"/>
          <w:bottom w:val="nil"/>
          <w:right w:val="nil"/>
          <w:between w:val="nil"/>
        </w:pBdr>
        <w:tabs>
          <w:tab w:val="left" w:pos="1380"/>
          <w:tab w:val="left" w:pos="2260"/>
          <w:tab w:val="left" w:pos="851"/>
        </w:tabs>
        <w:spacing w:before="120"/>
        <w:ind w:left="851" w:right="849"/>
        <w:rPr>
          <w:rFonts w:ascii="Times New Roman" w:eastAsia="Times New Roman" w:hAnsi="Times New Roman"/>
          <w:color w:val="000000"/>
        </w:rPr>
      </w:pPr>
      <w:r>
        <w:rPr>
          <w:rFonts w:ascii="Times New Roman" w:eastAsia="Times New Roman" w:hAnsi="Times New Roman"/>
          <w:color w:val="000000"/>
        </w:rPr>
        <w:t>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Dipnotlar 9 punto ve normal.</w:t>
      </w:r>
      <w:r>
        <w:rPr>
          <w:rFonts w:ascii="Times New Roman" w:eastAsia="Times New Roman" w:hAnsi="Times New Roman"/>
          <w:color w:val="000000"/>
          <w:sz w:val="22"/>
          <w:szCs w:val="22"/>
          <w:vertAlign w:val="superscript"/>
        </w:rPr>
        <w:footnoteReference w:id="2"/>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Tablolar 9 punto ve normal.</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Tablo, şekil, fotoğraf </w:t>
      </w:r>
      <w:r>
        <w:rPr>
          <w:rFonts w:ascii="Times New Roman" w:eastAsia="Times New Roman" w:hAnsi="Times New Roman"/>
          <w:i/>
          <w:color w:val="000000"/>
          <w:sz w:val="22"/>
          <w:szCs w:val="22"/>
        </w:rPr>
        <w:t>vb.</w:t>
      </w:r>
      <w:r>
        <w:rPr>
          <w:rFonts w:ascii="Times New Roman" w:eastAsia="Times New Roman" w:hAnsi="Times New Roman"/>
          <w:color w:val="000000"/>
          <w:sz w:val="22"/>
          <w:szCs w:val="22"/>
        </w:rPr>
        <w:t xml:space="preserve"> açıklamaları 10 punto ve italik.</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Tablo 1. Tablo adının ilk harfleri büyük yazılacaktır</w:t>
      </w:r>
    </w:p>
    <w:tbl>
      <w:tblPr>
        <w:tblStyle w:val="a1"/>
        <w:tblW w:w="8644"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161"/>
        <w:gridCol w:w="2161"/>
        <w:gridCol w:w="2161"/>
        <w:gridCol w:w="2161"/>
      </w:tblGrid>
      <w:tr w:rsidR="007A2BCC">
        <w:trPr>
          <w:jc w:val="center"/>
        </w:trPr>
        <w:tc>
          <w:tcPr>
            <w:tcW w:w="2161" w:type="dxa"/>
            <w:tcBorders>
              <w:righ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Borders>
              <w:left w:val="nil"/>
              <w:righ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Borders>
              <w:left w:val="nil"/>
              <w:righ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Borders>
              <w:lef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bl>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Kaynak gösterilirken APA </w:t>
      </w:r>
      <w:r>
        <w:rPr>
          <w:rFonts w:ascii="Times New Roman" w:eastAsia="Times New Roman" w:hAnsi="Times New Roman"/>
          <w:sz w:val="22"/>
          <w:szCs w:val="22"/>
        </w:rPr>
        <w:t>7</w:t>
      </w:r>
      <w:r>
        <w:rPr>
          <w:rFonts w:ascii="Times New Roman" w:eastAsia="Times New Roman" w:hAnsi="Times New Roman"/>
          <w:color w:val="000000"/>
          <w:sz w:val="22"/>
          <w:szCs w:val="22"/>
        </w:rPr>
        <w:t xml:space="preserve"> yazım kılavuzu dikkate alınmalıdır. Metin içi gönderme ve atıflar tam metnin diline uygun verilmelidir. Türkçe tam metin için Türkçe kaynak gösterme usul ve esasları, İngilizce tam metin için İngilizce kaynak gösterme usul ve esasları dikkate alınmalıdır.</w:t>
      </w:r>
    </w:p>
    <w:p w:rsidR="00297994" w:rsidRDefault="00297994">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p>
    <w:p w:rsidR="007A2BCC" w:rsidRDefault="00D010E0">
      <w:pPr>
        <w:pBdr>
          <w:top w:val="nil"/>
          <w:left w:val="nil"/>
          <w:bottom w:val="nil"/>
          <w:right w:val="nil"/>
          <w:between w:val="nil"/>
        </w:pBdr>
        <w:tabs>
          <w:tab w:val="left" w:pos="1380"/>
          <w:tab w:val="left" w:pos="2260"/>
        </w:tabs>
        <w:spacing w:before="120" w:after="0" w:line="276" w:lineRule="auto"/>
        <w:ind w:firstLine="709"/>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lastRenderedPageBreak/>
        <w:t>Yöntem</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color w:val="000000"/>
          <w:sz w:val="22"/>
          <w:szCs w:val="22"/>
        </w:rPr>
        <w:t xml:space="preserve">Araştırmanın </w:t>
      </w:r>
      <w:r>
        <w:rPr>
          <w:rFonts w:ascii="Times New Roman" w:eastAsia="Times New Roman" w:hAnsi="Times New Roman"/>
          <w:b/>
          <w:i/>
          <w:sz w:val="22"/>
          <w:szCs w:val="22"/>
        </w:rPr>
        <w:t>M</w:t>
      </w:r>
      <w:r>
        <w:rPr>
          <w:rFonts w:ascii="Times New Roman" w:eastAsia="Times New Roman" w:hAnsi="Times New Roman"/>
          <w:b/>
          <w:i/>
          <w:color w:val="000000"/>
          <w:sz w:val="22"/>
          <w:szCs w:val="22"/>
        </w:rPr>
        <w:t>odeli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Araştırmanın Modeli Araştırmanın Modeli Araştırmanın Modeli Araştırmanın Modeli Araştırmanın Modeli Araştırmanın Modeli Araştırmanın Modeli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Araştırmanın E</w:t>
      </w:r>
      <w:r>
        <w:rPr>
          <w:rFonts w:ascii="Times New Roman" w:eastAsia="Times New Roman" w:hAnsi="Times New Roman"/>
          <w:b/>
          <w:i/>
          <w:color w:val="000000"/>
          <w:sz w:val="22"/>
          <w:szCs w:val="22"/>
        </w:rPr>
        <w:t xml:space="preserve">vreni, </w:t>
      </w:r>
      <w:r>
        <w:rPr>
          <w:rFonts w:ascii="Times New Roman" w:eastAsia="Times New Roman" w:hAnsi="Times New Roman"/>
          <w:b/>
          <w:i/>
          <w:sz w:val="22"/>
          <w:szCs w:val="22"/>
        </w:rPr>
        <w:t>Ö</w:t>
      </w:r>
      <w:r>
        <w:rPr>
          <w:rFonts w:ascii="Times New Roman" w:eastAsia="Times New Roman" w:hAnsi="Times New Roman"/>
          <w:b/>
          <w:i/>
          <w:color w:val="000000"/>
          <w:sz w:val="22"/>
          <w:szCs w:val="22"/>
        </w:rPr>
        <w:t xml:space="preserve">rneklemi / </w:t>
      </w:r>
      <w:r>
        <w:rPr>
          <w:rFonts w:ascii="Times New Roman" w:eastAsia="Times New Roman" w:hAnsi="Times New Roman"/>
          <w:b/>
          <w:i/>
          <w:sz w:val="22"/>
          <w:szCs w:val="22"/>
        </w:rPr>
        <w:t>A</w:t>
      </w:r>
      <w:r>
        <w:rPr>
          <w:rFonts w:ascii="Times New Roman" w:eastAsia="Times New Roman" w:hAnsi="Times New Roman"/>
          <w:b/>
          <w:i/>
          <w:color w:val="000000"/>
          <w:sz w:val="22"/>
          <w:szCs w:val="22"/>
        </w:rPr>
        <w:t xml:space="preserve">raştırma </w:t>
      </w:r>
      <w:r>
        <w:rPr>
          <w:rFonts w:ascii="Times New Roman" w:eastAsia="Times New Roman" w:hAnsi="Times New Roman"/>
          <w:b/>
          <w:i/>
          <w:sz w:val="22"/>
          <w:szCs w:val="22"/>
        </w:rPr>
        <w:t>G</w:t>
      </w:r>
      <w:r>
        <w:rPr>
          <w:rFonts w:ascii="Times New Roman" w:eastAsia="Times New Roman" w:hAnsi="Times New Roman"/>
          <w:b/>
          <w:i/>
          <w:color w:val="000000"/>
          <w:sz w:val="22"/>
          <w:szCs w:val="22"/>
        </w:rPr>
        <w:t>rubu</w:t>
      </w:r>
      <w:r w:rsidR="00E355C6">
        <w:rPr>
          <w:rFonts w:ascii="Times New Roman" w:eastAsia="Times New Roman" w:hAnsi="Times New Roman"/>
          <w:b/>
          <w:i/>
          <w:color w:val="000000"/>
          <w:sz w:val="22"/>
          <w:szCs w:val="22"/>
        </w:rPr>
        <w:t xml:space="preserve"> / İnceleme Nesnesi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Araştırmanın Evreni, Örneklemi / Araştırma Grubu Araştırmanın Evreni, Örneklemi / Araştırma Grubu Araştırmanın Evreni, Örneklemi / Araştırma Grubu Araştırmanın Evreni, Örneklemi / Araştırma Grubu</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Araştırmanın</w:t>
      </w:r>
      <w:r>
        <w:rPr>
          <w:rFonts w:ascii="Times New Roman" w:eastAsia="Times New Roman" w:hAnsi="Times New Roman"/>
          <w:b/>
          <w:i/>
          <w:color w:val="000000"/>
          <w:sz w:val="22"/>
          <w:szCs w:val="22"/>
        </w:rPr>
        <w:t xml:space="preserve"> </w:t>
      </w:r>
      <w:r>
        <w:rPr>
          <w:rFonts w:ascii="Times New Roman" w:eastAsia="Times New Roman" w:hAnsi="Times New Roman"/>
          <w:b/>
          <w:i/>
          <w:sz w:val="22"/>
          <w:szCs w:val="22"/>
        </w:rPr>
        <w:t>V</w:t>
      </w:r>
      <w:r>
        <w:rPr>
          <w:rFonts w:ascii="Times New Roman" w:eastAsia="Times New Roman" w:hAnsi="Times New Roman"/>
          <w:b/>
          <w:i/>
          <w:color w:val="000000"/>
          <w:sz w:val="22"/>
          <w:szCs w:val="22"/>
        </w:rPr>
        <w:t xml:space="preserve">eri </w:t>
      </w:r>
      <w:r>
        <w:rPr>
          <w:rFonts w:ascii="Times New Roman" w:eastAsia="Times New Roman" w:hAnsi="Times New Roman"/>
          <w:b/>
          <w:i/>
          <w:sz w:val="22"/>
          <w:szCs w:val="22"/>
        </w:rPr>
        <w:t>T</w:t>
      </w:r>
      <w:r>
        <w:rPr>
          <w:rFonts w:ascii="Times New Roman" w:eastAsia="Times New Roman" w:hAnsi="Times New Roman"/>
          <w:b/>
          <w:i/>
          <w:color w:val="000000"/>
          <w:sz w:val="22"/>
          <w:szCs w:val="22"/>
        </w:rPr>
        <w:t xml:space="preserve">oplama </w:t>
      </w:r>
      <w:r>
        <w:rPr>
          <w:rFonts w:ascii="Times New Roman" w:eastAsia="Times New Roman" w:hAnsi="Times New Roman"/>
          <w:b/>
          <w:i/>
          <w:sz w:val="22"/>
          <w:szCs w:val="22"/>
        </w:rPr>
        <w:t>T</w:t>
      </w:r>
      <w:r>
        <w:rPr>
          <w:rFonts w:ascii="Times New Roman" w:eastAsia="Times New Roman" w:hAnsi="Times New Roman"/>
          <w:b/>
          <w:i/>
          <w:color w:val="000000"/>
          <w:sz w:val="22"/>
          <w:szCs w:val="22"/>
        </w:rPr>
        <w:t>eknikleri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Araştırmanın Veri Toplama Teknikleri Araştırmanın Veri Toplama Teknikleri Araştırmanın Veri Toplama Teknikleri Araştırmanın Veri Toplama Teknikleri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Araştırmanın V</w:t>
      </w:r>
      <w:r>
        <w:rPr>
          <w:rFonts w:ascii="Times New Roman" w:eastAsia="Times New Roman" w:hAnsi="Times New Roman"/>
          <w:b/>
          <w:i/>
          <w:color w:val="000000"/>
          <w:sz w:val="22"/>
          <w:szCs w:val="22"/>
        </w:rPr>
        <w:t xml:space="preserve">eri </w:t>
      </w:r>
      <w:r>
        <w:rPr>
          <w:rFonts w:ascii="Times New Roman" w:eastAsia="Times New Roman" w:hAnsi="Times New Roman"/>
          <w:b/>
          <w:i/>
          <w:sz w:val="22"/>
          <w:szCs w:val="22"/>
        </w:rPr>
        <w:t>T</w:t>
      </w:r>
      <w:r>
        <w:rPr>
          <w:rFonts w:ascii="Times New Roman" w:eastAsia="Times New Roman" w:hAnsi="Times New Roman"/>
          <w:b/>
          <w:i/>
          <w:color w:val="000000"/>
          <w:sz w:val="22"/>
          <w:szCs w:val="22"/>
        </w:rPr>
        <w:t xml:space="preserve">oplama </w:t>
      </w:r>
      <w:r>
        <w:rPr>
          <w:rFonts w:ascii="Times New Roman" w:eastAsia="Times New Roman" w:hAnsi="Times New Roman"/>
          <w:b/>
          <w:i/>
          <w:sz w:val="22"/>
          <w:szCs w:val="22"/>
        </w:rPr>
        <w:t>A</w:t>
      </w:r>
      <w:r>
        <w:rPr>
          <w:rFonts w:ascii="Times New Roman" w:eastAsia="Times New Roman" w:hAnsi="Times New Roman"/>
          <w:b/>
          <w:i/>
          <w:color w:val="000000"/>
          <w:sz w:val="22"/>
          <w:szCs w:val="22"/>
        </w:rPr>
        <w:t xml:space="preserve">raçları </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Araştırmanın Veri Toplama Araçları  Araştırmanın Veri Toplama Araçları  Araştırmanın Veri Toplama Araçları  Araştırmanın Veri Toplama Araçları  Araştırmanın Veri Toplama Araçları  Araştırmanın Veri Toplama Araçları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 Verilerinin G</w:t>
      </w:r>
      <w:r>
        <w:rPr>
          <w:rFonts w:ascii="Times New Roman" w:eastAsia="Times New Roman" w:hAnsi="Times New Roman"/>
          <w:b/>
          <w:i/>
          <w:color w:val="000000"/>
          <w:sz w:val="22"/>
          <w:szCs w:val="22"/>
        </w:rPr>
        <w:t xml:space="preserve">eçerlik ve </w:t>
      </w:r>
      <w:r>
        <w:rPr>
          <w:rFonts w:ascii="Times New Roman" w:eastAsia="Times New Roman" w:hAnsi="Times New Roman"/>
          <w:b/>
          <w:i/>
          <w:sz w:val="22"/>
          <w:szCs w:val="22"/>
        </w:rPr>
        <w:t>G</w:t>
      </w:r>
      <w:r>
        <w:rPr>
          <w:rFonts w:ascii="Times New Roman" w:eastAsia="Times New Roman" w:hAnsi="Times New Roman"/>
          <w:b/>
          <w:i/>
          <w:color w:val="000000"/>
          <w:sz w:val="22"/>
          <w:szCs w:val="22"/>
        </w:rPr>
        <w:t>üvenirliği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Araştırma Verilerinin Geçerlik ve Güvenirliği Araştırma Verilerinin Geçerlik ve Güvenirliği Araştırma Verilerinin Geçerlik ve Güvenirliği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E</w:t>
      </w:r>
      <w:r>
        <w:rPr>
          <w:rFonts w:ascii="Times New Roman" w:eastAsia="Times New Roman" w:hAnsi="Times New Roman"/>
          <w:b/>
          <w:i/>
          <w:color w:val="000000"/>
          <w:sz w:val="22"/>
          <w:szCs w:val="22"/>
        </w:rPr>
        <w:t xml:space="preserve">tik </w:t>
      </w:r>
      <w:r>
        <w:rPr>
          <w:rFonts w:ascii="Times New Roman" w:eastAsia="Times New Roman" w:hAnsi="Times New Roman"/>
          <w:b/>
          <w:i/>
          <w:sz w:val="22"/>
          <w:szCs w:val="22"/>
        </w:rPr>
        <w:t>K</w:t>
      </w:r>
      <w:r>
        <w:rPr>
          <w:rFonts w:ascii="Times New Roman" w:eastAsia="Times New Roman" w:hAnsi="Times New Roman"/>
          <w:b/>
          <w:i/>
          <w:color w:val="000000"/>
          <w:sz w:val="22"/>
          <w:szCs w:val="22"/>
        </w:rPr>
        <w:t xml:space="preserve">urul </w:t>
      </w:r>
      <w:r>
        <w:rPr>
          <w:rFonts w:ascii="Times New Roman" w:eastAsia="Times New Roman" w:hAnsi="Times New Roman"/>
          <w:b/>
          <w:i/>
          <w:sz w:val="22"/>
          <w:szCs w:val="22"/>
        </w:rPr>
        <w:t>İ</w:t>
      </w:r>
      <w:r>
        <w:rPr>
          <w:rFonts w:ascii="Times New Roman" w:eastAsia="Times New Roman" w:hAnsi="Times New Roman"/>
          <w:b/>
          <w:i/>
          <w:color w:val="000000"/>
          <w:sz w:val="22"/>
          <w:szCs w:val="22"/>
        </w:rPr>
        <w:t>zni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Kurul adı:</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Kurul tarihi: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Evrak no:</w:t>
      </w:r>
    </w:p>
    <w:p w:rsidR="007A2BCC" w:rsidRDefault="00D010E0">
      <w:pPr>
        <w:spacing w:before="120" w:after="0" w:line="276" w:lineRule="auto"/>
        <w:ind w:firstLine="709"/>
        <w:jc w:val="center"/>
        <w:rPr>
          <w:rFonts w:ascii="Times New Roman" w:eastAsia="Times New Roman" w:hAnsi="Times New Roman"/>
          <w:sz w:val="22"/>
          <w:szCs w:val="22"/>
        </w:rPr>
      </w:pPr>
      <w:r>
        <w:rPr>
          <w:rFonts w:ascii="Times New Roman" w:eastAsia="Times New Roman" w:hAnsi="Times New Roman"/>
          <w:b/>
          <w:color w:val="000000"/>
          <w:sz w:val="22"/>
          <w:szCs w:val="22"/>
        </w:rPr>
        <w:t>Bulgular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sz w:val="22"/>
          <w:szCs w:val="22"/>
        </w:rPr>
      </w:pPr>
      <w:r>
        <w:rPr>
          <w:rFonts w:ascii="Times New Roman" w:eastAsia="Times New Roman" w:hAnsi="Times New Roman"/>
          <w:b/>
          <w:i/>
          <w:sz w:val="22"/>
          <w:szCs w:val="22"/>
        </w:rPr>
        <w:t>Birinci Alt Başlık</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Birinci Alt Başlık Birinci Alt Başlık Birinci Alt Başlık Birinci Alt Başlık Birinci Alt Başlık Birinci Alt Başlık  Birinci Alt Başlık Birinci Alt Başlık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sz w:val="22"/>
          <w:szCs w:val="22"/>
        </w:rPr>
      </w:pPr>
      <w:r>
        <w:rPr>
          <w:rFonts w:ascii="Times New Roman" w:eastAsia="Times New Roman" w:hAnsi="Times New Roman"/>
          <w:b/>
          <w:i/>
          <w:sz w:val="22"/>
          <w:szCs w:val="22"/>
        </w:rPr>
        <w:t>İkinci Alt Başlık</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İkinci Alt Başlık İkinci Alt Başlık İkinci Alt Başlık  İkinci Alt Başlık İkinci Alt Başlık İkinci Alt Başlık İkinci Alt Başlık İkinci Alt Başlık İkinci Alt Başlık</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sz w:val="22"/>
          <w:szCs w:val="22"/>
        </w:rPr>
      </w:pPr>
      <w:r>
        <w:rPr>
          <w:rFonts w:ascii="Times New Roman" w:eastAsia="Times New Roman" w:hAnsi="Times New Roman"/>
          <w:b/>
          <w:i/>
          <w:sz w:val="22"/>
          <w:szCs w:val="22"/>
        </w:rPr>
        <w:t>Üçüncü Alt Başlık</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Üçüncü Alt Başlık Üçüncü Alt Başlık Üçüncü Alt Başlık Üçüncü Alt Başlık Üçüncü Alt Başlık Üçüncü Alt Başlık Üçüncü Alt Başlık Üçüncü Alt Başlık </w:t>
      </w:r>
    </w:p>
    <w:p w:rsidR="007A2BCC" w:rsidRDefault="007A2BCC">
      <w:pPr>
        <w:tabs>
          <w:tab w:val="left" w:pos="1380"/>
          <w:tab w:val="left" w:pos="2260"/>
        </w:tabs>
        <w:spacing w:before="120" w:after="0" w:line="276" w:lineRule="auto"/>
        <w:ind w:firstLine="709"/>
        <w:rPr>
          <w:rFonts w:ascii="Times New Roman" w:eastAsia="Times New Roman" w:hAnsi="Times New Roman"/>
          <w:sz w:val="22"/>
          <w:szCs w:val="22"/>
        </w:rPr>
      </w:pPr>
    </w:p>
    <w:p w:rsidR="007A2BCC" w:rsidRDefault="007A2BCC">
      <w:pPr>
        <w:tabs>
          <w:tab w:val="left" w:pos="1380"/>
          <w:tab w:val="left" w:pos="2260"/>
        </w:tabs>
        <w:spacing w:before="120" w:after="0" w:line="276" w:lineRule="auto"/>
        <w:ind w:firstLine="709"/>
        <w:rPr>
          <w:rFonts w:ascii="Times New Roman" w:eastAsia="Times New Roman" w:hAnsi="Times New Roman"/>
          <w:sz w:val="22"/>
          <w:szCs w:val="22"/>
        </w:rPr>
      </w:pPr>
    </w:p>
    <w:p w:rsidR="007A2BCC" w:rsidRDefault="007A2BCC">
      <w:pPr>
        <w:tabs>
          <w:tab w:val="left" w:pos="1380"/>
          <w:tab w:val="left" w:pos="2260"/>
        </w:tabs>
        <w:spacing w:before="120" w:after="0" w:line="276" w:lineRule="auto"/>
        <w:ind w:firstLine="709"/>
        <w:rPr>
          <w:rFonts w:ascii="Times New Roman" w:eastAsia="Times New Roman" w:hAnsi="Times New Roman"/>
          <w:sz w:val="22"/>
          <w:szCs w:val="22"/>
        </w:rPr>
      </w:pPr>
    </w:p>
    <w:p w:rsidR="00297994" w:rsidRDefault="00297994">
      <w:pPr>
        <w:tabs>
          <w:tab w:val="left" w:pos="1380"/>
          <w:tab w:val="left" w:pos="2260"/>
        </w:tabs>
        <w:spacing w:before="120" w:after="0" w:line="276" w:lineRule="auto"/>
        <w:ind w:firstLine="709"/>
        <w:rPr>
          <w:rFonts w:ascii="Times New Roman" w:eastAsia="Times New Roman" w:hAnsi="Times New Roman"/>
          <w:sz w:val="22"/>
          <w:szCs w:val="22"/>
        </w:rPr>
      </w:pPr>
    </w:p>
    <w:p w:rsidR="007A2BCC" w:rsidRDefault="00D010E0">
      <w:pPr>
        <w:pBdr>
          <w:top w:val="nil"/>
          <w:left w:val="nil"/>
          <w:bottom w:val="nil"/>
          <w:right w:val="nil"/>
          <w:between w:val="nil"/>
        </w:pBdr>
        <w:tabs>
          <w:tab w:val="left" w:pos="1380"/>
          <w:tab w:val="left" w:pos="2260"/>
        </w:tabs>
        <w:spacing w:before="120" w:after="0" w:line="276" w:lineRule="auto"/>
        <w:ind w:firstLine="709"/>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lastRenderedPageBreak/>
        <w:t>Sonuç</w:t>
      </w:r>
      <w:r>
        <w:rPr>
          <w:rFonts w:ascii="Times New Roman" w:eastAsia="Times New Roman" w:hAnsi="Times New Roman"/>
          <w:b/>
          <w:sz w:val="22"/>
          <w:szCs w:val="22"/>
        </w:rPr>
        <w:t xml:space="preserve">, Tartışma </w:t>
      </w:r>
      <w:r>
        <w:rPr>
          <w:rFonts w:ascii="Times New Roman" w:eastAsia="Times New Roman" w:hAnsi="Times New Roman"/>
          <w:b/>
          <w:color w:val="000000"/>
          <w:sz w:val="22"/>
          <w:szCs w:val="22"/>
        </w:rPr>
        <w:t>ve Öneriler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Ulaşılan bulgular alanyazın ve yazar yorumları ile tartışılmalıdır. Tartışmalar doğrultusunda beliren düşünceler açıklamalı olarak dikkate sunulmalıdır. Çalışmanın tartışma ve sonucuna uygun araştırma konusu ile ilgili öneriler</w:t>
      </w:r>
      <w:r w:rsidR="00856490">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de bulunulmalıdır.</w:t>
      </w:r>
    </w:p>
    <w:p w:rsidR="006C0278" w:rsidRDefault="006C0278">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sidRPr="006C0278">
        <w:rPr>
          <w:rFonts w:ascii="Times New Roman" w:eastAsia="Times New Roman" w:hAnsi="Times New Roman"/>
          <w:color w:val="000000"/>
          <w:sz w:val="22"/>
          <w:szCs w:val="22"/>
        </w:rPr>
        <w:t>Tartışma, Sonuç ve Öneriler yazarlar tarafından tek başlık altında toplanabileceği gibi ayrı ayrı da verilebilir.</w:t>
      </w:r>
    </w:p>
    <w:p w:rsidR="007D2ED5" w:rsidRPr="007D2ED5" w:rsidRDefault="007D2ED5" w:rsidP="007D2ED5">
      <w:pPr>
        <w:pBdr>
          <w:top w:val="nil"/>
          <w:left w:val="nil"/>
          <w:bottom w:val="nil"/>
          <w:right w:val="nil"/>
          <w:between w:val="nil"/>
        </w:pBdr>
        <w:tabs>
          <w:tab w:val="left" w:pos="1380"/>
          <w:tab w:val="left" w:pos="2260"/>
        </w:tabs>
        <w:spacing w:before="120" w:after="0" w:line="276" w:lineRule="auto"/>
        <w:ind w:firstLine="0"/>
        <w:jc w:val="center"/>
        <w:rPr>
          <w:rFonts w:ascii="Times New Roman" w:eastAsia="Times New Roman" w:hAnsi="Times New Roman"/>
          <w:b/>
          <w:color w:val="000000"/>
          <w:sz w:val="22"/>
          <w:szCs w:val="22"/>
        </w:rPr>
      </w:pPr>
      <w:r w:rsidRPr="007D2ED5">
        <w:rPr>
          <w:rFonts w:ascii="Times New Roman" w:eastAsia="Times New Roman" w:hAnsi="Times New Roman"/>
          <w:b/>
          <w:color w:val="000000"/>
          <w:sz w:val="22"/>
          <w:szCs w:val="22"/>
        </w:rPr>
        <w:t>Teşekkür</w:t>
      </w:r>
    </w:p>
    <w:p w:rsidR="007D2ED5" w:rsidRPr="007D2ED5" w:rsidRDefault="007D2ED5" w:rsidP="007D2ED5">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sidRPr="007D2ED5">
        <w:rPr>
          <w:rFonts w:ascii="Times New Roman" w:eastAsia="Times New Roman" w:hAnsi="Times New Roman"/>
          <w:color w:val="000000"/>
          <w:sz w:val="22"/>
          <w:szCs w:val="22"/>
        </w:rPr>
        <w:t>Araştırmanın yürütülmesinde destek olan kişi ve kurumlara teşekkürler belirtilmelidir.</w:t>
      </w:r>
    </w:p>
    <w:p w:rsidR="007A2BCC" w:rsidRDefault="00D010E0" w:rsidP="007D2ED5">
      <w:pPr>
        <w:pBdr>
          <w:top w:val="nil"/>
          <w:left w:val="nil"/>
          <w:bottom w:val="nil"/>
          <w:right w:val="nil"/>
          <w:between w:val="nil"/>
        </w:pBdr>
        <w:tabs>
          <w:tab w:val="left" w:pos="1380"/>
          <w:tab w:val="left" w:pos="2260"/>
        </w:tabs>
        <w:spacing w:before="120" w:after="0" w:line="276" w:lineRule="auto"/>
        <w:ind w:firstLine="0"/>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t>Kaynaklar</w:t>
      </w:r>
    </w:p>
    <w:p w:rsidR="007A2BCC" w:rsidRDefault="00863194">
      <w:pPr>
        <w:pBdr>
          <w:top w:val="nil"/>
          <w:left w:val="nil"/>
          <w:bottom w:val="nil"/>
          <w:right w:val="nil"/>
          <w:between w:val="nil"/>
        </w:pBdr>
        <w:tabs>
          <w:tab w:val="left" w:pos="983"/>
          <w:tab w:val="left" w:pos="2260"/>
        </w:tabs>
        <w:spacing w:before="120" w:after="0" w:line="276" w:lineRule="auto"/>
        <w:ind w:left="1417" w:hanging="705"/>
        <w:rPr>
          <w:rFonts w:ascii="Times New Roman" w:eastAsia="Times New Roman" w:hAnsi="Times New Roman"/>
          <w:b/>
          <w:sz w:val="22"/>
          <w:szCs w:val="22"/>
        </w:rPr>
      </w:pPr>
      <w:r>
        <w:rPr>
          <w:rFonts w:ascii="Times New Roman" w:eastAsia="Times New Roman" w:hAnsi="Times New Roman"/>
          <w:b/>
          <w:sz w:val="22"/>
          <w:szCs w:val="22"/>
        </w:rPr>
        <w:t>Makale</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Alyılmaz, C. (2010). Türkçe öğretiminin sorunları. </w:t>
      </w:r>
      <w:proofErr w:type="spellStart"/>
      <w:r>
        <w:rPr>
          <w:rFonts w:ascii="Times New Roman" w:eastAsia="Times New Roman" w:hAnsi="Times New Roman"/>
          <w:i/>
          <w:color w:val="000000"/>
          <w:sz w:val="22"/>
          <w:szCs w:val="22"/>
        </w:rPr>
        <w:t>Turkish</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Studies</w:t>
      </w:r>
      <w:proofErr w:type="spellEnd"/>
      <w:r>
        <w:rPr>
          <w:rFonts w:ascii="Times New Roman" w:eastAsia="Times New Roman" w:hAnsi="Times New Roman"/>
          <w:i/>
          <w:color w:val="000000"/>
          <w:sz w:val="22"/>
          <w:szCs w:val="22"/>
        </w:rPr>
        <w:t xml:space="preserve"> International </w:t>
      </w:r>
      <w:proofErr w:type="spellStart"/>
      <w:r>
        <w:rPr>
          <w:rFonts w:ascii="Times New Roman" w:eastAsia="Times New Roman" w:hAnsi="Times New Roman"/>
          <w:i/>
          <w:color w:val="000000"/>
          <w:sz w:val="22"/>
          <w:szCs w:val="22"/>
        </w:rPr>
        <w:t>Periodical</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for</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the</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Languages</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Literature</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and</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History</w:t>
      </w:r>
      <w:proofErr w:type="spellEnd"/>
      <w:r>
        <w:rPr>
          <w:rFonts w:ascii="Times New Roman" w:eastAsia="Times New Roman" w:hAnsi="Times New Roman"/>
          <w:i/>
          <w:color w:val="000000"/>
          <w:sz w:val="22"/>
          <w:szCs w:val="22"/>
        </w:rPr>
        <w:t xml:space="preserve"> of </w:t>
      </w:r>
      <w:proofErr w:type="spellStart"/>
      <w:r>
        <w:rPr>
          <w:rFonts w:ascii="Times New Roman" w:eastAsia="Times New Roman" w:hAnsi="Times New Roman"/>
          <w:i/>
          <w:color w:val="000000"/>
          <w:sz w:val="22"/>
          <w:szCs w:val="22"/>
        </w:rPr>
        <w:t>Turkish</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or</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Turkic</w:t>
      </w:r>
      <w:proofErr w:type="spellEnd"/>
      <w:r>
        <w:rPr>
          <w:rFonts w:ascii="Times New Roman" w:eastAsia="Times New Roman" w:hAnsi="Times New Roman"/>
          <w:color w:val="000000"/>
          <w:sz w:val="22"/>
          <w:szCs w:val="22"/>
        </w:rPr>
        <w:t xml:space="preserve">, </w:t>
      </w:r>
      <w:r>
        <w:rPr>
          <w:rFonts w:ascii="Times New Roman" w:eastAsia="Times New Roman" w:hAnsi="Times New Roman"/>
          <w:i/>
          <w:color w:val="000000"/>
          <w:sz w:val="22"/>
          <w:szCs w:val="22"/>
        </w:rPr>
        <w:t>5</w:t>
      </w:r>
      <w:r>
        <w:rPr>
          <w:rFonts w:ascii="Times New Roman" w:eastAsia="Times New Roman" w:hAnsi="Times New Roman"/>
          <w:color w:val="000000"/>
          <w:sz w:val="22"/>
          <w:szCs w:val="22"/>
        </w:rPr>
        <w:t>(3), 728-749.</w:t>
      </w:r>
      <w:r w:rsidR="00086121">
        <w:rPr>
          <w:rFonts w:ascii="Times New Roman" w:eastAsia="Times New Roman" w:hAnsi="Times New Roman"/>
          <w:color w:val="000000"/>
          <w:sz w:val="22"/>
          <w:szCs w:val="22"/>
        </w:rPr>
        <w:t xml:space="preserve"> </w:t>
      </w:r>
      <w:r w:rsidR="00086121" w:rsidRPr="00086121">
        <w:rPr>
          <w:rFonts w:ascii="Times New Roman" w:eastAsia="Times New Roman" w:hAnsi="Times New Roman"/>
          <w:color w:val="000000"/>
          <w:sz w:val="22"/>
          <w:szCs w:val="22"/>
        </w:rPr>
        <w:t>http://dx.doi.org/10.7827/TurkishStudies.1629</w:t>
      </w:r>
    </w:p>
    <w:p w:rsidR="00086121" w:rsidRDefault="00086121" w:rsidP="00086121">
      <w:pPr>
        <w:pBdr>
          <w:top w:val="nil"/>
          <w:left w:val="nil"/>
          <w:bottom w:val="nil"/>
          <w:right w:val="nil"/>
          <w:between w:val="nil"/>
        </w:pBdr>
        <w:tabs>
          <w:tab w:val="left" w:pos="709"/>
          <w:tab w:val="left" w:pos="2260"/>
        </w:tabs>
        <w:spacing w:before="120" w:after="0" w:line="276" w:lineRule="auto"/>
        <w:ind w:left="709" w:hanging="709"/>
        <w:rPr>
          <w:rFonts w:ascii="Times New Roman" w:eastAsia="Times New Roman" w:hAnsi="Times New Roman"/>
          <w:sz w:val="22"/>
          <w:szCs w:val="22"/>
        </w:rPr>
      </w:pPr>
      <w:proofErr w:type="spellStart"/>
      <w:r w:rsidRPr="00086121">
        <w:rPr>
          <w:rFonts w:ascii="Times New Roman" w:eastAsia="Times New Roman" w:hAnsi="Times New Roman"/>
          <w:sz w:val="22"/>
          <w:szCs w:val="22"/>
        </w:rPr>
        <w:t>Grady</w:t>
      </w:r>
      <w:proofErr w:type="spellEnd"/>
      <w:r w:rsidRPr="00086121">
        <w:rPr>
          <w:rFonts w:ascii="Times New Roman" w:eastAsia="Times New Roman" w:hAnsi="Times New Roman"/>
          <w:sz w:val="22"/>
          <w:szCs w:val="22"/>
        </w:rPr>
        <w:t>, J. S</w:t>
      </w:r>
      <w:proofErr w:type="gramStart"/>
      <w:r w:rsidRPr="00086121">
        <w:rPr>
          <w:rFonts w:ascii="Times New Roman" w:eastAsia="Times New Roman" w:hAnsi="Times New Roman"/>
          <w:sz w:val="22"/>
          <w:szCs w:val="22"/>
        </w:rPr>
        <w:t>.,</w:t>
      </w:r>
      <w:proofErr w:type="gramEnd"/>
      <w:r w:rsidRPr="00086121">
        <w:rPr>
          <w:rFonts w:ascii="Times New Roman" w:eastAsia="Times New Roman" w:hAnsi="Times New Roman"/>
          <w:sz w:val="22"/>
          <w:szCs w:val="22"/>
        </w:rPr>
        <w:t xml:space="preserve"> Her, M., </w:t>
      </w:r>
      <w:proofErr w:type="spellStart"/>
      <w:r w:rsidRPr="00086121">
        <w:rPr>
          <w:rFonts w:ascii="Times New Roman" w:eastAsia="Times New Roman" w:hAnsi="Times New Roman"/>
          <w:sz w:val="22"/>
          <w:szCs w:val="22"/>
        </w:rPr>
        <w:t>Moreno</w:t>
      </w:r>
      <w:proofErr w:type="spellEnd"/>
      <w:r w:rsidRPr="00086121">
        <w:rPr>
          <w:rFonts w:ascii="Times New Roman" w:eastAsia="Times New Roman" w:hAnsi="Times New Roman"/>
          <w:sz w:val="22"/>
          <w:szCs w:val="22"/>
        </w:rPr>
        <w:t xml:space="preserve">, G., </w:t>
      </w:r>
      <w:proofErr w:type="spellStart"/>
      <w:r w:rsidRPr="00086121">
        <w:rPr>
          <w:rFonts w:ascii="Times New Roman" w:eastAsia="Times New Roman" w:hAnsi="Times New Roman"/>
          <w:sz w:val="22"/>
          <w:szCs w:val="22"/>
        </w:rPr>
        <w:t>Perez</w:t>
      </w:r>
      <w:proofErr w:type="spellEnd"/>
      <w:r w:rsidRPr="00086121">
        <w:rPr>
          <w:rFonts w:ascii="Times New Roman" w:eastAsia="Times New Roman" w:hAnsi="Times New Roman"/>
          <w:sz w:val="22"/>
          <w:szCs w:val="22"/>
        </w:rPr>
        <w:t xml:space="preserve">, C., &amp; </w:t>
      </w:r>
      <w:proofErr w:type="spellStart"/>
      <w:r w:rsidRPr="00086121">
        <w:rPr>
          <w:rFonts w:ascii="Times New Roman" w:eastAsia="Times New Roman" w:hAnsi="Times New Roman"/>
          <w:sz w:val="22"/>
          <w:szCs w:val="22"/>
        </w:rPr>
        <w:t>Yelinek</w:t>
      </w:r>
      <w:proofErr w:type="spellEnd"/>
      <w:r w:rsidRPr="00086121">
        <w:rPr>
          <w:rFonts w:ascii="Times New Roman" w:eastAsia="Times New Roman" w:hAnsi="Times New Roman"/>
          <w:sz w:val="22"/>
          <w:szCs w:val="22"/>
        </w:rPr>
        <w:t xml:space="preserve">, J. (2019). </w:t>
      </w:r>
      <w:proofErr w:type="spellStart"/>
      <w:r w:rsidRPr="00086121">
        <w:rPr>
          <w:rFonts w:ascii="Times New Roman" w:eastAsia="Times New Roman" w:hAnsi="Times New Roman"/>
          <w:i/>
          <w:sz w:val="22"/>
          <w:szCs w:val="22"/>
        </w:rPr>
        <w:t>Emotions</w:t>
      </w:r>
      <w:proofErr w:type="spellEnd"/>
      <w:r w:rsidRPr="00086121">
        <w:rPr>
          <w:rFonts w:ascii="Times New Roman" w:eastAsia="Times New Roman" w:hAnsi="Times New Roman"/>
          <w:i/>
          <w:sz w:val="22"/>
          <w:szCs w:val="22"/>
        </w:rPr>
        <w:t xml:space="preserve"> in </w:t>
      </w:r>
      <w:proofErr w:type="spellStart"/>
      <w:r w:rsidRPr="00086121">
        <w:rPr>
          <w:rFonts w:ascii="Times New Roman" w:eastAsia="Times New Roman" w:hAnsi="Times New Roman"/>
          <w:i/>
          <w:sz w:val="22"/>
          <w:szCs w:val="22"/>
        </w:rPr>
        <w:t>storybooks</w:t>
      </w:r>
      <w:proofErr w:type="spellEnd"/>
      <w:r w:rsidRPr="00086121">
        <w:rPr>
          <w:rFonts w:ascii="Times New Roman" w:eastAsia="Times New Roman" w:hAnsi="Times New Roman"/>
          <w:i/>
          <w:sz w:val="22"/>
          <w:szCs w:val="22"/>
        </w:rPr>
        <w:t xml:space="preserve">: A </w:t>
      </w:r>
      <w:proofErr w:type="spellStart"/>
      <w:r w:rsidRPr="00086121">
        <w:rPr>
          <w:rFonts w:ascii="Times New Roman" w:eastAsia="Times New Roman" w:hAnsi="Times New Roman"/>
          <w:i/>
          <w:sz w:val="22"/>
          <w:szCs w:val="22"/>
        </w:rPr>
        <w:t>comparison</w:t>
      </w:r>
      <w:proofErr w:type="spellEnd"/>
      <w:r w:rsidRPr="00086121">
        <w:rPr>
          <w:rFonts w:ascii="Times New Roman" w:eastAsia="Times New Roman" w:hAnsi="Times New Roman"/>
          <w:i/>
          <w:sz w:val="22"/>
          <w:szCs w:val="22"/>
        </w:rPr>
        <w:t xml:space="preserve"> of </w:t>
      </w:r>
      <w:proofErr w:type="spellStart"/>
      <w:r w:rsidRPr="00086121">
        <w:rPr>
          <w:rFonts w:ascii="Times New Roman" w:eastAsia="Times New Roman" w:hAnsi="Times New Roman"/>
          <w:i/>
          <w:sz w:val="22"/>
          <w:szCs w:val="22"/>
        </w:rPr>
        <w:t>storybooks</w:t>
      </w:r>
      <w:proofErr w:type="spellEnd"/>
      <w:r w:rsidRPr="00086121">
        <w:rPr>
          <w:rFonts w:ascii="Times New Roman" w:eastAsia="Times New Roman" w:hAnsi="Times New Roman"/>
          <w:i/>
          <w:sz w:val="22"/>
          <w:szCs w:val="22"/>
        </w:rPr>
        <w:t xml:space="preserve"> </w:t>
      </w:r>
      <w:proofErr w:type="spellStart"/>
      <w:r w:rsidRPr="00086121">
        <w:rPr>
          <w:rFonts w:ascii="Times New Roman" w:eastAsia="Times New Roman" w:hAnsi="Times New Roman"/>
          <w:i/>
          <w:sz w:val="22"/>
          <w:szCs w:val="22"/>
        </w:rPr>
        <w:t>that</w:t>
      </w:r>
      <w:proofErr w:type="spellEnd"/>
      <w:r w:rsidRPr="00086121">
        <w:rPr>
          <w:rFonts w:ascii="Times New Roman" w:eastAsia="Times New Roman" w:hAnsi="Times New Roman"/>
          <w:i/>
          <w:sz w:val="22"/>
          <w:szCs w:val="22"/>
        </w:rPr>
        <w:t xml:space="preserve"> </w:t>
      </w:r>
      <w:proofErr w:type="spellStart"/>
      <w:r w:rsidRPr="00086121">
        <w:rPr>
          <w:rFonts w:ascii="Times New Roman" w:eastAsia="Times New Roman" w:hAnsi="Times New Roman"/>
          <w:i/>
          <w:sz w:val="22"/>
          <w:szCs w:val="22"/>
        </w:rPr>
        <w:t>represent</w:t>
      </w:r>
      <w:proofErr w:type="spellEnd"/>
      <w:r w:rsidRPr="00086121">
        <w:rPr>
          <w:rFonts w:ascii="Times New Roman" w:eastAsia="Times New Roman" w:hAnsi="Times New Roman"/>
          <w:i/>
          <w:sz w:val="22"/>
          <w:szCs w:val="22"/>
        </w:rPr>
        <w:t xml:space="preserve"> </w:t>
      </w:r>
      <w:proofErr w:type="spellStart"/>
      <w:r w:rsidRPr="00086121">
        <w:rPr>
          <w:rFonts w:ascii="Times New Roman" w:eastAsia="Times New Roman" w:hAnsi="Times New Roman"/>
          <w:i/>
          <w:sz w:val="22"/>
          <w:szCs w:val="22"/>
        </w:rPr>
        <w:t>ethnic</w:t>
      </w:r>
      <w:proofErr w:type="spellEnd"/>
      <w:r w:rsidRPr="00086121">
        <w:rPr>
          <w:rFonts w:ascii="Times New Roman" w:eastAsia="Times New Roman" w:hAnsi="Times New Roman"/>
          <w:i/>
          <w:sz w:val="22"/>
          <w:szCs w:val="22"/>
        </w:rPr>
        <w:t xml:space="preserve"> </w:t>
      </w:r>
      <w:proofErr w:type="spellStart"/>
      <w:r w:rsidRPr="00086121">
        <w:rPr>
          <w:rFonts w:ascii="Times New Roman" w:eastAsia="Times New Roman" w:hAnsi="Times New Roman"/>
          <w:i/>
          <w:sz w:val="22"/>
          <w:szCs w:val="22"/>
        </w:rPr>
        <w:t>and</w:t>
      </w:r>
      <w:proofErr w:type="spellEnd"/>
      <w:r w:rsidRPr="00086121">
        <w:rPr>
          <w:rFonts w:ascii="Times New Roman" w:eastAsia="Times New Roman" w:hAnsi="Times New Roman"/>
          <w:i/>
          <w:sz w:val="22"/>
          <w:szCs w:val="22"/>
        </w:rPr>
        <w:t xml:space="preserve"> </w:t>
      </w:r>
      <w:proofErr w:type="spellStart"/>
      <w:r w:rsidRPr="00086121">
        <w:rPr>
          <w:rFonts w:ascii="Times New Roman" w:eastAsia="Times New Roman" w:hAnsi="Times New Roman"/>
          <w:i/>
          <w:sz w:val="22"/>
          <w:szCs w:val="22"/>
        </w:rPr>
        <w:t>racial</w:t>
      </w:r>
      <w:proofErr w:type="spellEnd"/>
      <w:r w:rsidRPr="00086121">
        <w:rPr>
          <w:rFonts w:ascii="Times New Roman" w:eastAsia="Times New Roman" w:hAnsi="Times New Roman"/>
          <w:i/>
          <w:sz w:val="22"/>
          <w:szCs w:val="22"/>
        </w:rPr>
        <w:t xml:space="preserve"> </w:t>
      </w:r>
      <w:proofErr w:type="spellStart"/>
      <w:r w:rsidRPr="00086121">
        <w:rPr>
          <w:rFonts w:ascii="Times New Roman" w:eastAsia="Times New Roman" w:hAnsi="Times New Roman"/>
          <w:i/>
          <w:sz w:val="22"/>
          <w:szCs w:val="22"/>
        </w:rPr>
        <w:t>groups</w:t>
      </w:r>
      <w:proofErr w:type="spellEnd"/>
      <w:r w:rsidRPr="00086121">
        <w:rPr>
          <w:rFonts w:ascii="Times New Roman" w:eastAsia="Times New Roman" w:hAnsi="Times New Roman"/>
          <w:i/>
          <w:sz w:val="22"/>
          <w:szCs w:val="22"/>
        </w:rPr>
        <w:t xml:space="preserve"> in </w:t>
      </w:r>
      <w:proofErr w:type="spellStart"/>
      <w:r w:rsidRPr="00086121">
        <w:rPr>
          <w:rFonts w:ascii="Times New Roman" w:eastAsia="Times New Roman" w:hAnsi="Times New Roman"/>
          <w:i/>
          <w:sz w:val="22"/>
          <w:szCs w:val="22"/>
        </w:rPr>
        <w:t>the</w:t>
      </w:r>
      <w:proofErr w:type="spellEnd"/>
      <w:r w:rsidRPr="00086121">
        <w:rPr>
          <w:rFonts w:ascii="Times New Roman" w:eastAsia="Times New Roman" w:hAnsi="Times New Roman"/>
          <w:i/>
          <w:sz w:val="22"/>
          <w:szCs w:val="22"/>
        </w:rPr>
        <w:t xml:space="preserve"> United </w:t>
      </w:r>
      <w:proofErr w:type="spellStart"/>
      <w:r w:rsidRPr="00086121">
        <w:rPr>
          <w:rFonts w:ascii="Times New Roman" w:eastAsia="Times New Roman" w:hAnsi="Times New Roman"/>
          <w:i/>
          <w:sz w:val="22"/>
          <w:szCs w:val="22"/>
        </w:rPr>
        <w:t>States</w:t>
      </w:r>
      <w:proofErr w:type="spellEnd"/>
      <w:r w:rsidRPr="00086121">
        <w:rPr>
          <w:rFonts w:ascii="Times New Roman" w:eastAsia="Times New Roman" w:hAnsi="Times New Roman"/>
          <w:sz w:val="22"/>
          <w:szCs w:val="22"/>
        </w:rPr>
        <w:t xml:space="preserve">. </w:t>
      </w:r>
      <w:proofErr w:type="spellStart"/>
      <w:r w:rsidRPr="00086121">
        <w:rPr>
          <w:rFonts w:ascii="Times New Roman" w:eastAsia="Times New Roman" w:hAnsi="Times New Roman"/>
          <w:sz w:val="22"/>
          <w:szCs w:val="22"/>
        </w:rPr>
        <w:t>Psychology</w:t>
      </w:r>
      <w:proofErr w:type="spellEnd"/>
      <w:r w:rsidRPr="00086121">
        <w:rPr>
          <w:rFonts w:ascii="Times New Roman" w:eastAsia="Times New Roman" w:hAnsi="Times New Roman"/>
          <w:sz w:val="22"/>
          <w:szCs w:val="22"/>
        </w:rPr>
        <w:t xml:space="preserve"> of </w:t>
      </w:r>
      <w:proofErr w:type="gramStart"/>
      <w:r w:rsidRPr="00086121">
        <w:rPr>
          <w:rFonts w:ascii="Times New Roman" w:eastAsia="Times New Roman" w:hAnsi="Times New Roman"/>
          <w:sz w:val="22"/>
          <w:szCs w:val="22"/>
        </w:rPr>
        <w:t>Popular</w:t>
      </w:r>
      <w:proofErr w:type="gramEnd"/>
      <w:r w:rsidRPr="00086121">
        <w:rPr>
          <w:rFonts w:ascii="Times New Roman" w:eastAsia="Times New Roman" w:hAnsi="Times New Roman"/>
          <w:sz w:val="22"/>
          <w:szCs w:val="22"/>
        </w:rPr>
        <w:t xml:space="preserve"> Media </w:t>
      </w:r>
      <w:proofErr w:type="spellStart"/>
      <w:r w:rsidRPr="00086121">
        <w:rPr>
          <w:rFonts w:ascii="Times New Roman" w:eastAsia="Times New Roman" w:hAnsi="Times New Roman"/>
          <w:sz w:val="22"/>
          <w:szCs w:val="22"/>
        </w:rPr>
        <w:t>Culture</w:t>
      </w:r>
      <w:proofErr w:type="spellEnd"/>
      <w:r w:rsidRPr="00086121">
        <w:rPr>
          <w:rFonts w:ascii="Times New Roman" w:eastAsia="Times New Roman" w:hAnsi="Times New Roman"/>
          <w:sz w:val="22"/>
          <w:szCs w:val="22"/>
        </w:rPr>
        <w:t>, 8(3), 207–217. https://doi.org/10.1037/ppm0000185</w:t>
      </w:r>
    </w:p>
    <w:p w:rsidR="007A2BCC" w:rsidRDefault="00D010E0" w:rsidP="00086121">
      <w:pPr>
        <w:pBdr>
          <w:top w:val="nil"/>
          <w:left w:val="nil"/>
          <w:bottom w:val="nil"/>
          <w:right w:val="nil"/>
          <w:between w:val="nil"/>
        </w:pBdr>
        <w:tabs>
          <w:tab w:val="left" w:pos="851"/>
          <w:tab w:val="left" w:pos="2260"/>
        </w:tabs>
        <w:spacing w:before="120" w:after="0" w:line="276" w:lineRule="auto"/>
        <w:ind w:firstLine="709"/>
        <w:rPr>
          <w:rFonts w:ascii="Times New Roman" w:eastAsia="Times New Roman" w:hAnsi="Times New Roman"/>
          <w:b/>
          <w:sz w:val="22"/>
          <w:szCs w:val="22"/>
        </w:rPr>
      </w:pPr>
      <w:r>
        <w:rPr>
          <w:rFonts w:ascii="Times New Roman" w:eastAsia="Times New Roman" w:hAnsi="Times New Roman"/>
          <w:b/>
          <w:sz w:val="22"/>
          <w:szCs w:val="22"/>
        </w:rPr>
        <w:t>Kitap</w:t>
      </w:r>
    </w:p>
    <w:p w:rsidR="007A2BCC" w:rsidRDefault="00086121">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color w:val="000000"/>
          <w:sz w:val="22"/>
          <w:szCs w:val="22"/>
        </w:rPr>
      </w:pPr>
      <w:proofErr w:type="spellStart"/>
      <w:r w:rsidRPr="00086121">
        <w:rPr>
          <w:rFonts w:ascii="Times New Roman" w:eastAsia="Times New Roman" w:hAnsi="Times New Roman"/>
          <w:color w:val="000000"/>
          <w:sz w:val="22"/>
          <w:szCs w:val="22"/>
        </w:rPr>
        <w:t>Sapolsky</w:t>
      </w:r>
      <w:proofErr w:type="spellEnd"/>
      <w:r w:rsidRPr="00086121">
        <w:rPr>
          <w:rFonts w:ascii="Times New Roman" w:eastAsia="Times New Roman" w:hAnsi="Times New Roman"/>
          <w:color w:val="000000"/>
          <w:sz w:val="22"/>
          <w:szCs w:val="22"/>
        </w:rPr>
        <w:t xml:space="preserve">, R. M. (2017). </w:t>
      </w:r>
      <w:proofErr w:type="spellStart"/>
      <w:r w:rsidRPr="00086121">
        <w:rPr>
          <w:rFonts w:ascii="Times New Roman" w:eastAsia="Times New Roman" w:hAnsi="Times New Roman"/>
          <w:i/>
          <w:color w:val="000000"/>
          <w:sz w:val="22"/>
          <w:szCs w:val="22"/>
        </w:rPr>
        <w:t>Behave</w:t>
      </w:r>
      <w:proofErr w:type="spellEnd"/>
      <w:r w:rsidRPr="00086121">
        <w:rPr>
          <w:rFonts w:ascii="Times New Roman" w:eastAsia="Times New Roman" w:hAnsi="Times New Roman"/>
          <w:i/>
          <w:color w:val="000000"/>
          <w:sz w:val="22"/>
          <w:szCs w:val="22"/>
        </w:rPr>
        <w:t xml:space="preserve">: </w:t>
      </w:r>
      <w:proofErr w:type="spellStart"/>
      <w:r w:rsidRPr="00086121">
        <w:rPr>
          <w:rFonts w:ascii="Times New Roman" w:eastAsia="Times New Roman" w:hAnsi="Times New Roman"/>
          <w:i/>
          <w:color w:val="000000"/>
          <w:sz w:val="22"/>
          <w:szCs w:val="22"/>
        </w:rPr>
        <w:t>The</w:t>
      </w:r>
      <w:proofErr w:type="spellEnd"/>
      <w:r w:rsidRPr="00086121">
        <w:rPr>
          <w:rFonts w:ascii="Times New Roman" w:eastAsia="Times New Roman" w:hAnsi="Times New Roman"/>
          <w:i/>
          <w:color w:val="000000"/>
          <w:sz w:val="22"/>
          <w:szCs w:val="22"/>
        </w:rPr>
        <w:t xml:space="preserve"> </w:t>
      </w:r>
      <w:proofErr w:type="spellStart"/>
      <w:r w:rsidRPr="00086121">
        <w:rPr>
          <w:rFonts w:ascii="Times New Roman" w:eastAsia="Times New Roman" w:hAnsi="Times New Roman"/>
          <w:i/>
          <w:color w:val="000000"/>
          <w:sz w:val="22"/>
          <w:szCs w:val="22"/>
        </w:rPr>
        <w:t>biology</w:t>
      </w:r>
      <w:proofErr w:type="spellEnd"/>
      <w:r w:rsidRPr="00086121">
        <w:rPr>
          <w:rFonts w:ascii="Times New Roman" w:eastAsia="Times New Roman" w:hAnsi="Times New Roman"/>
          <w:i/>
          <w:color w:val="000000"/>
          <w:sz w:val="22"/>
          <w:szCs w:val="22"/>
        </w:rPr>
        <w:t xml:space="preserve"> of </w:t>
      </w:r>
      <w:proofErr w:type="spellStart"/>
      <w:r w:rsidRPr="00086121">
        <w:rPr>
          <w:rFonts w:ascii="Times New Roman" w:eastAsia="Times New Roman" w:hAnsi="Times New Roman"/>
          <w:i/>
          <w:color w:val="000000"/>
          <w:sz w:val="22"/>
          <w:szCs w:val="22"/>
        </w:rPr>
        <w:t>humans</w:t>
      </w:r>
      <w:proofErr w:type="spellEnd"/>
      <w:r w:rsidRPr="00086121">
        <w:rPr>
          <w:rFonts w:ascii="Times New Roman" w:eastAsia="Times New Roman" w:hAnsi="Times New Roman"/>
          <w:i/>
          <w:color w:val="000000"/>
          <w:sz w:val="22"/>
          <w:szCs w:val="22"/>
        </w:rPr>
        <w:t xml:space="preserve"> at </w:t>
      </w:r>
      <w:proofErr w:type="spellStart"/>
      <w:r w:rsidRPr="00086121">
        <w:rPr>
          <w:rFonts w:ascii="Times New Roman" w:eastAsia="Times New Roman" w:hAnsi="Times New Roman"/>
          <w:i/>
          <w:color w:val="000000"/>
          <w:sz w:val="22"/>
          <w:szCs w:val="22"/>
        </w:rPr>
        <w:t>our</w:t>
      </w:r>
      <w:proofErr w:type="spellEnd"/>
      <w:r w:rsidRPr="00086121">
        <w:rPr>
          <w:rFonts w:ascii="Times New Roman" w:eastAsia="Times New Roman" w:hAnsi="Times New Roman"/>
          <w:i/>
          <w:color w:val="000000"/>
          <w:sz w:val="22"/>
          <w:szCs w:val="22"/>
        </w:rPr>
        <w:t xml:space="preserve"> </w:t>
      </w:r>
      <w:proofErr w:type="spellStart"/>
      <w:r w:rsidRPr="00086121">
        <w:rPr>
          <w:rFonts w:ascii="Times New Roman" w:eastAsia="Times New Roman" w:hAnsi="Times New Roman"/>
          <w:i/>
          <w:color w:val="000000"/>
          <w:sz w:val="22"/>
          <w:szCs w:val="22"/>
        </w:rPr>
        <w:t>best</w:t>
      </w:r>
      <w:proofErr w:type="spellEnd"/>
      <w:r w:rsidRPr="00086121">
        <w:rPr>
          <w:rFonts w:ascii="Times New Roman" w:eastAsia="Times New Roman" w:hAnsi="Times New Roman"/>
          <w:i/>
          <w:color w:val="000000"/>
          <w:sz w:val="22"/>
          <w:szCs w:val="22"/>
        </w:rPr>
        <w:t xml:space="preserve"> </w:t>
      </w:r>
      <w:proofErr w:type="spellStart"/>
      <w:r w:rsidRPr="00086121">
        <w:rPr>
          <w:rFonts w:ascii="Times New Roman" w:eastAsia="Times New Roman" w:hAnsi="Times New Roman"/>
          <w:i/>
          <w:color w:val="000000"/>
          <w:sz w:val="22"/>
          <w:szCs w:val="22"/>
        </w:rPr>
        <w:t>and</w:t>
      </w:r>
      <w:proofErr w:type="spellEnd"/>
      <w:r w:rsidRPr="00086121">
        <w:rPr>
          <w:rFonts w:ascii="Times New Roman" w:eastAsia="Times New Roman" w:hAnsi="Times New Roman"/>
          <w:i/>
          <w:color w:val="000000"/>
          <w:sz w:val="22"/>
          <w:szCs w:val="22"/>
        </w:rPr>
        <w:t xml:space="preserve"> </w:t>
      </w:r>
      <w:proofErr w:type="spellStart"/>
      <w:r w:rsidRPr="00086121">
        <w:rPr>
          <w:rFonts w:ascii="Times New Roman" w:eastAsia="Times New Roman" w:hAnsi="Times New Roman"/>
          <w:i/>
          <w:color w:val="000000"/>
          <w:sz w:val="22"/>
          <w:szCs w:val="22"/>
        </w:rPr>
        <w:t>worst</w:t>
      </w:r>
      <w:proofErr w:type="spellEnd"/>
      <w:r w:rsidRPr="00086121">
        <w:rPr>
          <w:rFonts w:ascii="Times New Roman" w:eastAsia="Times New Roman" w:hAnsi="Times New Roman"/>
          <w:color w:val="000000"/>
          <w:sz w:val="22"/>
          <w:szCs w:val="22"/>
        </w:rPr>
        <w:t xml:space="preserve">. </w:t>
      </w:r>
      <w:proofErr w:type="spellStart"/>
      <w:r w:rsidRPr="00086121">
        <w:rPr>
          <w:rFonts w:ascii="Times New Roman" w:eastAsia="Times New Roman" w:hAnsi="Times New Roman"/>
          <w:color w:val="000000"/>
          <w:sz w:val="22"/>
          <w:szCs w:val="22"/>
        </w:rPr>
        <w:t>Penguin</w:t>
      </w:r>
      <w:proofErr w:type="spellEnd"/>
      <w:r w:rsidRPr="00086121">
        <w:rPr>
          <w:rFonts w:ascii="Times New Roman" w:eastAsia="Times New Roman" w:hAnsi="Times New Roman"/>
          <w:color w:val="000000"/>
          <w:sz w:val="22"/>
          <w:szCs w:val="22"/>
        </w:rPr>
        <w:t xml:space="preserve"> </w:t>
      </w:r>
      <w:proofErr w:type="spellStart"/>
      <w:r w:rsidRPr="00086121">
        <w:rPr>
          <w:rFonts w:ascii="Times New Roman" w:eastAsia="Times New Roman" w:hAnsi="Times New Roman"/>
          <w:color w:val="000000"/>
          <w:sz w:val="22"/>
          <w:szCs w:val="22"/>
        </w:rPr>
        <w:t>Books</w:t>
      </w:r>
      <w:proofErr w:type="spellEnd"/>
      <w:r w:rsidRPr="00086121">
        <w:rPr>
          <w:rFonts w:ascii="Times New Roman" w:eastAsia="Times New Roman" w:hAnsi="Times New Roman"/>
          <w:color w:val="000000"/>
          <w:sz w:val="22"/>
          <w:szCs w:val="22"/>
        </w:rPr>
        <w:t>.</w:t>
      </w:r>
    </w:p>
    <w:p w:rsidR="007A2BCC" w:rsidRDefault="00D010E0" w:rsidP="00297994">
      <w:pPr>
        <w:pBdr>
          <w:top w:val="nil"/>
          <w:left w:val="nil"/>
          <w:bottom w:val="nil"/>
          <w:right w:val="nil"/>
          <w:between w:val="nil"/>
        </w:pBdr>
        <w:tabs>
          <w:tab w:val="left" w:pos="1118"/>
          <w:tab w:val="left" w:pos="2260"/>
        </w:tabs>
        <w:spacing w:before="120" w:after="0" w:line="276" w:lineRule="auto"/>
        <w:ind w:left="1275" w:hanging="566"/>
        <w:rPr>
          <w:rFonts w:ascii="Times New Roman" w:eastAsia="Times New Roman" w:hAnsi="Times New Roman"/>
          <w:b/>
          <w:sz w:val="22"/>
          <w:szCs w:val="22"/>
        </w:rPr>
      </w:pPr>
      <w:r>
        <w:rPr>
          <w:rFonts w:ascii="Times New Roman" w:eastAsia="Times New Roman" w:hAnsi="Times New Roman"/>
          <w:b/>
          <w:sz w:val="22"/>
          <w:szCs w:val="22"/>
        </w:rPr>
        <w:t>Kitap Bölümü</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rPr>
        <w:t xml:space="preserve">Çoban, İ. (2020). Türkçe öğretmenliği lisans programındaki seçmeli ders sorunu. C. Alyılmaz, O. Er ve İ. Çoban (Ed.), </w:t>
      </w:r>
      <w:r>
        <w:rPr>
          <w:rFonts w:ascii="Times New Roman" w:eastAsia="Times New Roman" w:hAnsi="Times New Roman"/>
          <w:i/>
          <w:sz w:val="22"/>
          <w:szCs w:val="22"/>
        </w:rPr>
        <w:t>Türkçe eğitiminin güncel sorunları</w:t>
      </w:r>
      <w:r>
        <w:rPr>
          <w:rFonts w:ascii="Times New Roman" w:eastAsia="Times New Roman" w:hAnsi="Times New Roman"/>
          <w:sz w:val="22"/>
          <w:szCs w:val="22"/>
        </w:rPr>
        <w:t xml:space="preserve"> için</w:t>
      </w:r>
      <w:r w:rsidR="00E411E7">
        <w:rPr>
          <w:rFonts w:ascii="Times New Roman" w:eastAsia="Times New Roman" w:hAnsi="Times New Roman"/>
          <w:sz w:val="22"/>
          <w:szCs w:val="22"/>
        </w:rPr>
        <w:t>de (ss. 323-382), Eğiten kitap.</w:t>
      </w:r>
    </w:p>
    <w:p w:rsidR="007A2BCC" w:rsidRDefault="00D010E0" w:rsidP="00297994">
      <w:pPr>
        <w:pBdr>
          <w:top w:val="nil"/>
          <w:left w:val="nil"/>
          <w:bottom w:val="nil"/>
          <w:right w:val="nil"/>
          <w:between w:val="nil"/>
        </w:pBdr>
        <w:tabs>
          <w:tab w:val="left" w:pos="1380"/>
          <w:tab w:val="left" w:pos="2260"/>
        </w:tabs>
        <w:spacing w:before="120" w:after="0" w:line="276" w:lineRule="auto"/>
        <w:ind w:left="1275" w:hanging="566"/>
        <w:rPr>
          <w:rFonts w:ascii="Times New Roman" w:eastAsia="Times New Roman" w:hAnsi="Times New Roman"/>
          <w:b/>
          <w:sz w:val="22"/>
          <w:szCs w:val="22"/>
        </w:rPr>
      </w:pPr>
      <w:r>
        <w:rPr>
          <w:rFonts w:ascii="Times New Roman" w:eastAsia="Times New Roman" w:hAnsi="Times New Roman"/>
          <w:b/>
          <w:sz w:val="22"/>
          <w:szCs w:val="22"/>
        </w:rPr>
        <w:t>Bildiri</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rPr>
        <w:t xml:space="preserve">Polatcan, F. ve Çoban, İ. (2020). </w:t>
      </w:r>
      <w:r>
        <w:rPr>
          <w:rFonts w:ascii="Times New Roman" w:eastAsia="Times New Roman" w:hAnsi="Times New Roman"/>
          <w:i/>
          <w:sz w:val="22"/>
          <w:szCs w:val="22"/>
        </w:rPr>
        <w:t>Türkçe öğretmeni adaylarının Kutadgu Bilig’e göre gençlerde bulunması gereken değerler hakkındaki görüşlerinin incelenmesi</w:t>
      </w:r>
      <w:r>
        <w:rPr>
          <w:rFonts w:ascii="Times New Roman" w:eastAsia="Times New Roman" w:hAnsi="Times New Roman"/>
          <w:sz w:val="22"/>
          <w:szCs w:val="22"/>
        </w:rPr>
        <w:t xml:space="preserve"> </w:t>
      </w:r>
      <w:r w:rsidR="002A057A">
        <w:rPr>
          <w:rFonts w:ascii="Times New Roman" w:eastAsia="Times New Roman" w:hAnsi="Times New Roman"/>
          <w:sz w:val="22"/>
          <w:szCs w:val="22"/>
        </w:rPr>
        <w:t xml:space="preserve">[Sözlü sunulan bildiri] </w:t>
      </w:r>
      <w:r>
        <w:rPr>
          <w:rFonts w:ascii="Times New Roman" w:eastAsia="Times New Roman" w:hAnsi="Times New Roman"/>
          <w:sz w:val="22"/>
          <w:szCs w:val="22"/>
        </w:rPr>
        <w:t>I. Uluslararası Türkçe Edebiyat Kültür Eğitim Sempozyumu, Bursa Uludağ Ünive</w:t>
      </w:r>
      <w:r w:rsidR="002E0D89">
        <w:rPr>
          <w:rFonts w:ascii="Times New Roman" w:eastAsia="Times New Roman" w:hAnsi="Times New Roman"/>
          <w:sz w:val="22"/>
          <w:szCs w:val="22"/>
        </w:rPr>
        <w:t>rsitesi, Bursa</w:t>
      </w:r>
      <w:r w:rsidR="00786E35">
        <w:rPr>
          <w:rFonts w:ascii="Times New Roman" w:eastAsia="Times New Roman" w:hAnsi="Times New Roman"/>
          <w:sz w:val="22"/>
          <w:szCs w:val="22"/>
        </w:rPr>
        <w:t>, Türkiye</w:t>
      </w:r>
      <w:r w:rsidR="002E0D89">
        <w:rPr>
          <w:rFonts w:ascii="Times New Roman" w:eastAsia="Times New Roman" w:hAnsi="Times New Roman"/>
          <w:sz w:val="22"/>
          <w:szCs w:val="22"/>
        </w:rPr>
        <w:t xml:space="preserve">. </w:t>
      </w:r>
      <w:r>
        <w:rPr>
          <w:rFonts w:ascii="Times New Roman" w:eastAsia="Times New Roman" w:hAnsi="Times New Roman"/>
          <w:sz w:val="22"/>
          <w:szCs w:val="22"/>
        </w:rPr>
        <w:t>https://drive.google.com/file/d/1osKAMGp8YvmPEXhYypB9_Jqt5e415bzg /</w:t>
      </w:r>
      <w:proofErr w:type="spellStart"/>
      <w:r>
        <w:rPr>
          <w:rFonts w:ascii="Times New Roman" w:eastAsia="Times New Roman" w:hAnsi="Times New Roman"/>
          <w:sz w:val="22"/>
          <w:szCs w:val="22"/>
        </w:rPr>
        <w:t>view</w:t>
      </w:r>
      <w:proofErr w:type="spellEnd"/>
    </w:p>
    <w:p w:rsidR="007A2BCC" w:rsidRDefault="00D010E0" w:rsidP="00297994">
      <w:pPr>
        <w:pBdr>
          <w:top w:val="nil"/>
          <w:left w:val="nil"/>
          <w:bottom w:val="nil"/>
          <w:right w:val="nil"/>
          <w:between w:val="nil"/>
        </w:pBdr>
        <w:tabs>
          <w:tab w:val="left" w:pos="1380"/>
          <w:tab w:val="left" w:pos="2260"/>
        </w:tabs>
        <w:spacing w:before="120" w:after="0" w:line="276" w:lineRule="auto"/>
        <w:ind w:left="709" w:firstLine="0"/>
        <w:rPr>
          <w:rFonts w:ascii="Times New Roman" w:eastAsia="Times New Roman" w:hAnsi="Times New Roman"/>
          <w:b/>
          <w:color w:val="000000"/>
          <w:sz w:val="22"/>
          <w:szCs w:val="22"/>
        </w:rPr>
      </w:pPr>
      <w:r>
        <w:rPr>
          <w:rFonts w:ascii="Times New Roman" w:eastAsia="Times New Roman" w:hAnsi="Times New Roman"/>
          <w:b/>
          <w:sz w:val="22"/>
          <w:szCs w:val="22"/>
        </w:rPr>
        <w:t>Tez</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highlight w:val="white"/>
        </w:rPr>
        <w:t xml:space="preserve">Er, O. (2015). </w:t>
      </w:r>
      <w:r>
        <w:rPr>
          <w:rFonts w:ascii="Times New Roman" w:eastAsia="Times New Roman" w:hAnsi="Times New Roman"/>
          <w:i/>
          <w:sz w:val="22"/>
          <w:szCs w:val="22"/>
          <w:highlight w:val="white"/>
        </w:rPr>
        <w:t>Yabancılara Türkçe öğretimi uygulamalarının kültürel farkındalık oluşturma açısından incelenmesi</w:t>
      </w:r>
      <w:r>
        <w:rPr>
          <w:rFonts w:ascii="Times New Roman" w:eastAsia="Times New Roman" w:hAnsi="Times New Roman"/>
          <w:color w:val="000000"/>
          <w:sz w:val="22"/>
          <w:szCs w:val="22"/>
        </w:rPr>
        <w:t xml:space="preserve"> </w:t>
      </w:r>
      <w:r>
        <w:rPr>
          <w:rFonts w:ascii="Times New Roman" w:eastAsia="Times New Roman" w:hAnsi="Times New Roman"/>
          <w:sz w:val="22"/>
          <w:szCs w:val="22"/>
        </w:rPr>
        <w:t xml:space="preserve">[Yayımlanmamış </w:t>
      </w:r>
      <w:r w:rsidR="00E411E7">
        <w:rPr>
          <w:rFonts w:ascii="Times New Roman" w:eastAsia="Times New Roman" w:hAnsi="Times New Roman"/>
          <w:sz w:val="22"/>
          <w:szCs w:val="22"/>
        </w:rPr>
        <w:t>doktora tezi</w:t>
      </w:r>
      <w:r>
        <w:rPr>
          <w:rFonts w:ascii="Times New Roman" w:eastAsia="Times New Roman" w:hAnsi="Times New Roman"/>
          <w:sz w:val="22"/>
          <w:szCs w:val="22"/>
        </w:rPr>
        <w:t xml:space="preserve">]. </w:t>
      </w:r>
      <w:r>
        <w:rPr>
          <w:rFonts w:ascii="Times New Roman" w:eastAsia="Times New Roman" w:hAnsi="Times New Roman"/>
          <w:color w:val="000000"/>
          <w:sz w:val="22"/>
          <w:szCs w:val="22"/>
        </w:rPr>
        <w:t>Atatürk Üniversitesi.</w:t>
      </w:r>
    </w:p>
    <w:p w:rsidR="007A2BCC" w:rsidRDefault="00D010E0">
      <w:pPr>
        <w:pBdr>
          <w:top w:val="nil"/>
          <w:left w:val="nil"/>
          <w:bottom w:val="nil"/>
          <w:right w:val="nil"/>
          <w:between w:val="nil"/>
        </w:pBdr>
        <w:tabs>
          <w:tab w:val="left" w:pos="2258"/>
          <w:tab w:val="left" w:pos="2265"/>
        </w:tabs>
        <w:spacing w:before="120" w:after="0" w:line="276" w:lineRule="auto"/>
        <w:ind w:left="3118" w:firstLine="705"/>
        <w:rPr>
          <w:rFonts w:ascii="Times New Roman" w:eastAsia="Times New Roman" w:hAnsi="Times New Roman"/>
          <w:b/>
          <w:color w:val="000000"/>
          <w:sz w:val="22"/>
          <w:szCs w:val="22"/>
        </w:rPr>
      </w:pPr>
      <w:r>
        <w:rPr>
          <w:rFonts w:ascii="Times New Roman" w:eastAsia="Times New Roman" w:hAnsi="Times New Roman"/>
          <w:b/>
          <w:color w:val="000000"/>
          <w:sz w:val="22"/>
          <w:szCs w:val="22"/>
        </w:rPr>
        <w:t>Extended Abstract</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color w:val="000000"/>
          <w:sz w:val="22"/>
          <w:szCs w:val="22"/>
        </w:rPr>
        <w:t xml:space="preserve">Yayınlanacak makalelerde </w:t>
      </w:r>
      <w:r>
        <w:rPr>
          <w:rFonts w:ascii="Times New Roman" w:eastAsia="Times New Roman" w:hAnsi="Times New Roman"/>
          <w:sz w:val="22"/>
          <w:szCs w:val="22"/>
        </w:rPr>
        <w:t>5</w:t>
      </w:r>
      <w:r>
        <w:rPr>
          <w:rFonts w:ascii="Times New Roman" w:eastAsia="Times New Roman" w:hAnsi="Times New Roman"/>
          <w:color w:val="000000"/>
          <w:sz w:val="22"/>
          <w:szCs w:val="22"/>
        </w:rPr>
        <w:t>00-1000 kelimeden oluşan geniş İngilizce özet yer almalıdır.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b/>
          <w:sz w:val="22"/>
          <w:szCs w:val="22"/>
        </w:rPr>
        <w:t>Purpose:</w:t>
      </w:r>
      <w:r>
        <w:rPr>
          <w:rFonts w:ascii="Times New Roman" w:eastAsia="Times New Roman" w:hAnsi="Times New Roman"/>
          <w:sz w:val="22"/>
          <w:szCs w:val="22"/>
        </w:rPr>
        <w:t xml:space="preserve"> Purpose Purpose Purpose Purpose Purpose Purpose Purpose Purpose Purpose Purpose Purpose Purpose Purpose Purpose Purpose Purpose Purpose Purpose Purpose Purpose</w:t>
      </w:r>
    </w:p>
    <w:p w:rsidR="007A2BCC" w:rsidRDefault="00D010E0">
      <w:pPr>
        <w:pBdr>
          <w:top w:val="nil"/>
          <w:left w:val="nil"/>
          <w:bottom w:val="nil"/>
          <w:right w:val="nil"/>
          <w:between w:val="nil"/>
        </w:pBdr>
        <w:tabs>
          <w:tab w:val="left" w:pos="1380"/>
          <w:tab w:val="left" w:pos="2260"/>
        </w:tabs>
        <w:spacing w:before="120" w:after="0" w:line="276" w:lineRule="auto"/>
        <w:ind w:firstLine="709"/>
      </w:pPr>
      <w:r>
        <w:rPr>
          <w:rFonts w:ascii="Times New Roman" w:eastAsia="Times New Roman" w:hAnsi="Times New Roman"/>
          <w:b/>
          <w:sz w:val="22"/>
          <w:szCs w:val="22"/>
        </w:rPr>
        <w:t>Method:</w:t>
      </w:r>
      <w:r>
        <w:rPr>
          <w:rFonts w:ascii="Times New Roman" w:eastAsia="Times New Roman" w:hAnsi="Times New Roman"/>
          <w:sz w:val="22"/>
          <w:szCs w:val="22"/>
        </w:rPr>
        <w:t xml:space="preserve"> Method Method Method Method Method Method Method Method Method Method Method Method Method Method Method Method Method Method Method Method Method Method</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b/>
          <w:sz w:val="22"/>
          <w:szCs w:val="22"/>
        </w:rPr>
        <w:t>Findings:</w:t>
      </w:r>
      <w:r>
        <w:rPr>
          <w:rFonts w:ascii="Times New Roman" w:eastAsia="Times New Roman" w:hAnsi="Times New Roman"/>
          <w:sz w:val="22"/>
          <w:szCs w:val="22"/>
        </w:rPr>
        <w:t xml:space="preserve"> Findings Findings Findings Findings Findings Findings Findings Findings Findings Findings Findings Findings Findings Findings Findings Findings Findings Findings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b/>
          <w:sz w:val="22"/>
          <w:szCs w:val="22"/>
        </w:rPr>
        <w:lastRenderedPageBreak/>
        <w:t>Result:</w:t>
      </w:r>
      <w:r>
        <w:rPr>
          <w:rFonts w:ascii="Times New Roman" w:eastAsia="Times New Roman" w:hAnsi="Times New Roman"/>
          <w:sz w:val="22"/>
          <w:szCs w:val="22"/>
        </w:rPr>
        <w:t xml:space="preserve"> Result Result Result Result Result Result Result Result Result Result Result Result Result Result Result Result Result Result Result Result Result Result Result Result Result Result</w:t>
      </w:r>
    </w:p>
    <w:sectPr w:rsidR="007A2BCC">
      <w:headerReference w:type="default" r:id="rId10"/>
      <w:footerReference w:type="default" r:id="rId11"/>
      <w:footerReference w:type="first" r:id="rId12"/>
      <w:pgSz w:w="11906" w:h="16838"/>
      <w:pgMar w:top="1417" w:right="1417" w:bottom="1417" w:left="1417"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0B" w:rsidRDefault="00124D0B">
      <w:pPr>
        <w:spacing w:after="0"/>
      </w:pPr>
      <w:r>
        <w:separator/>
      </w:r>
    </w:p>
  </w:endnote>
  <w:endnote w:type="continuationSeparator" w:id="0">
    <w:p w:rsidR="00124D0B" w:rsidRDefault="00124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C" w:rsidRDefault="00D010E0">
    <w:pPr>
      <w:spacing w:before="120"/>
      <w:jc w:val="center"/>
      <w:rPr>
        <w:rFonts w:ascii="Times New Roman" w:eastAsia="Times New Roman" w:hAnsi="Times New Roman"/>
      </w:rPr>
    </w:pPr>
    <w:r>
      <w:rPr>
        <w:rFonts w:ascii="Times New Roman" w:eastAsia="Times New Roman" w:hAnsi="Times New Roman"/>
        <w:i/>
      </w:rPr>
      <w:t>B e z g e k Yabancılara Türkçe Öğretimi Dergisi</w:t>
    </w:r>
    <w:r>
      <w:rPr>
        <w:rFonts w:ascii="Times New Roman" w:eastAsia="Times New Roman" w:hAnsi="Times New Roman"/>
      </w:rPr>
      <w:t xml:space="preserve">, </w:t>
    </w:r>
    <w:r>
      <w:rPr>
        <w:rFonts w:ascii="Times New Roman" w:eastAsia="Times New Roman" w:hAnsi="Times New Roman"/>
        <w:i/>
      </w:rPr>
      <w:t>3</w:t>
    </w:r>
    <w:r>
      <w:rPr>
        <w:rFonts w:ascii="Times New Roman" w:eastAsia="Times New Roman" w:hAnsi="Times New Roman"/>
      </w:rPr>
      <w:t>(3), 2024, 1-13, TÜRKİYE</w:t>
    </w:r>
  </w:p>
  <w:p w:rsidR="007A2BCC" w:rsidRDefault="00D010E0">
    <w:pPr>
      <w:spacing w:after="0"/>
      <w:jc w:val="center"/>
      <w:rPr>
        <w:rFonts w:ascii="Times New Roman" w:eastAsia="Times New Roman" w:hAnsi="Times New Roman"/>
      </w:rPr>
    </w:pPr>
    <w:r>
      <w:rPr>
        <w:rFonts w:ascii="Times New Roman" w:eastAsia="Times New Roman" w:hAnsi="Times New Roman"/>
        <w:noProof/>
      </w:rPr>
      <w:drawing>
        <wp:inline distT="0" distB="0" distL="0" distR="0">
          <wp:extent cx="428193" cy="398984"/>
          <wp:effectExtent l="0" t="0" r="0" b="0"/>
          <wp:docPr id="6" name="image3.jpg" descr="C:\Users\HP\Desktop\Bezgek1\3 logo.jpeg"/>
          <wp:cNvGraphicFramePr/>
          <a:graphic xmlns:a="http://schemas.openxmlformats.org/drawingml/2006/main">
            <a:graphicData uri="http://schemas.openxmlformats.org/drawingml/2006/picture">
              <pic:pic xmlns:pic="http://schemas.openxmlformats.org/drawingml/2006/picture">
                <pic:nvPicPr>
                  <pic:cNvPr id="0" name="image3.jpg" descr="C:\Users\HP\Desktop\Bezgek1\3 logo.jpeg"/>
                  <pic:cNvPicPr preferRelativeResize="0"/>
                </pic:nvPicPr>
                <pic:blipFill>
                  <a:blip r:embed="rId1"/>
                  <a:srcRect/>
                  <a:stretch>
                    <a:fillRect/>
                  </a:stretch>
                </pic:blipFill>
                <pic:spPr>
                  <a:xfrm>
                    <a:off x="0" y="0"/>
                    <a:ext cx="428193" cy="398984"/>
                  </a:xfrm>
                  <a:prstGeom prst="rect">
                    <a:avLst/>
                  </a:prstGeom>
                  <a:ln/>
                </pic:spPr>
              </pic:pic>
            </a:graphicData>
          </a:graphic>
        </wp:inline>
      </w:drawing>
    </w:r>
    <w:r>
      <w:rPr>
        <w:rFonts w:ascii="Times New Roman" w:eastAsia="Times New Roman" w:hAnsi="Times New Roman"/>
        <w:color w:val="000000"/>
        <w:sz w:val="2"/>
        <w:szCs w:val="2"/>
        <w:highlight w:val="black"/>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C" w:rsidRDefault="00D010E0">
    <w:pPr>
      <w:spacing w:before="120"/>
      <w:jc w:val="center"/>
      <w:rPr>
        <w:rFonts w:ascii="Times New Roman" w:eastAsia="Times New Roman" w:hAnsi="Times New Roman"/>
      </w:rPr>
    </w:pPr>
    <w:r>
      <w:rPr>
        <w:rFonts w:ascii="Times New Roman" w:eastAsia="Times New Roman" w:hAnsi="Times New Roman"/>
        <w:i/>
      </w:rPr>
      <w:t>B e z g e k Yabancılara Türkçe Öğretimi Dergisi</w:t>
    </w:r>
    <w:r>
      <w:rPr>
        <w:rFonts w:ascii="Times New Roman" w:eastAsia="Times New Roman" w:hAnsi="Times New Roman"/>
      </w:rPr>
      <w:t xml:space="preserve">, </w:t>
    </w:r>
    <w:r>
      <w:rPr>
        <w:rFonts w:ascii="Times New Roman" w:eastAsia="Times New Roman" w:hAnsi="Times New Roman"/>
        <w:i/>
      </w:rPr>
      <w:t>3</w:t>
    </w:r>
    <w:r>
      <w:rPr>
        <w:rFonts w:ascii="Times New Roman" w:eastAsia="Times New Roman" w:hAnsi="Times New Roman"/>
      </w:rPr>
      <w:t>(3), 2024, 1-12, TÜRKİYE</w:t>
    </w:r>
  </w:p>
  <w:p w:rsidR="007A2BCC" w:rsidRDefault="00D010E0">
    <w:pPr>
      <w:spacing w:before="120"/>
      <w:jc w:val="center"/>
      <w:rPr>
        <w:rFonts w:ascii="Times New Roman" w:eastAsia="Times New Roman" w:hAnsi="Times New Roman"/>
      </w:rPr>
    </w:pPr>
    <w:r>
      <w:rPr>
        <w:rFonts w:ascii="Times New Roman" w:eastAsia="Times New Roman" w:hAnsi="Times New Roman"/>
        <w:noProof/>
      </w:rPr>
      <w:drawing>
        <wp:inline distT="0" distB="0" distL="0" distR="0">
          <wp:extent cx="428193" cy="398984"/>
          <wp:effectExtent l="0" t="0" r="0" b="0"/>
          <wp:docPr id="7" name="image3.jpg" descr="C:\Users\HP\Desktop\Bezgek1\3 logo.jpeg"/>
          <wp:cNvGraphicFramePr/>
          <a:graphic xmlns:a="http://schemas.openxmlformats.org/drawingml/2006/main">
            <a:graphicData uri="http://schemas.openxmlformats.org/drawingml/2006/picture">
              <pic:pic xmlns:pic="http://schemas.openxmlformats.org/drawingml/2006/picture">
                <pic:nvPicPr>
                  <pic:cNvPr id="0" name="image3.jpg" descr="C:\Users\HP\Desktop\Bezgek1\3 logo.jpeg"/>
                  <pic:cNvPicPr preferRelativeResize="0"/>
                </pic:nvPicPr>
                <pic:blipFill>
                  <a:blip r:embed="rId1"/>
                  <a:srcRect/>
                  <a:stretch>
                    <a:fillRect/>
                  </a:stretch>
                </pic:blipFill>
                <pic:spPr>
                  <a:xfrm>
                    <a:off x="0" y="0"/>
                    <a:ext cx="428193" cy="39898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0B" w:rsidRDefault="00124D0B">
      <w:pPr>
        <w:spacing w:after="0"/>
      </w:pPr>
      <w:r>
        <w:separator/>
      </w:r>
    </w:p>
  </w:footnote>
  <w:footnote w:type="continuationSeparator" w:id="0">
    <w:p w:rsidR="00124D0B" w:rsidRDefault="00124D0B">
      <w:pPr>
        <w:spacing w:after="0"/>
      </w:pPr>
      <w:r>
        <w:continuationSeparator/>
      </w:r>
    </w:p>
  </w:footnote>
  <w:footnote w:id="1">
    <w:p w:rsidR="007A2BCC" w:rsidRDefault="00D010E0">
      <w:pPr>
        <w:pBdr>
          <w:top w:val="nil"/>
          <w:left w:val="nil"/>
          <w:bottom w:val="nil"/>
          <w:right w:val="nil"/>
          <w:between w:val="nil"/>
        </w:pBdr>
        <w:spacing w:after="0"/>
        <w:ind w:firstLine="0"/>
        <w:rPr>
          <w:rFonts w:ascii="Times New Roman" w:eastAsia="Times New Roman" w:hAnsi="Times New Roman"/>
          <w:color w:val="000000"/>
          <w:sz w:val="18"/>
          <w:szCs w:val="18"/>
        </w:rPr>
      </w:pPr>
      <w:r>
        <w:rPr>
          <w:vertAlign w:val="superscript"/>
        </w:rPr>
        <w:footnoteRef/>
      </w:r>
      <w:r>
        <w:rPr>
          <w:rFonts w:ascii="Times New Roman" w:eastAsia="Times New Roman" w:hAnsi="Times New Roman"/>
          <w:color w:val="000000"/>
          <w:sz w:val="18"/>
          <w:szCs w:val="18"/>
        </w:rPr>
        <w:t xml:space="preserve"> Kurum, Şehir, Ülke. </w:t>
      </w:r>
      <w:proofErr w:type="spellStart"/>
      <w:r>
        <w:rPr>
          <w:rFonts w:ascii="Times New Roman" w:eastAsia="Times New Roman" w:hAnsi="Times New Roman"/>
          <w:color w:val="000000"/>
          <w:sz w:val="18"/>
          <w:szCs w:val="18"/>
        </w:rPr>
        <w:t>Elmek</w:t>
      </w:r>
      <w:proofErr w:type="spellEnd"/>
      <w:r>
        <w:rPr>
          <w:rFonts w:ascii="Times New Roman" w:eastAsia="Times New Roman" w:hAnsi="Times New Roman"/>
          <w:color w:val="000000"/>
          <w:sz w:val="18"/>
          <w:szCs w:val="18"/>
        </w:rPr>
        <w:t xml:space="preserve"> bilgisi</w:t>
      </w:r>
    </w:p>
  </w:footnote>
  <w:footnote w:id="2">
    <w:p w:rsidR="007A2BCC" w:rsidRDefault="00D010E0">
      <w:pPr>
        <w:pBdr>
          <w:top w:val="nil"/>
          <w:left w:val="nil"/>
          <w:bottom w:val="nil"/>
          <w:right w:val="nil"/>
          <w:between w:val="nil"/>
        </w:pBdr>
        <w:spacing w:before="120"/>
        <w:rPr>
          <w:rFonts w:ascii="Times New Roman" w:eastAsia="Times New Roman" w:hAnsi="Times New Roman"/>
          <w:color w:val="000000"/>
          <w:sz w:val="14"/>
          <w:szCs w:val="14"/>
        </w:rPr>
      </w:pPr>
      <w:r>
        <w:rPr>
          <w:vertAlign w:val="superscript"/>
        </w:rPr>
        <w:footnoteRef/>
      </w:r>
      <w:r>
        <w:rPr>
          <w:rFonts w:ascii="Times New Roman" w:eastAsia="Times New Roman" w:hAnsi="Times New Roman"/>
          <w:color w:val="000000"/>
          <w:sz w:val="18"/>
          <w:szCs w:val="18"/>
        </w:rPr>
        <w:t xml:space="preserve"> Dipnotlar 9 punto ve normal. Dipnotlar 9 punto ve normal. Dipnotlar 9 punto ve normal. Dipnotlar 9 punto ve normal.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C" w:rsidRDefault="00D010E0">
    <w:pPr>
      <w:pBdr>
        <w:top w:val="nil"/>
        <w:left w:val="nil"/>
        <w:bottom w:val="nil"/>
        <w:right w:val="nil"/>
        <w:between w:val="nil"/>
      </w:pBdr>
      <w:tabs>
        <w:tab w:val="center" w:pos="4536"/>
        <w:tab w:val="right" w:pos="9072"/>
        <w:tab w:val="right" w:pos="9638"/>
      </w:tabs>
      <w:spacing w:after="0"/>
      <w:ind w:firstLine="0"/>
      <w:jc w:val="left"/>
      <w:rPr>
        <w:rFonts w:ascii="Times New Roman" w:eastAsia="Times New Roman" w:hAnsi="Times New Roman"/>
        <w:color w:val="000000"/>
        <w:sz w:val="22"/>
        <w:szCs w:val="22"/>
        <w:u w:val="single"/>
      </w:rPr>
    </w:pPr>
    <w:r>
      <w:rPr>
        <w:rFonts w:ascii="Times New Roman" w:eastAsia="Times New Roman" w:hAnsi="Times New Roman"/>
        <w:i/>
        <w:color w:val="000000"/>
        <w:sz w:val="24"/>
        <w:szCs w:val="24"/>
        <w:highlight w:val="white"/>
        <w:u w:val="single"/>
      </w:rPr>
      <w:fldChar w:fldCharType="begin"/>
    </w:r>
    <w:r>
      <w:rPr>
        <w:rFonts w:ascii="Times New Roman" w:eastAsia="Times New Roman" w:hAnsi="Times New Roman"/>
        <w:i/>
        <w:color w:val="000000"/>
        <w:sz w:val="24"/>
        <w:szCs w:val="24"/>
        <w:highlight w:val="white"/>
        <w:u w:val="single"/>
      </w:rPr>
      <w:instrText>PAGE</w:instrText>
    </w:r>
    <w:r>
      <w:rPr>
        <w:rFonts w:ascii="Times New Roman" w:eastAsia="Times New Roman" w:hAnsi="Times New Roman"/>
        <w:i/>
        <w:color w:val="000000"/>
        <w:sz w:val="24"/>
        <w:szCs w:val="24"/>
        <w:highlight w:val="white"/>
        <w:u w:val="single"/>
      </w:rPr>
      <w:fldChar w:fldCharType="separate"/>
    </w:r>
    <w:r w:rsidR="00E823EB">
      <w:rPr>
        <w:rFonts w:ascii="Times New Roman" w:eastAsia="Times New Roman" w:hAnsi="Times New Roman"/>
        <w:i/>
        <w:noProof/>
        <w:color w:val="000000"/>
        <w:sz w:val="24"/>
        <w:szCs w:val="24"/>
        <w:highlight w:val="white"/>
        <w:u w:val="single"/>
      </w:rPr>
      <w:t>5</w:t>
    </w:r>
    <w:r>
      <w:rPr>
        <w:rFonts w:ascii="Times New Roman" w:eastAsia="Times New Roman" w:hAnsi="Times New Roman"/>
        <w:i/>
        <w:color w:val="000000"/>
        <w:sz w:val="24"/>
        <w:szCs w:val="24"/>
        <w:highlight w:val="white"/>
        <w:u w:val="single"/>
      </w:rPr>
      <w:fldChar w:fldCharType="end"/>
    </w:r>
    <w:r>
      <w:rPr>
        <w:rFonts w:ascii="Times New Roman" w:eastAsia="Times New Roman" w:hAnsi="Times New Roman"/>
        <w:i/>
        <w:color w:val="000000"/>
        <w:sz w:val="22"/>
        <w:szCs w:val="22"/>
        <w:u w:val="single"/>
      </w:rPr>
      <w:tab/>
    </w:r>
    <w:r>
      <w:rPr>
        <w:rFonts w:ascii="Times New Roman" w:eastAsia="Times New Roman" w:hAnsi="Times New Roman"/>
        <w:i/>
        <w:color w:val="000000"/>
        <w:sz w:val="22"/>
        <w:szCs w:val="22"/>
        <w:u w:val="single"/>
      </w:rPr>
      <w:tab/>
    </w:r>
    <w:r>
      <w:rPr>
        <w:rFonts w:ascii="Times New Roman" w:eastAsia="Times New Roman" w:hAnsi="Times New Roman"/>
        <w:sz w:val="22"/>
        <w:szCs w:val="22"/>
        <w:u w:val="single"/>
      </w:rPr>
      <w:t xml:space="preserve">Ad </w:t>
    </w:r>
    <w:proofErr w:type="spellStart"/>
    <w:r>
      <w:rPr>
        <w:rFonts w:ascii="Times New Roman" w:eastAsia="Times New Roman" w:hAnsi="Times New Roman"/>
        <w:sz w:val="22"/>
        <w:szCs w:val="22"/>
        <w:u w:val="single"/>
      </w:rPr>
      <w:t>Soyad</w:t>
    </w:r>
    <w:proofErr w:type="spellEnd"/>
    <w:r>
      <w:rPr>
        <w:rFonts w:ascii="Times New Roman" w:eastAsia="Times New Roman" w:hAnsi="Times New Roman"/>
        <w:sz w:val="22"/>
        <w:szCs w:val="22"/>
        <w:u w:val="single"/>
      </w:rPr>
      <w:t xml:space="preserve"> yazılmayacak</w:t>
    </w:r>
  </w:p>
  <w:p w:rsidR="007A2BCC" w:rsidRDefault="007A2BCC">
    <w:pPr>
      <w:pBdr>
        <w:top w:val="nil"/>
        <w:left w:val="nil"/>
        <w:bottom w:val="nil"/>
        <w:right w:val="nil"/>
        <w:between w:val="nil"/>
      </w:pBdr>
      <w:tabs>
        <w:tab w:val="center" w:pos="4536"/>
        <w:tab w:val="right" w:pos="9072"/>
      </w:tabs>
      <w:spacing w:after="0"/>
      <w:ind w:firstLine="0"/>
      <w:jc w:val="left"/>
      <w:rPr>
        <w:rFonts w:ascii="Times New Roman" w:eastAsia="Times New Roman" w:hAnsi="Times New Roman"/>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CC"/>
    <w:rsid w:val="00086121"/>
    <w:rsid w:val="00124D0B"/>
    <w:rsid w:val="00147577"/>
    <w:rsid w:val="001D2D95"/>
    <w:rsid w:val="0020044D"/>
    <w:rsid w:val="00274EB4"/>
    <w:rsid w:val="00297994"/>
    <w:rsid w:val="002A057A"/>
    <w:rsid w:val="002D31F7"/>
    <w:rsid w:val="002E0D89"/>
    <w:rsid w:val="002E7D54"/>
    <w:rsid w:val="0067426F"/>
    <w:rsid w:val="006C0278"/>
    <w:rsid w:val="00732E83"/>
    <w:rsid w:val="00786E35"/>
    <w:rsid w:val="007A2BCC"/>
    <w:rsid w:val="007D2ED5"/>
    <w:rsid w:val="0084057A"/>
    <w:rsid w:val="00856490"/>
    <w:rsid w:val="00863194"/>
    <w:rsid w:val="008A2900"/>
    <w:rsid w:val="00964538"/>
    <w:rsid w:val="00983116"/>
    <w:rsid w:val="00B13F0D"/>
    <w:rsid w:val="00BE185D"/>
    <w:rsid w:val="00CB13DF"/>
    <w:rsid w:val="00D010E0"/>
    <w:rsid w:val="00E04BD0"/>
    <w:rsid w:val="00E33D94"/>
    <w:rsid w:val="00E355C6"/>
    <w:rsid w:val="00E411E7"/>
    <w:rsid w:val="00E624A3"/>
    <w:rsid w:val="00E823EB"/>
    <w:rsid w:val="00EB6386"/>
    <w:rsid w:val="00EE6CCF"/>
    <w:rsid w:val="00F62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721F"/>
  <w15:docId w15:val="{8C036812-1D77-41F9-9AB0-832D8C5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tr-TR" w:eastAsia="tr-TR" w:bidi="ar-SA"/>
      </w:rPr>
    </w:rPrDefault>
    <w:pPrDefault>
      <w:pPr>
        <w:spacing w:after="120"/>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4C"/>
    <w:rPr>
      <w:rFonts w:cs="Times New Roman"/>
    </w:rPr>
  </w:style>
  <w:style w:type="paragraph" w:styleId="Balk1">
    <w:name w:val="heading 1"/>
    <w:basedOn w:val="Normal"/>
    <w:next w:val="Normal"/>
    <w:pPr>
      <w:keepNext/>
      <w:keepLines/>
      <w:spacing w:before="48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pPr>
    <w:rPr>
      <w:b/>
      <w:sz w:val="72"/>
      <w:szCs w:val="72"/>
    </w:rPr>
  </w:style>
  <w:style w:type="table" w:styleId="TabloKlavuzu">
    <w:name w:val="Table Grid"/>
    <w:basedOn w:val="NormalTablo"/>
    <w:uiPriority w:val="39"/>
    <w:rsid w:val="00926A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C3240E"/>
    <w:pPr>
      <w:spacing w:after="0"/>
    </w:p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C3240E"/>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C3240E"/>
    <w:rPr>
      <w:vertAlign w:val="superscript"/>
    </w:rPr>
  </w:style>
  <w:style w:type="character" w:styleId="Kpr">
    <w:name w:val="Hyperlink"/>
    <w:basedOn w:val="VarsaylanParagrafYazTipi"/>
    <w:uiPriority w:val="99"/>
    <w:unhideWhenUsed/>
    <w:rsid w:val="00F30077"/>
    <w:rPr>
      <w:color w:val="0563C1" w:themeColor="hyperlink"/>
      <w:u w:val="single"/>
    </w:rPr>
  </w:style>
  <w:style w:type="paragraph" w:styleId="ListeParagraf">
    <w:name w:val="List Paragraph"/>
    <w:basedOn w:val="Normal"/>
    <w:uiPriority w:val="34"/>
    <w:qFormat/>
    <w:rsid w:val="00E169D7"/>
    <w:pPr>
      <w:ind w:left="720"/>
      <w:contextualSpacing/>
    </w:pPr>
  </w:style>
  <w:style w:type="paragraph" w:styleId="ResimYazs">
    <w:name w:val="caption"/>
    <w:basedOn w:val="Normal"/>
    <w:next w:val="Normal"/>
    <w:uiPriority w:val="35"/>
    <w:qFormat/>
    <w:rsid w:val="00F1177D"/>
    <w:pPr>
      <w:spacing w:before="120"/>
      <w:ind w:firstLine="0"/>
      <w:jc w:val="left"/>
    </w:pPr>
    <w:rPr>
      <w:rFonts w:ascii="Times New Roman" w:eastAsia="Times New Roman" w:hAnsi="Times New Roman"/>
      <w:b/>
      <w:sz w:val="24"/>
    </w:rPr>
  </w:style>
  <w:style w:type="table" w:customStyle="1" w:styleId="TabloKlavuzu1">
    <w:name w:val="Tablo Kılavuzu1"/>
    <w:basedOn w:val="NormalTablo"/>
    <w:next w:val="TabloKlavuzu"/>
    <w:uiPriority w:val="59"/>
    <w:rsid w:val="008F4F70"/>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0C51"/>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A0C51"/>
    <w:pPr>
      <w:tabs>
        <w:tab w:val="center" w:pos="4536"/>
        <w:tab w:val="right" w:pos="9072"/>
      </w:tabs>
      <w:spacing w:after="0"/>
      <w:ind w:firstLine="0"/>
      <w:jc w:val="left"/>
    </w:pPr>
    <w:rPr>
      <w:rFonts w:ascii="Times New Roman" w:eastAsia="Times New Roman" w:hAnsi="Times New Roman"/>
      <w:sz w:val="24"/>
      <w:szCs w:val="24"/>
    </w:rPr>
  </w:style>
  <w:style w:type="character" w:customStyle="1" w:styleId="stBilgiChar">
    <w:name w:val="Üst Bilgi Char"/>
    <w:basedOn w:val="VarsaylanParagrafYazTipi"/>
    <w:link w:val="stBilgi"/>
    <w:uiPriority w:val="99"/>
    <w:rsid w:val="008A0C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A0C51"/>
    <w:pPr>
      <w:tabs>
        <w:tab w:val="center" w:pos="4536"/>
        <w:tab w:val="right" w:pos="9072"/>
      </w:tabs>
      <w:spacing w:after="0"/>
      <w:ind w:firstLine="0"/>
      <w:jc w:val="left"/>
    </w:pPr>
    <w:rPr>
      <w:rFonts w:ascii="Times New Roman" w:eastAsia="Times New Roman" w:hAnsi="Times New Roman"/>
      <w:sz w:val="24"/>
      <w:szCs w:val="24"/>
    </w:rPr>
  </w:style>
  <w:style w:type="character" w:customStyle="1" w:styleId="AltBilgiChar">
    <w:name w:val="Alt Bilgi Char"/>
    <w:basedOn w:val="VarsaylanParagrafYazTipi"/>
    <w:link w:val="AltBilgi"/>
    <w:uiPriority w:val="99"/>
    <w:rsid w:val="008A0C51"/>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165C0"/>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51">
    <w:name w:val="Kılavuz Tablo 1 Açık - Vurgu 51"/>
    <w:basedOn w:val="NormalTablo"/>
    <w:next w:val="KlavuzTablo1Ak-Vurgu5"/>
    <w:uiPriority w:val="46"/>
    <w:rsid w:val="005165C0"/>
    <w:pPr>
      <w:spacing w:after="0"/>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165C0"/>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pPr>
      <w:spacing w:after="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UFRJK5TDBEFydR7S7usR8FaDQ==">CgMxLjAyCGguZ2pkZ3hzOAByITEzd0FBUFlUNGZJMzFLSFRrVHByZEgwd3lXa1NrQ01BZg==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1047</Words>
  <Characters>5973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2022-09-07T13:29:00Z</dcterms:created>
  <dcterms:modified xsi:type="dcterms:W3CDTF">2025-01-25T20:14:00Z</dcterms:modified>
</cp:coreProperties>
</file>