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B93952" w14:textId="4FBEEA93" w:rsidR="00187A9B" w:rsidRDefault="00187A9B" w:rsidP="008E66D7">
      <w:pPr>
        <w:spacing w:line="312" w:lineRule="auto"/>
        <w:jc w:val="both"/>
        <w:rPr>
          <w:rFonts w:ascii="Cambria" w:hAnsi="Cambria"/>
          <w:b/>
          <w:bCs/>
        </w:rPr>
      </w:pPr>
      <w:r>
        <w:rPr>
          <w:rFonts w:ascii="Cambria" w:hAnsi="Cambria"/>
          <w:b/>
          <w:bCs/>
        </w:rPr>
        <w:t>APA 7 FORMAT KAYNAKÇA YAZIMI</w:t>
      </w:r>
    </w:p>
    <w:p w14:paraId="5BA90DF3" w14:textId="4F8EA0BC" w:rsidR="00930308" w:rsidRPr="008E66D7" w:rsidRDefault="00451EAF" w:rsidP="008E66D7">
      <w:pPr>
        <w:spacing w:line="312" w:lineRule="auto"/>
        <w:jc w:val="both"/>
        <w:rPr>
          <w:rFonts w:ascii="Cambria" w:hAnsi="Cambria"/>
          <w:b/>
          <w:bCs/>
        </w:rPr>
      </w:pPr>
      <w:r w:rsidRPr="008E66D7">
        <w:rPr>
          <w:rFonts w:ascii="Cambria" w:hAnsi="Cambria"/>
          <w:b/>
          <w:bCs/>
        </w:rPr>
        <w:t xml:space="preserve">MAKALE </w:t>
      </w:r>
    </w:p>
    <w:p w14:paraId="699AAD08" w14:textId="7E8E184B" w:rsidR="00D252F0" w:rsidRPr="008E66D7" w:rsidRDefault="00930308" w:rsidP="00451EAF">
      <w:pPr>
        <w:spacing w:line="312" w:lineRule="auto"/>
        <w:jc w:val="both"/>
        <w:rPr>
          <w:rFonts w:ascii="Cambria" w:hAnsi="Cambria"/>
          <w:u w:val="single"/>
        </w:rPr>
      </w:pPr>
      <w:proofErr w:type="spellStart"/>
      <w:r w:rsidRPr="008E66D7">
        <w:rPr>
          <w:rFonts w:ascii="Cambria" w:hAnsi="Cambria"/>
        </w:rPr>
        <w:t>Grady</w:t>
      </w:r>
      <w:proofErr w:type="spellEnd"/>
      <w:r w:rsidRPr="008E66D7">
        <w:rPr>
          <w:rFonts w:ascii="Cambria" w:hAnsi="Cambria"/>
        </w:rPr>
        <w:t xml:space="preserve">, J. S., Her, M., </w:t>
      </w:r>
      <w:proofErr w:type="spellStart"/>
      <w:r w:rsidRPr="008E66D7">
        <w:rPr>
          <w:rFonts w:ascii="Cambria" w:hAnsi="Cambria"/>
        </w:rPr>
        <w:t>Moreno</w:t>
      </w:r>
      <w:proofErr w:type="spellEnd"/>
      <w:r w:rsidRPr="008E66D7">
        <w:rPr>
          <w:rFonts w:ascii="Cambria" w:hAnsi="Cambria"/>
        </w:rPr>
        <w:t xml:space="preserve">, G., Perez, C., &amp; </w:t>
      </w:r>
      <w:proofErr w:type="spellStart"/>
      <w:r w:rsidRPr="008E66D7">
        <w:rPr>
          <w:rFonts w:ascii="Cambria" w:hAnsi="Cambria"/>
        </w:rPr>
        <w:t>Yelinek</w:t>
      </w:r>
      <w:proofErr w:type="spellEnd"/>
      <w:r w:rsidRPr="008E66D7">
        <w:rPr>
          <w:rFonts w:ascii="Cambria" w:hAnsi="Cambria"/>
        </w:rPr>
        <w:t xml:space="preserve">, J. (2019). </w:t>
      </w:r>
      <w:commentRangeStart w:id="0"/>
      <w:proofErr w:type="spellStart"/>
      <w:r w:rsidRPr="008E66D7">
        <w:rPr>
          <w:rFonts w:ascii="Cambria" w:hAnsi="Cambria"/>
        </w:rPr>
        <w:t>Emotions</w:t>
      </w:r>
      <w:proofErr w:type="spellEnd"/>
      <w:r w:rsidRPr="008E66D7">
        <w:rPr>
          <w:rFonts w:ascii="Cambria" w:hAnsi="Cambria"/>
        </w:rPr>
        <w:t xml:space="preserve"> in </w:t>
      </w:r>
      <w:proofErr w:type="spellStart"/>
      <w:r w:rsidRPr="008E66D7">
        <w:rPr>
          <w:rFonts w:ascii="Cambria" w:hAnsi="Cambria"/>
        </w:rPr>
        <w:t>storybooks</w:t>
      </w:r>
      <w:proofErr w:type="spellEnd"/>
      <w:r w:rsidRPr="008E66D7">
        <w:rPr>
          <w:rFonts w:ascii="Cambria" w:hAnsi="Cambria"/>
        </w:rPr>
        <w:t xml:space="preserve">: A </w:t>
      </w:r>
      <w:proofErr w:type="spellStart"/>
      <w:r w:rsidRPr="008E66D7">
        <w:rPr>
          <w:rFonts w:ascii="Cambria" w:hAnsi="Cambria"/>
        </w:rPr>
        <w:t>comparison</w:t>
      </w:r>
      <w:proofErr w:type="spellEnd"/>
      <w:r w:rsidRPr="008E66D7">
        <w:rPr>
          <w:rFonts w:ascii="Cambria" w:hAnsi="Cambria"/>
        </w:rPr>
        <w:t xml:space="preserve"> of </w:t>
      </w:r>
      <w:proofErr w:type="spellStart"/>
      <w:r w:rsidRPr="008E66D7">
        <w:rPr>
          <w:rFonts w:ascii="Cambria" w:hAnsi="Cambria"/>
        </w:rPr>
        <w:t>storybooks</w:t>
      </w:r>
      <w:proofErr w:type="spellEnd"/>
      <w:r w:rsidRPr="008E66D7">
        <w:rPr>
          <w:rFonts w:ascii="Cambria" w:hAnsi="Cambria"/>
        </w:rPr>
        <w:t xml:space="preserve"> </w:t>
      </w:r>
      <w:proofErr w:type="spellStart"/>
      <w:r w:rsidRPr="008E66D7">
        <w:rPr>
          <w:rFonts w:ascii="Cambria" w:hAnsi="Cambria"/>
        </w:rPr>
        <w:t>that</w:t>
      </w:r>
      <w:proofErr w:type="spellEnd"/>
      <w:r w:rsidRPr="008E66D7">
        <w:rPr>
          <w:rFonts w:ascii="Cambria" w:hAnsi="Cambria"/>
        </w:rPr>
        <w:t xml:space="preserve"> </w:t>
      </w:r>
      <w:proofErr w:type="spellStart"/>
      <w:r w:rsidRPr="008E66D7">
        <w:rPr>
          <w:rFonts w:ascii="Cambria" w:hAnsi="Cambria"/>
        </w:rPr>
        <w:t>represent</w:t>
      </w:r>
      <w:proofErr w:type="spellEnd"/>
      <w:r w:rsidRPr="008E66D7">
        <w:rPr>
          <w:rFonts w:ascii="Cambria" w:hAnsi="Cambria"/>
        </w:rPr>
        <w:t xml:space="preserve"> </w:t>
      </w:r>
      <w:proofErr w:type="spellStart"/>
      <w:r w:rsidRPr="008E66D7">
        <w:rPr>
          <w:rFonts w:ascii="Cambria" w:hAnsi="Cambria"/>
        </w:rPr>
        <w:t>ethnic</w:t>
      </w:r>
      <w:proofErr w:type="spellEnd"/>
      <w:r w:rsidRPr="008E66D7">
        <w:rPr>
          <w:rFonts w:ascii="Cambria" w:hAnsi="Cambria"/>
        </w:rPr>
        <w:t xml:space="preserve"> </w:t>
      </w:r>
      <w:proofErr w:type="spellStart"/>
      <w:r w:rsidRPr="008E66D7">
        <w:rPr>
          <w:rFonts w:ascii="Cambria" w:hAnsi="Cambria"/>
        </w:rPr>
        <w:t>and</w:t>
      </w:r>
      <w:proofErr w:type="spellEnd"/>
      <w:r w:rsidRPr="008E66D7">
        <w:rPr>
          <w:rFonts w:ascii="Cambria" w:hAnsi="Cambria"/>
        </w:rPr>
        <w:t xml:space="preserve"> </w:t>
      </w:r>
      <w:proofErr w:type="spellStart"/>
      <w:r w:rsidRPr="008E66D7">
        <w:rPr>
          <w:rFonts w:ascii="Cambria" w:hAnsi="Cambria"/>
        </w:rPr>
        <w:t>racial</w:t>
      </w:r>
      <w:proofErr w:type="spellEnd"/>
      <w:r w:rsidRPr="008E66D7">
        <w:rPr>
          <w:rFonts w:ascii="Cambria" w:hAnsi="Cambria"/>
        </w:rPr>
        <w:t xml:space="preserve"> </w:t>
      </w:r>
      <w:proofErr w:type="spellStart"/>
      <w:r w:rsidRPr="008E66D7">
        <w:rPr>
          <w:rFonts w:ascii="Cambria" w:hAnsi="Cambria"/>
        </w:rPr>
        <w:t>groups</w:t>
      </w:r>
      <w:proofErr w:type="spellEnd"/>
      <w:r w:rsidRPr="008E66D7">
        <w:rPr>
          <w:rFonts w:ascii="Cambria" w:hAnsi="Cambria"/>
        </w:rPr>
        <w:t xml:space="preserve"> in </w:t>
      </w:r>
      <w:proofErr w:type="spellStart"/>
      <w:r w:rsidRPr="008E66D7">
        <w:rPr>
          <w:rFonts w:ascii="Cambria" w:hAnsi="Cambria"/>
        </w:rPr>
        <w:t>the</w:t>
      </w:r>
      <w:proofErr w:type="spellEnd"/>
      <w:r w:rsidRPr="008E66D7">
        <w:rPr>
          <w:rFonts w:ascii="Cambria" w:hAnsi="Cambria"/>
        </w:rPr>
        <w:t xml:space="preserve"> United </w:t>
      </w:r>
      <w:proofErr w:type="spellStart"/>
      <w:r w:rsidRPr="008E66D7">
        <w:rPr>
          <w:rFonts w:ascii="Cambria" w:hAnsi="Cambria"/>
        </w:rPr>
        <w:t>States</w:t>
      </w:r>
      <w:commentRangeEnd w:id="0"/>
      <w:proofErr w:type="spellEnd"/>
      <w:r w:rsidR="005D0A5B" w:rsidRPr="008E66D7">
        <w:rPr>
          <w:rStyle w:val="AklamaBavurusu"/>
          <w:rFonts w:ascii="Cambria" w:hAnsi="Cambria"/>
          <w:sz w:val="22"/>
          <w:szCs w:val="22"/>
        </w:rPr>
        <w:commentReference w:id="0"/>
      </w:r>
      <w:r w:rsidRPr="008E66D7">
        <w:rPr>
          <w:rFonts w:ascii="Cambria" w:hAnsi="Cambria"/>
        </w:rPr>
        <w:t xml:space="preserve">. </w:t>
      </w:r>
      <w:commentRangeStart w:id="1"/>
      <w:proofErr w:type="spellStart"/>
      <w:r w:rsidRPr="008E66D7">
        <w:rPr>
          <w:rFonts w:ascii="Cambria" w:hAnsi="Cambria"/>
          <w:i/>
        </w:rPr>
        <w:t>Psychology</w:t>
      </w:r>
      <w:proofErr w:type="spellEnd"/>
      <w:r w:rsidRPr="008E66D7">
        <w:rPr>
          <w:rFonts w:ascii="Cambria" w:hAnsi="Cambria"/>
          <w:i/>
        </w:rPr>
        <w:t xml:space="preserve"> of Popular Media </w:t>
      </w:r>
      <w:proofErr w:type="spellStart"/>
      <w:r w:rsidRPr="008E66D7">
        <w:rPr>
          <w:rFonts w:ascii="Cambria" w:hAnsi="Cambria"/>
          <w:i/>
        </w:rPr>
        <w:t>Culture</w:t>
      </w:r>
      <w:commentRangeEnd w:id="1"/>
      <w:proofErr w:type="spellEnd"/>
      <w:r w:rsidR="005D0A5B" w:rsidRPr="008E66D7">
        <w:rPr>
          <w:rStyle w:val="AklamaBavurusu"/>
          <w:rFonts w:ascii="Cambria" w:hAnsi="Cambria"/>
          <w:sz w:val="22"/>
          <w:szCs w:val="22"/>
        </w:rPr>
        <w:commentReference w:id="1"/>
      </w:r>
      <w:r w:rsidRPr="008E66D7">
        <w:rPr>
          <w:rFonts w:ascii="Cambria" w:hAnsi="Cambria"/>
        </w:rPr>
        <w:t xml:space="preserve">, </w:t>
      </w:r>
      <w:commentRangeStart w:id="2"/>
      <w:r w:rsidRPr="008E66D7">
        <w:rPr>
          <w:rFonts w:ascii="Cambria" w:hAnsi="Cambria"/>
          <w:i/>
        </w:rPr>
        <w:t>8</w:t>
      </w:r>
      <w:commentRangeEnd w:id="2"/>
      <w:r w:rsidR="005D0A5B" w:rsidRPr="008E66D7">
        <w:rPr>
          <w:rStyle w:val="AklamaBavurusu"/>
          <w:rFonts w:ascii="Cambria" w:hAnsi="Cambria"/>
          <w:sz w:val="22"/>
          <w:szCs w:val="22"/>
        </w:rPr>
        <w:commentReference w:id="2"/>
      </w:r>
      <w:commentRangeStart w:id="3"/>
      <w:r w:rsidRPr="008E66D7">
        <w:rPr>
          <w:rFonts w:ascii="Cambria" w:hAnsi="Cambria"/>
        </w:rPr>
        <w:t xml:space="preserve">(3), </w:t>
      </w:r>
      <w:commentRangeEnd w:id="3"/>
      <w:r w:rsidR="005D0A5B" w:rsidRPr="008E66D7">
        <w:rPr>
          <w:rStyle w:val="AklamaBavurusu"/>
          <w:rFonts w:ascii="Cambria" w:hAnsi="Cambria"/>
          <w:sz w:val="22"/>
          <w:szCs w:val="22"/>
        </w:rPr>
        <w:commentReference w:id="3"/>
      </w:r>
      <w:commentRangeStart w:id="4"/>
      <w:r w:rsidRPr="008E66D7">
        <w:rPr>
          <w:rFonts w:ascii="Cambria" w:hAnsi="Cambria"/>
        </w:rPr>
        <w:t>207– 217</w:t>
      </w:r>
      <w:commentRangeEnd w:id="4"/>
      <w:r w:rsidR="005D0A5B" w:rsidRPr="008E66D7">
        <w:rPr>
          <w:rStyle w:val="AklamaBavurusu"/>
          <w:rFonts w:ascii="Cambria" w:hAnsi="Cambria"/>
          <w:sz w:val="22"/>
          <w:szCs w:val="22"/>
        </w:rPr>
        <w:commentReference w:id="4"/>
      </w:r>
      <w:r w:rsidRPr="008E66D7">
        <w:rPr>
          <w:rFonts w:ascii="Cambria" w:hAnsi="Cambria"/>
        </w:rPr>
        <w:t xml:space="preserve">. </w:t>
      </w:r>
      <w:commentRangeStart w:id="5"/>
      <w:r w:rsidRPr="008E66D7">
        <w:rPr>
          <w:rFonts w:ascii="Cambria" w:hAnsi="Cambria"/>
        </w:rPr>
        <w:fldChar w:fldCharType="begin"/>
      </w:r>
      <w:r w:rsidRPr="008E66D7">
        <w:rPr>
          <w:rFonts w:ascii="Cambria" w:hAnsi="Cambria"/>
        </w:rPr>
        <w:instrText xml:space="preserve"> HYPERLINK "https://doi.org/10.1037/ppm0000185" \h </w:instrText>
      </w:r>
      <w:r w:rsidRPr="008E66D7">
        <w:rPr>
          <w:rFonts w:ascii="Cambria" w:hAnsi="Cambria"/>
        </w:rPr>
      </w:r>
      <w:r w:rsidRPr="008E66D7">
        <w:rPr>
          <w:rFonts w:ascii="Cambria" w:hAnsi="Cambria"/>
        </w:rPr>
        <w:fldChar w:fldCharType="separate"/>
      </w:r>
      <w:r w:rsidRPr="008E66D7">
        <w:rPr>
          <w:rFonts w:ascii="Cambria" w:hAnsi="Cambria"/>
          <w:u w:val="single"/>
        </w:rPr>
        <w:t>https://doi.org/10.1037/ppm0000185</w:t>
      </w:r>
      <w:r w:rsidRPr="008E66D7">
        <w:rPr>
          <w:rFonts w:ascii="Cambria" w:hAnsi="Cambria"/>
          <w:u w:val="single"/>
        </w:rPr>
        <w:fldChar w:fldCharType="end"/>
      </w:r>
      <w:commentRangeEnd w:id="5"/>
      <w:r w:rsidR="005D0A5B" w:rsidRPr="008E66D7">
        <w:rPr>
          <w:rStyle w:val="AklamaBavurusu"/>
          <w:rFonts w:ascii="Cambria" w:hAnsi="Cambria"/>
          <w:sz w:val="22"/>
          <w:szCs w:val="22"/>
        </w:rPr>
        <w:commentReference w:id="5"/>
      </w:r>
    </w:p>
    <w:p w14:paraId="11C9523D" w14:textId="78E8F857" w:rsidR="00930308" w:rsidRPr="008E66D7" w:rsidRDefault="00930308" w:rsidP="008E66D7">
      <w:pPr>
        <w:tabs>
          <w:tab w:val="left" w:pos="941"/>
        </w:tabs>
        <w:spacing w:line="312" w:lineRule="auto"/>
        <w:jc w:val="both"/>
        <w:rPr>
          <w:rFonts w:ascii="Cambria" w:hAnsi="Cambria"/>
          <w:b/>
        </w:rPr>
      </w:pPr>
      <w:r w:rsidRPr="008E66D7">
        <w:rPr>
          <w:rFonts w:ascii="Cambria" w:hAnsi="Cambria"/>
          <w:b/>
        </w:rPr>
        <w:t>Numarası Olan Makale</w:t>
      </w:r>
      <w:r w:rsidR="00451EAF">
        <w:rPr>
          <w:rFonts w:ascii="Cambria" w:hAnsi="Cambria"/>
          <w:b/>
        </w:rPr>
        <w:t>ler</w:t>
      </w:r>
    </w:p>
    <w:p w14:paraId="5B527736" w14:textId="17EC0E1E" w:rsidR="00D252F0" w:rsidRPr="00451EAF" w:rsidRDefault="00930308" w:rsidP="00451EAF">
      <w:pPr>
        <w:pStyle w:val="TableParagraph"/>
        <w:spacing w:after="160" w:line="312" w:lineRule="auto"/>
        <w:ind w:left="0"/>
        <w:jc w:val="both"/>
        <w:rPr>
          <w:rFonts w:ascii="Cambria" w:hAnsi="Cambria"/>
        </w:rPr>
      </w:pPr>
      <w:proofErr w:type="spellStart"/>
      <w:r w:rsidRPr="008E66D7">
        <w:rPr>
          <w:rFonts w:ascii="Cambria" w:hAnsi="Cambria"/>
        </w:rPr>
        <w:t>Jerrentrup</w:t>
      </w:r>
      <w:proofErr w:type="spellEnd"/>
      <w:r w:rsidRPr="008E66D7">
        <w:rPr>
          <w:rFonts w:ascii="Cambria" w:hAnsi="Cambria"/>
        </w:rPr>
        <w:t xml:space="preserve">, A., </w:t>
      </w:r>
      <w:proofErr w:type="spellStart"/>
      <w:r w:rsidRPr="008E66D7">
        <w:rPr>
          <w:rFonts w:ascii="Cambria" w:hAnsi="Cambria"/>
        </w:rPr>
        <w:t>Mueller</w:t>
      </w:r>
      <w:proofErr w:type="spellEnd"/>
      <w:r w:rsidRPr="008E66D7">
        <w:rPr>
          <w:rFonts w:ascii="Cambria" w:hAnsi="Cambria"/>
        </w:rPr>
        <w:t xml:space="preserve">, T., </w:t>
      </w:r>
      <w:proofErr w:type="spellStart"/>
      <w:r w:rsidRPr="008E66D7">
        <w:rPr>
          <w:rFonts w:ascii="Cambria" w:hAnsi="Cambria"/>
        </w:rPr>
        <w:t>Glowalla</w:t>
      </w:r>
      <w:proofErr w:type="spellEnd"/>
      <w:r w:rsidRPr="008E66D7">
        <w:rPr>
          <w:rFonts w:ascii="Cambria" w:hAnsi="Cambria"/>
        </w:rPr>
        <w:t xml:space="preserve">, U., </w:t>
      </w:r>
      <w:proofErr w:type="spellStart"/>
      <w:r w:rsidRPr="008E66D7">
        <w:rPr>
          <w:rFonts w:ascii="Cambria" w:hAnsi="Cambria"/>
        </w:rPr>
        <w:t>Herder</w:t>
      </w:r>
      <w:proofErr w:type="spellEnd"/>
      <w:r w:rsidRPr="008E66D7">
        <w:rPr>
          <w:rFonts w:ascii="Cambria" w:hAnsi="Cambria"/>
        </w:rPr>
        <w:t xml:space="preserve">, M., </w:t>
      </w:r>
      <w:proofErr w:type="spellStart"/>
      <w:r w:rsidRPr="008E66D7">
        <w:rPr>
          <w:rFonts w:ascii="Cambria" w:hAnsi="Cambria"/>
        </w:rPr>
        <w:t>Henrichs</w:t>
      </w:r>
      <w:proofErr w:type="spellEnd"/>
      <w:r w:rsidRPr="008E66D7">
        <w:rPr>
          <w:rFonts w:ascii="Cambria" w:hAnsi="Cambria"/>
        </w:rPr>
        <w:t xml:space="preserve">, N., </w:t>
      </w:r>
      <w:proofErr w:type="spellStart"/>
      <w:r w:rsidRPr="008E66D7">
        <w:rPr>
          <w:rFonts w:ascii="Cambria" w:hAnsi="Cambria"/>
        </w:rPr>
        <w:t>Neubauer</w:t>
      </w:r>
      <w:proofErr w:type="spellEnd"/>
      <w:r w:rsidRPr="008E66D7">
        <w:rPr>
          <w:rFonts w:ascii="Cambria" w:hAnsi="Cambria"/>
        </w:rPr>
        <w:t xml:space="preserve">, A., &amp; </w:t>
      </w:r>
      <w:proofErr w:type="spellStart"/>
      <w:r w:rsidRPr="008E66D7">
        <w:rPr>
          <w:rFonts w:ascii="Cambria" w:hAnsi="Cambria"/>
        </w:rPr>
        <w:t>Schaefer</w:t>
      </w:r>
      <w:proofErr w:type="spellEnd"/>
      <w:r w:rsidRPr="008E66D7">
        <w:rPr>
          <w:rFonts w:ascii="Cambria" w:hAnsi="Cambria"/>
        </w:rPr>
        <w:t xml:space="preserve">, J. R. (2018). </w:t>
      </w:r>
      <w:proofErr w:type="spellStart"/>
      <w:r w:rsidRPr="008E66D7">
        <w:rPr>
          <w:rFonts w:ascii="Cambria" w:hAnsi="Cambria"/>
        </w:rPr>
        <w:t>Teaching</w:t>
      </w:r>
      <w:proofErr w:type="spellEnd"/>
      <w:r w:rsidR="00D252F0" w:rsidRPr="008E66D7">
        <w:rPr>
          <w:rFonts w:ascii="Cambria" w:hAnsi="Cambria"/>
        </w:rPr>
        <w:t xml:space="preserve"> </w:t>
      </w:r>
      <w:proofErr w:type="spellStart"/>
      <w:r w:rsidRPr="008E66D7">
        <w:rPr>
          <w:rFonts w:ascii="Cambria" w:hAnsi="Cambria"/>
        </w:rPr>
        <w:t>medicine</w:t>
      </w:r>
      <w:proofErr w:type="spellEnd"/>
      <w:r w:rsidRPr="008E66D7">
        <w:rPr>
          <w:rFonts w:ascii="Cambria" w:hAnsi="Cambria"/>
        </w:rPr>
        <w:t xml:space="preserve"> </w:t>
      </w:r>
      <w:proofErr w:type="spellStart"/>
      <w:r w:rsidRPr="008E66D7">
        <w:rPr>
          <w:rFonts w:ascii="Cambria" w:hAnsi="Cambria"/>
        </w:rPr>
        <w:t>with</w:t>
      </w:r>
      <w:proofErr w:type="spellEnd"/>
      <w:r w:rsidRPr="008E66D7">
        <w:rPr>
          <w:rFonts w:ascii="Cambria" w:hAnsi="Cambria"/>
        </w:rPr>
        <w:t xml:space="preserve"> </w:t>
      </w:r>
      <w:proofErr w:type="spellStart"/>
      <w:r w:rsidRPr="008E66D7">
        <w:rPr>
          <w:rFonts w:ascii="Cambria" w:hAnsi="Cambria"/>
        </w:rPr>
        <w:t>the</w:t>
      </w:r>
      <w:proofErr w:type="spellEnd"/>
      <w:r w:rsidRPr="008E66D7">
        <w:rPr>
          <w:rFonts w:ascii="Cambria" w:hAnsi="Cambria"/>
        </w:rPr>
        <w:t xml:space="preserve"> </w:t>
      </w:r>
      <w:proofErr w:type="spellStart"/>
      <w:r w:rsidRPr="008E66D7">
        <w:rPr>
          <w:rFonts w:ascii="Cambria" w:hAnsi="Cambria"/>
        </w:rPr>
        <w:t>help</w:t>
      </w:r>
      <w:proofErr w:type="spellEnd"/>
      <w:r w:rsidRPr="008E66D7">
        <w:rPr>
          <w:rFonts w:ascii="Cambria" w:hAnsi="Cambria"/>
        </w:rPr>
        <w:t xml:space="preserve"> of “Dr. House.” </w:t>
      </w:r>
      <w:proofErr w:type="spellStart"/>
      <w:r w:rsidRPr="008E66D7">
        <w:rPr>
          <w:rFonts w:ascii="Cambria" w:hAnsi="Cambria"/>
          <w:i/>
        </w:rPr>
        <w:t>PLoS</w:t>
      </w:r>
      <w:proofErr w:type="spellEnd"/>
      <w:r w:rsidRPr="008E66D7">
        <w:rPr>
          <w:rFonts w:ascii="Cambria" w:hAnsi="Cambria"/>
          <w:i/>
        </w:rPr>
        <w:t xml:space="preserve"> ONE</w:t>
      </w:r>
      <w:r w:rsidRPr="008E66D7">
        <w:rPr>
          <w:rFonts w:ascii="Cambria" w:hAnsi="Cambria"/>
        </w:rPr>
        <w:t xml:space="preserve">, </w:t>
      </w:r>
      <w:r w:rsidRPr="008E66D7">
        <w:rPr>
          <w:rFonts w:ascii="Cambria" w:hAnsi="Cambria"/>
          <w:i/>
        </w:rPr>
        <w:t>13</w:t>
      </w:r>
      <w:r w:rsidRPr="008E66D7">
        <w:rPr>
          <w:rFonts w:ascii="Cambria" w:hAnsi="Cambria"/>
        </w:rPr>
        <w:t xml:space="preserve">(3), </w:t>
      </w:r>
      <w:commentRangeStart w:id="6"/>
      <w:proofErr w:type="spellStart"/>
      <w:r w:rsidRPr="008E66D7">
        <w:rPr>
          <w:rFonts w:ascii="Cambria" w:hAnsi="Cambria"/>
        </w:rPr>
        <w:t>Article</w:t>
      </w:r>
      <w:proofErr w:type="spellEnd"/>
      <w:r w:rsidRPr="008E66D7">
        <w:rPr>
          <w:rFonts w:ascii="Cambria" w:hAnsi="Cambria"/>
        </w:rPr>
        <w:t xml:space="preserve"> e0193972</w:t>
      </w:r>
      <w:commentRangeEnd w:id="6"/>
      <w:r w:rsidR="00D252F0" w:rsidRPr="008E66D7">
        <w:rPr>
          <w:rStyle w:val="AklamaBavurusu"/>
          <w:rFonts w:ascii="Cambria" w:eastAsiaTheme="minorHAnsi" w:hAnsi="Cambria" w:cstheme="minorBidi"/>
          <w:sz w:val="22"/>
          <w:szCs w:val="22"/>
        </w:rPr>
        <w:commentReference w:id="6"/>
      </w:r>
      <w:r w:rsidRPr="008E66D7">
        <w:rPr>
          <w:rFonts w:ascii="Cambria" w:hAnsi="Cambria"/>
        </w:rPr>
        <w:t xml:space="preserve">. </w:t>
      </w:r>
      <w:hyperlink r:id="rId11">
        <w:r w:rsidRPr="008E66D7">
          <w:rPr>
            <w:rFonts w:ascii="Cambria" w:hAnsi="Cambria"/>
            <w:u w:val="single"/>
          </w:rPr>
          <w:t>https://doi.org/10.1371/journal.pone.0193972</w:t>
        </w:r>
      </w:hyperlink>
    </w:p>
    <w:p w14:paraId="022413E7" w14:textId="7F819063" w:rsidR="00930308" w:rsidRPr="008E66D7" w:rsidRDefault="00930308" w:rsidP="008E66D7">
      <w:pPr>
        <w:tabs>
          <w:tab w:val="left" w:pos="941"/>
        </w:tabs>
        <w:spacing w:line="312" w:lineRule="auto"/>
        <w:jc w:val="both"/>
        <w:rPr>
          <w:rFonts w:ascii="Cambria" w:hAnsi="Cambria"/>
          <w:b/>
        </w:rPr>
      </w:pPr>
      <w:r w:rsidRPr="008E66D7">
        <w:rPr>
          <w:rFonts w:ascii="Cambria" w:hAnsi="Cambria"/>
          <w:b/>
        </w:rPr>
        <w:t>Bilgileri Eksik Olan Makaleler</w:t>
      </w:r>
    </w:p>
    <w:p w14:paraId="3D1C4774" w14:textId="77777777" w:rsidR="00930308" w:rsidRPr="008E66D7" w:rsidRDefault="00930308" w:rsidP="008E66D7">
      <w:pPr>
        <w:spacing w:line="312" w:lineRule="auto"/>
        <w:jc w:val="both"/>
        <w:rPr>
          <w:rFonts w:ascii="Cambria" w:hAnsi="Cambria"/>
          <w:b/>
          <w:i/>
        </w:rPr>
      </w:pPr>
      <w:r w:rsidRPr="008E66D7">
        <w:rPr>
          <w:rFonts w:ascii="Cambria" w:hAnsi="Cambria"/>
          <w:b/>
          <w:i/>
        </w:rPr>
        <w:t>Eksik Cilt Numarası</w:t>
      </w:r>
    </w:p>
    <w:p w14:paraId="49906390" w14:textId="77777777" w:rsidR="00930308" w:rsidRPr="008E66D7" w:rsidRDefault="00930308" w:rsidP="008E66D7">
      <w:pPr>
        <w:pStyle w:val="GvdeMetni"/>
        <w:spacing w:after="160" w:line="312" w:lineRule="auto"/>
        <w:jc w:val="both"/>
        <w:rPr>
          <w:rFonts w:ascii="Cambria" w:hAnsi="Cambria"/>
        </w:rPr>
      </w:pPr>
      <w:proofErr w:type="spellStart"/>
      <w:r w:rsidRPr="008E66D7">
        <w:rPr>
          <w:rFonts w:ascii="Cambria" w:hAnsi="Cambria"/>
        </w:rPr>
        <w:t>Stegmeir</w:t>
      </w:r>
      <w:proofErr w:type="spellEnd"/>
      <w:r w:rsidRPr="008E66D7">
        <w:rPr>
          <w:rFonts w:ascii="Cambria" w:hAnsi="Cambria"/>
        </w:rPr>
        <w:t xml:space="preserve">, M. (2016). </w:t>
      </w:r>
      <w:proofErr w:type="spellStart"/>
      <w:r w:rsidRPr="008E66D7">
        <w:rPr>
          <w:rFonts w:ascii="Cambria" w:hAnsi="Cambria"/>
        </w:rPr>
        <w:t>Climate</w:t>
      </w:r>
      <w:proofErr w:type="spellEnd"/>
      <w:r w:rsidRPr="008E66D7">
        <w:rPr>
          <w:rFonts w:ascii="Cambria" w:hAnsi="Cambria"/>
        </w:rPr>
        <w:t xml:space="preserve"> </w:t>
      </w:r>
      <w:proofErr w:type="spellStart"/>
      <w:r w:rsidRPr="008E66D7">
        <w:rPr>
          <w:rFonts w:ascii="Cambria" w:hAnsi="Cambria"/>
        </w:rPr>
        <w:t>change</w:t>
      </w:r>
      <w:proofErr w:type="spellEnd"/>
      <w:r w:rsidRPr="008E66D7">
        <w:rPr>
          <w:rFonts w:ascii="Cambria" w:hAnsi="Cambria"/>
        </w:rPr>
        <w:t xml:space="preserve">: New </w:t>
      </w:r>
      <w:proofErr w:type="spellStart"/>
      <w:r w:rsidRPr="008E66D7">
        <w:rPr>
          <w:rFonts w:ascii="Cambria" w:hAnsi="Cambria"/>
        </w:rPr>
        <w:t>discipline</w:t>
      </w:r>
      <w:proofErr w:type="spellEnd"/>
      <w:r w:rsidRPr="008E66D7">
        <w:rPr>
          <w:rFonts w:ascii="Cambria" w:hAnsi="Cambria"/>
        </w:rPr>
        <w:t xml:space="preserve"> </w:t>
      </w:r>
      <w:proofErr w:type="spellStart"/>
      <w:r w:rsidRPr="008E66D7">
        <w:rPr>
          <w:rFonts w:ascii="Cambria" w:hAnsi="Cambria"/>
        </w:rPr>
        <w:t>practices</w:t>
      </w:r>
      <w:proofErr w:type="spellEnd"/>
      <w:r w:rsidRPr="008E66D7">
        <w:rPr>
          <w:rFonts w:ascii="Cambria" w:hAnsi="Cambria"/>
        </w:rPr>
        <w:t xml:space="preserve"> </w:t>
      </w:r>
      <w:proofErr w:type="spellStart"/>
      <w:r w:rsidRPr="008E66D7">
        <w:rPr>
          <w:rFonts w:ascii="Cambria" w:hAnsi="Cambria"/>
        </w:rPr>
        <w:t>promote</w:t>
      </w:r>
      <w:proofErr w:type="spellEnd"/>
      <w:r w:rsidRPr="008E66D7">
        <w:rPr>
          <w:rFonts w:ascii="Cambria" w:hAnsi="Cambria"/>
        </w:rPr>
        <w:t xml:space="preserve"> </w:t>
      </w:r>
      <w:proofErr w:type="spellStart"/>
      <w:r w:rsidRPr="008E66D7">
        <w:rPr>
          <w:rFonts w:ascii="Cambria" w:hAnsi="Cambria"/>
        </w:rPr>
        <w:t>college</w:t>
      </w:r>
      <w:proofErr w:type="spellEnd"/>
      <w:r w:rsidRPr="008E66D7">
        <w:rPr>
          <w:rFonts w:ascii="Cambria" w:hAnsi="Cambria"/>
        </w:rPr>
        <w:t xml:space="preserve"> </w:t>
      </w:r>
      <w:proofErr w:type="spellStart"/>
      <w:r w:rsidRPr="008E66D7">
        <w:rPr>
          <w:rFonts w:ascii="Cambria" w:hAnsi="Cambria"/>
        </w:rPr>
        <w:t>access</w:t>
      </w:r>
      <w:proofErr w:type="spellEnd"/>
      <w:r w:rsidRPr="008E66D7">
        <w:rPr>
          <w:rFonts w:ascii="Cambria" w:hAnsi="Cambria"/>
        </w:rPr>
        <w:t xml:space="preserve">. </w:t>
      </w:r>
      <w:proofErr w:type="spellStart"/>
      <w:r w:rsidRPr="008E66D7">
        <w:rPr>
          <w:rFonts w:ascii="Cambria" w:hAnsi="Cambria"/>
          <w:i/>
        </w:rPr>
        <w:t>The</w:t>
      </w:r>
      <w:proofErr w:type="spellEnd"/>
      <w:r w:rsidRPr="008E66D7">
        <w:rPr>
          <w:rFonts w:ascii="Cambria" w:hAnsi="Cambria"/>
          <w:i/>
        </w:rPr>
        <w:t xml:space="preserve"> </w:t>
      </w:r>
      <w:proofErr w:type="spellStart"/>
      <w:r w:rsidRPr="008E66D7">
        <w:rPr>
          <w:rFonts w:ascii="Cambria" w:hAnsi="Cambria"/>
          <w:i/>
        </w:rPr>
        <w:t>Journal</w:t>
      </w:r>
      <w:proofErr w:type="spellEnd"/>
      <w:r w:rsidRPr="008E66D7">
        <w:rPr>
          <w:rFonts w:ascii="Cambria" w:hAnsi="Cambria"/>
          <w:i/>
        </w:rPr>
        <w:t xml:space="preserve"> of </w:t>
      </w:r>
      <w:proofErr w:type="spellStart"/>
      <w:r w:rsidRPr="008E66D7">
        <w:rPr>
          <w:rFonts w:ascii="Cambria" w:hAnsi="Cambria"/>
          <w:i/>
        </w:rPr>
        <w:t>College</w:t>
      </w:r>
      <w:proofErr w:type="spellEnd"/>
      <w:r w:rsidRPr="008E66D7">
        <w:rPr>
          <w:rFonts w:ascii="Cambria" w:hAnsi="Cambria"/>
          <w:i/>
        </w:rPr>
        <w:t xml:space="preserve"> </w:t>
      </w:r>
      <w:proofErr w:type="spellStart"/>
      <w:r w:rsidRPr="008E66D7">
        <w:rPr>
          <w:rFonts w:ascii="Cambria" w:hAnsi="Cambria"/>
          <w:i/>
        </w:rPr>
        <w:t>Admission</w:t>
      </w:r>
      <w:proofErr w:type="spellEnd"/>
      <w:r w:rsidRPr="008E66D7">
        <w:rPr>
          <w:rFonts w:ascii="Cambria" w:hAnsi="Cambria"/>
        </w:rPr>
        <w:t xml:space="preserve">, (231), 44–47. </w:t>
      </w:r>
      <w:hyperlink r:id="rId12">
        <w:r w:rsidRPr="008E66D7">
          <w:rPr>
            <w:rFonts w:ascii="Cambria" w:hAnsi="Cambria"/>
            <w:u w:val="single"/>
          </w:rPr>
          <w:t>https://www.nxtbook.com/ygsreprints/NACAC/nacac_jca_spring2016/#/46</w:t>
        </w:r>
      </w:hyperlink>
    </w:p>
    <w:p w14:paraId="7B094477" w14:textId="77777777" w:rsidR="00930308" w:rsidRPr="008E66D7" w:rsidRDefault="00930308" w:rsidP="008E66D7">
      <w:pPr>
        <w:spacing w:line="312" w:lineRule="auto"/>
        <w:jc w:val="both"/>
        <w:rPr>
          <w:rFonts w:ascii="Cambria" w:hAnsi="Cambria"/>
          <w:b/>
          <w:i/>
        </w:rPr>
      </w:pPr>
      <w:r w:rsidRPr="008E66D7">
        <w:rPr>
          <w:rFonts w:ascii="Cambria" w:hAnsi="Cambria"/>
          <w:b/>
          <w:i/>
        </w:rPr>
        <w:t>Eksik Sorun Numarası</w:t>
      </w:r>
    </w:p>
    <w:p w14:paraId="157DEC8B" w14:textId="6D5DEFE7" w:rsidR="00930308" w:rsidRPr="008E66D7" w:rsidRDefault="00930308" w:rsidP="008E66D7">
      <w:pPr>
        <w:pStyle w:val="GvdeMetni"/>
        <w:spacing w:after="160" w:line="312" w:lineRule="auto"/>
        <w:jc w:val="both"/>
        <w:rPr>
          <w:rFonts w:ascii="Cambria" w:hAnsi="Cambria"/>
        </w:rPr>
      </w:pPr>
      <w:proofErr w:type="spellStart"/>
      <w:r w:rsidRPr="008E66D7">
        <w:rPr>
          <w:rFonts w:ascii="Cambria" w:hAnsi="Cambria"/>
        </w:rPr>
        <w:t>Sanchiz</w:t>
      </w:r>
      <w:proofErr w:type="spellEnd"/>
      <w:r w:rsidRPr="008E66D7">
        <w:rPr>
          <w:rFonts w:ascii="Cambria" w:hAnsi="Cambria"/>
        </w:rPr>
        <w:t xml:space="preserve">, M., </w:t>
      </w:r>
      <w:proofErr w:type="spellStart"/>
      <w:r w:rsidRPr="008E66D7">
        <w:rPr>
          <w:rFonts w:ascii="Cambria" w:hAnsi="Cambria"/>
        </w:rPr>
        <w:t>Chevalier</w:t>
      </w:r>
      <w:proofErr w:type="spellEnd"/>
      <w:r w:rsidRPr="008E66D7">
        <w:rPr>
          <w:rFonts w:ascii="Cambria" w:hAnsi="Cambria"/>
        </w:rPr>
        <w:t xml:space="preserve">, A., &amp; </w:t>
      </w:r>
      <w:proofErr w:type="spellStart"/>
      <w:r w:rsidRPr="008E66D7">
        <w:rPr>
          <w:rFonts w:ascii="Cambria" w:hAnsi="Cambria"/>
        </w:rPr>
        <w:t>Amadieu</w:t>
      </w:r>
      <w:proofErr w:type="spellEnd"/>
      <w:r w:rsidRPr="008E66D7">
        <w:rPr>
          <w:rFonts w:ascii="Cambria" w:hAnsi="Cambria"/>
        </w:rPr>
        <w:t xml:space="preserve">, F. (2017). How do </w:t>
      </w:r>
      <w:proofErr w:type="spellStart"/>
      <w:r w:rsidRPr="008E66D7">
        <w:rPr>
          <w:rFonts w:ascii="Cambria" w:hAnsi="Cambria"/>
        </w:rPr>
        <w:t>older</w:t>
      </w:r>
      <w:proofErr w:type="spellEnd"/>
      <w:r w:rsidRPr="008E66D7">
        <w:rPr>
          <w:rFonts w:ascii="Cambria" w:hAnsi="Cambria"/>
        </w:rPr>
        <w:t xml:space="preserve"> </w:t>
      </w:r>
      <w:proofErr w:type="spellStart"/>
      <w:r w:rsidRPr="008E66D7">
        <w:rPr>
          <w:rFonts w:ascii="Cambria" w:hAnsi="Cambria"/>
        </w:rPr>
        <w:t>and</w:t>
      </w:r>
      <w:proofErr w:type="spellEnd"/>
      <w:r w:rsidRPr="008E66D7">
        <w:rPr>
          <w:rFonts w:ascii="Cambria" w:hAnsi="Cambria"/>
        </w:rPr>
        <w:t xml:space="preserve"> </w:t>
      </w:r>
      <w:proofErr w:type="spellStart"/>
      <w:r w:rsidRPr="008E66D7">
        <w:rPr>
          <w:rFonts w:ascii="Cambria" w:hAnsi="Cambria"/>
        </w:rPr>
        <w:t>young</w:t>
      </w:r>
      <w:proofErr w:type="spellEnd"/>
      <w:r w:rsidRPr="008E66D7">
        <w:rPr>
          <w:rFonts w:ascii="Cambria" w:hAnsi="Cambria"/>
        </w:rPr>
        <w:t xml:space="preserve"> </w:t>
      </w:r>
      <w:proofErr w:type="spellStart"/>
      <w:r w:rsidRPr="008E66D7">
        <w:rPr>
          <w:rFonts w:ascii="Cambria" w:hAnsi="Cambria"/>
        </w:rPr>
        <w:t>adults</w:t>
      </w:r>
      <w:proofErr w:type="spellEnd"/>
      <w:r w:rsidRPr="008E66D7">
        <w:rPr>
          <w:rFonts w:ascii="Cambria" w:hAnsi="Cambria"/>
        </w:rPr>
        <w:t xml:space="preserve"> start </w:t>
      </w:r>
      <w:proofErr w:type="spellStart"/>
      <w:r w:rsidRPr="008E66D7">
        <w:rPr>
          <w:rFonts w:ascii="Cambria" w:hAnsi="Cambria"/>
        </w:rPr>
        <w:t>searching</w:t>
      </w:r>
      <w:proofErr w:type="spellEnd"/>
      <w:r w:rsidRPr="008E66D7">
        <w:rPr>
          <w:rFonts w:ascii="Cambria" w:hAnsi="Cambria"/>
        </w:rPr>
        <w:t xml:space="preserve"> </w:t>
      </w:r>
      <w:proofErr w:type="spellStart"/>
      <w:r w:rsidRPr="008E66D7">
        <w:rPr>
          <w:rFonts w:ascii="Cambria" w:hAnsi="Cambria"/>
        </w:rPr>
        <w:t>for</w:t>
      </w:r>
      <w:proofErr w:type="spellEnd"/>
      <w:r w:rsidRPr="008E66D7">
        <w:rPr>
          <w:rFonts w:ascii="Cambria" w:hAnsi="Cambria"/>
        </w:rPr>
        <w:t xml:space="preserve"> </w:t>
      </w:r>
      <w:proofErr w:type="spellStart"/>
      <w:r w:rsidRPr="008E66D7">
        <w:rPr>
          <w:rFonts w:ascii="Cambria" w:hAnsi="Cambria"/>
        </w:rPr>
        <w:t>information</w:t>
      </w:r>
      <w:proofErr w:type="spellEnd"/>
      <w:r w:rsidRPr="008E66D7">
        <w:rPr>
          <w:rFonts w:ascii="Cambria" w:hAnsi="Cambria"/>
        </w:rPr>
        <w:t>?</w:t>
      </w:r>
      <w:r w:rsidR="00D252F0" w:rsidRPr="008E66D7">
        <w:rPr>
          <w:rFonts w:ascii="Cambria" w:hAnsi="Cambria"/>
        </w:rPr>
        <w:t xml:space="preserve"> </w:t>
      </w:r>
      <w:proofErr w:type="spellStart"/>
      <w:r w:rsidRPr="008E66D7">
        <w:rPr>
          <w:rFonts w:ascii="Cambria" w:hAnsi="Cambria"/>
        </w:rPr>
        <w:t>Impact</w:t>
      </w:r>
      <w:proofErr w:type="spellEnd"/>
      <w:r w:rsidRPr="008E66D7">
        <w:rPr>
          <w:rFonts w:ascii="Cambria" w:hAnsi="Cambria"/>
        </w:rPr>
        <w:t xml:space="preserve"> of </w:t>
      </w:r>
      <w:proofErr w:type="spellStart"/>
      <w:r w:rsidRPr="008E66D7">
        <w:rPr>
          <w:rFonts w:ascii="Cambria" w:hAnsi="Cambria"/>
        </w:rPr>
        <w:t>age</w:t>
      </w:r>
      <w:proofErr w:type="spellEnd"/>
      <w:r w:rsidRPr="008E66D7">
        <w:rPr>
          <w:rFonts w:ascii="Cambria" w:hAnsi="Cambria"/>
        </w:rPr>
        <w:t xml:space="preserve">, domain </w:t>
      </w:r>
      <w:proofErr w:type="spellStart"/>
      <w:r w:rsidRPr="008E66D7">
        <w:rPr>
          <w:rFonts w:ascii="Cambria" w:hAnsi="Cambria"/>
        </w:rPr>
        <w:t>knowledge</w:t>
      </w:r>
      <w:proofErr w:type="spellEnd"/>
      <w:r w:rsidRPr="008E66D7">
        <w:rPr>
          <w:rFonts w:ascii="Cambria" w:hAnsi="Cambria"/>
        </w:rPr>
        <w:t xml:space="preserve"> </w:t>
      </w:r>
      <w:proofErr w:type="spellStart"/>
      <w:r w:rsidRPr="008E66D7">
        <w:rPr>
          <w:rFonts w:ascii="Cambria" w:hAnsi="Cambria"/>
        </w:rPr>
        <w:t>and</w:t>
      </w:r>
      <w:proofErr w:type="spellEnd"/>
      <w:r w:rsidRPr="008E66D7">
        <w:rPr>
          <w:rFonts w:ascii="Cambria" w:hAnsi="Cambria"/>
        </w:rPr>
        <w:t xml:space="preserve"> problem </w:t>
      </w:r>
      <w:proofErr w:type="spellStart"/>
      <w:r w:rsidRPr="008E66D7">
        <w:rPr>
          <w:rFonts w:ascii="Cambria" w:hAnsi="Cambria"/>
        </w:rPr>
        <w:t>complexity</w:t>
      </w:r>
      <w:proofErr w:type="spellEnd"/>
      <w:r w:rsidRPr="008E66D7">
        <w:rPr>
          <w:rFonts w:ascii="Cambria" w:hAnsi="Cambria"/>
        </w:rPr>
        <w:t xml:space="preserve"> on </w:t>
      </w:r>
      <w:proofErr w:type="spellStart"/>
      <w:r w:rsidRPr="008E66D7">
        <w:rPr>
          <w:rFonts w:ascii="Cambria" w:hAnsi="Cambria"/>
        </w:rPr>
        <w:t>the</w:t>
      </w:r>
      <w:proofErr w:type="spellEnd"/>
      <w:r w:rsidRPr="008E66D7">
        <w:rPr>
          <w:rFonts w:ascii="Cambria" w:hAnsi="Cambria"/>
        </w:rPr>
        <w:t xml:space="preserve"> </w:t>
      </w:r>
      <w:proofErr w:type="spellStart"/>
      <w:r w:rsidRPr="008E66D7">
        <w:rPr>
          <w:rFonts w:ascii="Cambria" w:hAnsi="Cambria"/>
        </w:rPr>
        <w:t>different</w:t>
      </w:r>
      <w:proofErr w:type="spellEnd"/>
      <w:r w:rsidRPr="008E66D7">
        <w:rPr>
          <w:rFonts w:ascii="Cambria" w:hAnsi="Cambria"/>
        </w:rPr>
        <w:t xml:space="preserve"> </w:t>
      </w:r>
      <w:proofErr w:type="spellStart"/>
      <w:r w:rsidRPr="008E66D7">
        <w:rPr>
          <w:rFonts w:ascii="Cambria" w:hAnsi="Cambria"/>
        </w:rPr>
        <w:t>steps</w:t>
      </w:r>
      <w:proofErr w:type="spellEnd"/>
      <w:r w:rsidRPr="008E66D7">
        <w:rPr>
          <w:rFonts w:ascii="Cambria" w:hAnsi="Cambria"/>
        </w:rPr>
        <w:t xml:space="preserve"> of </w:t>
      </w:r>
      <w:proofErr w:type="spellStart"/>
      <w:r w:rsidRPr="008E66D7">
        <w:rPr>
          <w:rFonts w:ascii="Cambria" w:hAnsi="Cambria"/>
        </w:rPr>
        <w:t>information</w:t>
      </w:r>
      <w:proofErr w:type="spellEnd"/>
      <w:r w:rsidRPr="008E66D7">
        <w:rPr>
          <w:rFonts w:ascii="Cambria" w:hAnsi="Cambria"/>
        </w:rPr>
        <w:t xml:space="preserve"> </w:t>
      </w:r>
      <w:proofErr w:type="spellStart"/>
      <w:r w:rsidRPr="008E66D7">
        <w:rPr>
          <w:rFonts w:ascii="Cambria" w:hAnsi="Cambria"/>
        </w:rPr>
        <w:t>searching</w:t>
      </w:r>
      <w:proofErr w:type="spellEnd"/>
      <w:r w:rsidRPr="008E66D7">
        <w:rPr>
          <w:rFonts w:ascii="Cambria" w:hAnsi="Cambria"/>
        </w:rPr>
        <w:t xml:space="preserve">. </w:t>
      </w:r>
      <w:proofErr w:type="spellStart"/>
      <w:r w:rsidRPr="008E66D7">
        <w:rPr>
          <w:rFonts w:ascii="Cambria" w:hAnsi="Cambria"/>
          <w:i/>
        </w:rPr>
        <w:t>Computers</w:t>
      </w:r>
      <w:proofErr w:type="spellEnd"/>
      <w:r w:rsidRPr="008E66D7">
        <w:rPr>
          <w:rFonts w:ascii="Cambria" w:hAnsi="Cambria"/>
          <w:i/>
        </w:rPr>
        <w:t xml:space="preserve"> in Human </w:t>
      </w:r>
      <w:proofErr w:type="spellStart"/>
      <w:r w:rsidRPr="008E66D7">
        <w:rPr>
          <w:rFonts w:ascii="Cambria" w:hAnsi="Cambria"/>
          <w:i/>
        </w:rPr>
        <w:t>Behavior</w:t>
      </w:r>
      <w:proofErr w:type="spellEnd"/>
      <w:r w:rsidRPr="008E66D7">
        <w:rPr>
          <w:rFonts w:ascii="Cambria" w:hAnsi="Cambria"/>
        </w:rPr>
        <w:t xml:space="preserve">, </w:t>
      </w:r>
      <w:r w:rsidRPr="008E66D7">
        <w:rPr>
          <w:rFonts w:ascii="Cambria" w:hAnsi="Cambria"/>
          <w:i/>
        </w:rPr>
        <w:t>72</w:t>
      </w:r>
      <w:r w:rsidRPr="008E66D7">
        <w:rPr>
          <w:rFonts w:ascii="Cambria" w:hAnsi="Cambria"/>
        </w:rPr>
        <w:t xml:space="preserve">, 67–78. </w:t>
      </w:r>
      <w:hyperlink r:id="rId13">
        <w:r w:rsidRPr="008E66D7">
          <w:rPr>
            <w:rFonts w:ascii="Cambria" w:hAnsi="Cambria"/>
            <w:u w:val="single"/>
          </w:rPr>
          <w:t>https://doi.org/10.1016/j.chb.2017.02.038</w:t>
        </w:r>
      </w:hyperlink>
    </w:p>
    <w:p w14:paraId="045505C2" w14:textId="77777777" w:rsidR="00930308" w:rsidRPr="008E66D7" w:rsidRDefault="00930308" w:rsidP="008E66D7">
      <w:pPr>
        <w:spacing w:line="312" w:lineRule="auto"/>
        <w:jc w:val="both"/>
        <w:rPr>
          <w:rFonts w:ascii="Cambria" w:hAnsi="Cambria"/>
          <w:b/>
          <w:i/>
        </w:rPr>
      </w:pPr>
      <w:r w:rsidRPr="008E66D7">
        <w:rPr>
          <w:rFonts w:ascii="Cambria" w:hAnsi="Cambria"/>
          <w:b/>
          <w:i/>
        </w:rPr>
        <w:t>Eksik Sayfa ve Makale Numarası</w:t>
      </w:r>
    </w:p>
    <w:p w14:paraId="2F5244BF" w14:textId="732CB430" w:rsidR="00930308" w:rsidRPr="008E66D7" w:rsidRDefault="00930308" w:rsidP="008E66D7">
      <w:pPr>
        <w:spacing w:line="312" w:lineRule="auto"/>
        <w:jc w:val="both"/>
        <w:rPr>
          <w:rFonts w:ascii="Cambria" w:hAnsi="Cambria"/>
          <w:u w:val="single"/>
        </w:rPr>
      </w:pPr>
      <w:proofErr w:type="spellStart"/>
      <w:r w:rsidRPr="008E66D7">
        <w:rPr>
          <w:rFonts w:ascii="Cambria" w:hAnsi="Cambria"/>
        </w:rPr>
        <w:t>Butler</w:t>
      </w:r>
      <w:proofErr w:type="spellEnd"/>
      <w:r w:rsidRPr="008E66D7">
        <w:rPr>
          <w:rFonts w:ascii="Cambria" w:hAnsi="Cambria"/>
        </w:rPr>
        <w:t xml:space="preserve">, J. (2017). </w:t>
      </w:r>
      <w:proofErr w:type="spellStart"/>
      <w:r w:rsidRPr="008E66D7">
        <w:rPr>
          <w:rFonts w:ascii="Cambria" w:hAnsi="Cambria"/>
        </w:rPr>
        <w:t>Where</w:t>
      </w:r>
      <w:proofErr w:type="spellEnd"/>
      <w:r w:rsidRPr="008E66D7">
        <w:rPr>
          <w:rFonts w:ascii="Cambria" w:hAnsi="Cambria"/>
        </w:rPr>
        <w:t xml:space="preserve"> </w:t>
      </w:r>
      <w:proofErr w:type="spellStart"/>
      <w:r w:rsidRPr="008E66D7">
        <w:rPr>
          <w:rFonts w:ascii="Cambria" w:hAnsi="Cambria"/>
        </w:rPr>
        <w:t>access</w:t>
      </w:r>
      <w:proofErr w:type="spellEnd"/>
      <w:r w:rsidRPr="008E66D7">
        <w:rPr>
          <w:rFonts w:ascii="Cambria" w:hAnsi="Cambria"/>
        </w:rPr>
        <w:t xml:space="preserve"> </w:t>
      </w:r>
      <w:proofErr w:type="spellStart"/>
      <w:r w:rsidRPr="008E66D7">
        <w:rPr>
          <w:rFonts w:ascii="Cambria" w:hAnsi="Cambria"/>
        </w:rPr>
        <w:t>meets</w:t>
      </w:r>
      <w:proofErr w:type="spellEnd"/>
      <w:r w:rsidRPr="008E66D7">
        <w:rPr>
          <w:rFonts w:ascii="Cambria" w:hAnsi="Cambria"/>
        </w:rPr>
        <w:t xml:space="preserve"> </w:t>
      </w:r>
      <w:proofErr w:type="spellStart"/>
      <w:r w:rsidRPr="008E66D7">
        <w:rPr>
          <w:rFonts w:ascii="Cambria" w:hAnsi="Cambria"/>
        </w:rPr>
        <w:t>multimodality</w:t>
      </w:r>
      <w:proofErr w:type="spellEnd"/>
      <w:r w:rsidRPr="008E66D7">
        <w:rPr>
          <w:rFonts w:ascii="Cambria" w:hAnsi="Cambria"/>
        </w:rPr>
        <w:t xml:space="preserve">: </w:t>
      </w:r>
      <w:proofErr w:type="spellStart"/>
      <w:r w:rsidRPr="008E66D7">
        <w:rPr>
          <w:rFonts w:ascii="Cambria" w:hAnsi="Cambria"/>
        </w:rPr>
        <w:t>The</w:t>
      </w:r>
      <w:proofErr w:type="spellEnd"/>
      <w:r w:rsidRPr="008E66D7">
        <w:rPr>
          <w:rFonts w:ascii="Cambria" w:hAnsi="Cambria"/>
        </w:rPr>
        <w:t xml:space="preserve"> </w:t>
      </w:r>
      <w:proofErr w:type="spellStart"/>
      <w:r w:rsidRPr="008E66D7">
        <w:rPr>
          <w:rFonts w:ascii="Cambria" w:hAnsi="Cambria"/>
        </w:rPr>
        <w:t>case</w:t>
      </w:r>
      <w:proofErr w:type="spellEnd"/>
      <w:r w:rsidRPr="008E66D7">
        <w:rPr>
          <w:rFonts w:ascii="Cambria" w:hAnsi="Cambria"/>
        </w:rPr>
        <w:t xml:space="preserve"> of ASL </w:t>
      </w:r>
      <w:proofErr w:type="spellStart"/>
      <w:r w:rsidRPr="008E66D7">
        <w:rPr>
          <w:rFonts w:ascii="Cambria" w:hAnsi="Cambria"/>
        </w:rPr>
        <w:t>music</w:t>
      </w:r>
      <w:proofErr w:type="spellEnd"/>
      <w:r w:rsidRPr="008E66D7">
        <w:rPr>
          <w:rFonts w:ascii="Cambria" w:hAnsi="Cambria"/>
        </w:rPr>
        <w:t xml:space="preserve"> </w:t>
      </w:r>
      <w:proofErr w:type="spellStart"/>
      <w:r w:rsidRPr="008E66D7">
        <w:rPr>
          <w:rFonts w:ascii="Cambria" w:hAnsi="Cambria"/>
        </w:rPr>
        <w:t>videos</w:t>
      </w:r>
      <w:proofErr w:type="spellEnd"/>
      <w:r w:rsidRPr="008E66D7">
        <w:rPr>
          <w:rFonts w:ascii="Cambria" w:hAnsi="Cambria"/>
        </w:rPr>
        <w:t xml:space="preserve">. </w:t>
      </w:r>
      <w:proofErr w:type="spellStart"/>
      <w:r w:rsidRPr="008E66D7">
        <w:rPr>
          <w:rFonts w:ascii="Cambria" w:hAnsi="Cambria"/>
          <w:i/>
        </w:rPr>
        <w:t>Kairos</w:t>
      </w:r>
      <w:proofErr w:type="spellEnd"/>
      <w:r w:rsidRPr="008E66D7">
        <w:rPr>
          <w:rFonts w:ascii="Cambria" w:hAnsi="Cambria"/>
          <w:i/>
        </w:rPr>
        <w:t xml:space="preserve">: A </w:t>
      </w:r>
      <w:proofErr w:type="spellStart"/>
      <w:r w:rsidRPr="008E66D7">
        <w:rPr>
          <w:rFonts w:ascii="Cambria" w:hAnsi="Cambria"/>
          <w:i/>
        </w:rPr>
        <w:t>Journal</w:t>
      </w:r>
      <w:proofErr w:type="spellEnd"/>
      <w:r w:rsidRPr="008E66D7">
        <w:rPr>
          <w:rFonts w:ascii="Cambria" w:hAnsi="Cambria"/>
          <w:i/>
        </w:rPr>
        <w:t xml:space="preserve"> of </w:t>
      </w:r>
      <w:proofErr w:type="spellStart"/>
      <w:r w:rsidRPr="008E66D7">
        <w:rPr>
          <w:rFonts w:ascii="Cambria" w:hAnsi="Cambria"/>
          <w:i/>
        </w:rPr>
        <w:t>Rhetoric</w:t>
      </w:r>
      <w:proofErr w:type="spellEnd"/>
      <w:r w:rsidRPr="008E66D7">
        <w:rPr>
          <w:rFonts w:ascii="Cambria" w:hAnsi="Cambria"/>
          <w:i/>
        </w:rPr>
        <w:t xml:space="preserve">, </w:t>
      </w:r>
      <w:proofErr w:type="spellStart"/>
      <w:r w:rsidRPr="008E66D7">
        <w:rPr>
          <w:rFonts w:ascii="Cambria" w:hAnsi="Cambria"/>
          <w:i/>
        </w:rPr>
        <w:t>Technology</w:t>
      </w:r>
      <w:proofErr w:type="spellEnd"/>
      <w:r w:rsidRPr="008E66D7">
        <w:rPr>
          <w:rFonts w:ascii="Cambria" w:hAnsi="Cambria"/>
          <w:i/>
        </w:rPr>
        <w:t xml:space="preserve">, </w:t>
      </w:r>
      <w:proofErr w:type="spellStart"/>
      <w:r w:rsidRPr="008E66D7">
        <w:rPr>
          <w:rFonts w:ascii="Cambria" w:hAnsi="Cambria"/>
          <w:i/>
        </w:rPr>
        <w:t>and</w:t>
      </w:r>
      <w:proofErr w:type="spellEnd"/>
      <w:r w:rsidRPr="008E66D7">
        <w:rPr>
          <w:rFonts w:ascii="Cambria" w:hAnsi="Cambria"/>
          <w:i/>
        </w:rPr>
        <w:t xml:space="preserve"> </w:t>
      </w:r>
      <w:proofErr w:type="spellStart"/>
      <w:r w:rsidRPr="008E66D7">
        <w:rPr>
          <w:rFonts w:ascii="Cambria" w:hAnsi="Cambria"/>
          <w:i/>
        </w:rPr>
        <w:t>Pedagogy</w:t>
      </w:r>
      <w:proofErr w:type="spellEnd"/>
      <w:r w:rsidRPr="008E66D7">
        <w:rPr>
          <w:rFonts w:ascii="Cambria" w:hAnsi="Cambria"/>
        </w:rPr>
        <w:t xml:space="preserve">, </w:t>
      </w:r>
      <w:r w:rsidRPr="008E66D7">
        <w:rPr>
          <w:rFonts w:ascii="Cambria" w:hAnsi="Cambria"/>
          <w:i/>
        </w:rPr>
        <w:t>21</w:t>
      </w:r>
      <w:r w:rsidRPr="008E66D7">
        <w:rPr>
          <w:rFonts w:ascii="Cambria" w:hAnsi="Cambria"/>
        </w:rPr>
        <w:t xml:space="preserve">(1). </w:t>
      </w:r>
      <w:hyperlink r:id="rId14">
        <w:r w:rsidRPr="008E66D7">
          <w:rPr>
            <w:rFonts w:ascii="Cambria" w:hAnsi="Cambria"/>
            <w:u w:val="single"/>
          </w:rPr>
          <w:t>http://technorhetoric.net/21.1/topoi/butler/index.html</w:t>
        </w:r>
      </w:hyperlink>
    </w:p>
    <w:p w14:paraId="1C208F37" w14:textId="77777777" w:rsidR="00D252F0" w:rsidRPr="008E66D7" w:rsidRDefault="00D252F0" w:rsidP="008E66D7">
      <w:pPr>
        <w:tabs>
          <w:tab w:val="left" w:pos="941"/>
        </w:tabs>
        <w:spacing w:line="312" w:lineRule="auto"/>
        <w:jc w:val="both"/>
        <w:rPr>
          <w:rFonts w:ascii="Cambria" w:hAnsi="Cambria"/>
          <w:u w:val="single"/>
        </w:rPr>
      </w:pPr>
    </w:p>
    <w:p w14:paraId="7FDACBD6" w14:textId="44D1ECC7" w:rsidR="00930308" w:rsidRPr="008E66D7" w:rsidRDefault="00451EAF" w:rsidP="008E66D7">
      <w:pPr>
        <w:tabs>
          <w:tab w:val="left" w:pos="941"/>
        </w:tabs>
        <w:spacing w:line="312" w:lineRule="auto"/>
        <w:jc w:val="both"/>
        <w:rPr>
          <w:rFonts w:ascii="Cambria" w:hAnsi="Cambria"/>
          <w:b/>
        </w:rPr>
      </w:pPr>
      <w:r w:rsidRPr="008E66D7">
        <w:rPr>
          <w:rFonts w:ascii="Cambria" w:hAnsi="Cambria"/>
          <w:b/>
        </w:rPr>
        <w:t xml:space="preserve">GAZETELERDE YAYINLANAN MAKALELER </w:t>
      </w:r>
    </w:p>
    <w:p w14:paraId="61884F79" w14:textId="42A05EDD" w:rsidR="00D252F0" w:rsidRPr="008E66D7" w:rsidRDefault="00D252F0" w:rsidP="008E66D7">
      <w:pPr>
        <w:spacing w:line="312" w:lineRule="auto"/>
        <w:jc w:val="both"/>
        <w:rPr>
          <w:rFonts w:ascii="Cambria" w:hAnsi="Cambria"/>
        </w:rPr>
      </w:pPr>
      <w:proofErr w:type="spellStart"/>
      <w:r w:rsidRPr="008E66D7">
        <w:rPr>
          <w:rFonts w:ascii="Cambria" w:hAnsi="Cambria"/>
        </w:rPr>
        <w:t>Perker</w:t>
      </w:r>
      <w:proofErr w:type="spellEnd"/>
      <w:r w:rsidR="00930308" w:rsidRPr="008E66D7">
        <w:rPr>
          <w:rFonts w:ascii="Cambria" w:hAnsi="Cambria"/>
        </w:rPr>
        <w:t xml:space="preserve">, </w:t>
      </w:r>
      <w:r w:rsidRPr="008E66D7">
        <w:rPr>
          <w:rFonts w:ascii="Cambria" w:hAnsi="Cambria"/>
        </w:rPr>
        <w:t>A</w:t>
      </w:r>
      <w:r w:rsidR="00930308" w:rsidRPr="008E66D7">
        <w:rPr>
          <w:rFonts w:ascii="Cambria" w:hAnsi="Cambria"/>
        </w:rPr>
        <w:t>. (20</w:t>
      </w:r>
      <w:r w:rsidRPr="008E66D7">
        <w:rPr>
          <w:rFonts w:ascii="Cambria" w:hAnsi="Cambria"/>
        </w:rPr>
        <w:t>22</w:t>
      </w:r>
      <w:r w:rsidR="00930308" w:rsidRPr="008E66D7">
        <w:rPr>
          <w:rFonts w:ascii="Cambria" w:hAnsi="Cambria"/>
        </w:rPr>
        <w:t xml:space="preserve">, </w:t>
      </w:r>
      <w:r w:rsidRPr="008E66D7">
        <w:rPr>
          <w:rFonts w:ascii="Cambria" w:hAnsi="Cambria"/>
        </w:rPr>
        <w:t>Haziran 10</w:t>
      </w:r>
      <w:r w:rsidR="00930308" w:rsidRPr="008E66D7">
        <w:rPr>
          <w:rFonts w:ascii="Cambria" w:hAnsi="Cambria"/>
        </w:rPr>
        <w:t xml:space="preserve">). </w:t>
      </w:r>
      <w:commentRangeStart w:id="7"/>
      <w:r w:rsidRPr="008E66D7">
        <w:rPr>
          <w:rFonts w:ascii="Cambria" w:hAnsi="Cambria"/>
        </w:rPr>
        <w:t xml:space="preserve">Sosyal medyaya bağımlıyım, ne okuyayım? </w:t>
      </w:r>
      <w:commentRangeEnd w:id="7"/>
      <w:r w:rsidR="0073314B" w:rsidRPr="008E66D7">
        <w:rPr>
          <w:rStyle w:val="AklamaBavurusu"/>
          <w:rFonts w:ascii="Cambria" w:hAnsi="Cambria"/>
          <w:sz w:val="22"/>
          <w:szCs w:val="22"/>
        </w:rPr>
        <w:commentReference w:id="7"/>
      </w:r>
      <w:commentRangeStart w:id="8"/>
      <w:r w:rsidRPr="008E66D7">
        <w:rPr>
          <w:rFonts w:ascii="Cambria" w:hAnsi="Cambria"/>
          <w:i/>
          <w:iCs/>
        </w:rPr>
        <w:t>Oksijen</w:t>
      </w:r>
      <w:r w:rsidRPr="008E66D7">
        <w:rPr>
          <w:rFonts w:ascii="Cambria" w:hAnsi="Cambria"/>
        </w:rPr>
        <w:t xml:space="preserve">. </w:t>
      </w:r>
      <w:commentRangeEnd w:id="8"/>
      <w:r w:rsidR="003E35E1" w:rsidRPr="008E66D7">
        <w:rPr>
          <w:rStyle w:val="AklamaBavurusu"/>
          <w:rFonts w:ascii="Cambria" w:hAnsi="Cambria"/>
          <w:sz w:val="22"/>
          <w:szCs w:val="22"/>
        </w:rPr>
        <w:commentReference w:id="8"/>
      </w:r>
      <w:commentRangeStart w:id="9"/>
      <w:r w:rsidRPr="008E66D7">
        <w:rPr>
          <w:rFonts w:ascii="Cambria" w:hAnsi="Cambria"/>
        </w:rPr>
        <w:t>https://gazeteoksijen.com/yazarlar/asli-perker/sosyal-medyaya-bagimliyim-ne-okuyayim-155614</w:t>
      </w:r>
      <w:commentRangeEnd w:id="9"/>
      <w:r w:rsidR="003E35E1" w:rsidRPr="008E66D7">
        <w:rPr>
          <w:rStyle w:val="AklamaBavurusu"/>
          <w:rFonts w:ascii="Cambria" w:hAnsi="Cambria"/>
          <w:sz w:val="22"/>
          <w:szCs w:val="22"/>
        </w:rPr>
        <w:commentReference w:id="9"/>
      </w:r>
    </w:p>
    <w:p w14:paraId="1EB35978" w14:textId="7612C316" w:rsidR="008E66D7" w:rsidRPr="00451EAF" w:rsidRDefault="00930308" w:rsidP="00451EAF">
      <w:pPr>
        <w:spacing w:line="312" w:lineRule="auto"/>
        <w:jc w:val="both"/>
        <w:rPr>
          <w:rFonts w:ascii="Cambria" w:hAnsi="Cambria"/>
          <w:spacing w:val="-60"/>
          <w:u w:val="single" w:color="1F3863"/>
        </w:rPr>
      </w:pPr>
      <w:r w:rsidRPr="008E66D7">
        <w:rPr>
          <w:rFonts w:ascii="Cambria" w:hAnsi="Cambria"/>
          <w:spacing w:val="-60"/>
          <w:u w:val="single" w:color="1F3863"/>
        </w:rPr>
        <w:t xml:space="preserve"> </w:t>
      </w:r>
    </w:p>
    <w:p w14:paraId="5FF343B7" w14:textId="77777777" w:rsidR="004D5F58" w:rsidRDefault="004D5F58" w:rsidP="008E66D7">
      <w:pPr>
        <w:spacing w:line="312" w:lineRule="auto"/>
        <w:jc w:val="both"/>
        <w:rPr>
          <w:rFonts w:ascii="Cambria" w:hAnsi="Cambria"/>
          <w:b/>
          <w:iCs/>
        </w:rPr>
      </w:pPr>
    </w:p>
    <w:p w14:paraId="600513E8" w14:textId="77777777" w:rsidR="004D5F58" w:rsidRDefault="004D5F58" w:rsidP="008E66D7">
      <w:pPr>
        <w:spacing w:line="312" w:lineRule="auto"/>
        <w:jc w:val="both"/>
        <w:rPr>
          <w:rFonts w:ascii="Cambria" w:hAnsi="Cambria"/>
          <w:b/>
          <w:iCs/>
        </w:rPr>
      </w:pPr>
    </w:p>
    <w:p w14:paraId="7C6DC356" w14:textId="1279A6EA" w:rsidR="00930308" w:rsidRPr="008E66D7" w:rsidRDefault="00451EAF" w:rsidP="008E66D7">
      <w:pPr>
        <w:spacing w:line="312" w:lineRule="auto"/>
        <w:jc w:val="both"/>
        <w:rPr>
          <w:rFonts w:ascii="Cambria" w:hAnsi="Cambria"/>
          <w:b/>
          <w:iCs/>
        </w:rPr>
      </w:pPr>
      <w:r w:rsidRPr="008E66D7">
        <w:rPr>
          <w:rFonts w:ascii="Cambria" w:hAnsi="Cambria"/>
          <w:b/>
          <w:iCs/>
        </w:rPr>
        <w:lastRenderedPageBreak/>
        <w:t>VERİ TABANI MAKALE REFERANSLARI</w:t>
      </w:r>
    </w:p>
    <w:p w14:paraId="5D20D2D1" w14:textId="178AC297" w:rsidR="00930308" w:rsidRPr="008E66D7" w:rsidRDefault="00930308" w:rsidP="008E66D7">
      <w:pPr>
        <w:tabs>
          <w:tab w:val="left" w:pos="941"/>
        </w:tabs>
        <w:spacing w:line="312" w:lineRule="auto"/>
        <w:jc w:val="both"/>
        <w:rPr>
          <w:rFonts w:ascii="Cambria" w:hAnsi="Cambria"/>
        </w:rPr>
      </w:pPr>
      <w:r w:rsidRPr="004D5F58">
        <w:rPr>
          <w:rFonts w:ascii="Cambria" w:hAnsi="Cambria"/>
        </w:rPr>
        <w:t xml:space="preserve">Bordeaux, B. ve </w:t>
      </w:r>
      <w:proofErr w:type="spellStart"/>
      <w:r w:rsidRPr="004D5F58">
        <w:rPr>
          <w:rFonts w:ascii="Cambria" w:hAnsi="Cambria"/>
        </w:rPr>
        <w:t>Lieberman</w:t>
      </w:r>
      <w:proofErr w:type="spellEnd"/>
      <w:r w:rsidRPr="004D5F58">
        <w:rPr>
          <w:rFonts w:ascii="Cambria" w:hAnsi="Cambria"/>
        </w:rPr>
        <w:t xml:space="preserve">, HR (2020). </w:t>
      </w:r>
      <w:commentRangeStart w:id="10"/>
      <w:r w:rsidRPr="004D5F58">
        <w:rPr>
          <w:rFonts w:ascii="Cambria" w:hAnsi="Cambria"/>
        </w:rPr>
        <w:t>Kafeinli ve kafeinli içeceklerin yararları ve riskleri</w:t>
      </w:r>
      <w:commentRangeEnd w:id="10"/>
      <w:r w:rsidR="00451EAF">
        <w:rPr>
          <w:rStyle w:val="AklamaBavurusu"/>
        </w:rPr>
        <w:commentReference w:id="10"/>
      </w:r>
      <w:r w:rsidRPr="004D5F58">
        <w:rPr>
          <w:rFonts w:ascii="Cambria" w:hAnsi="Cambria"/>
        </w:rPr>
        <w:t xml:space="preserve">. </w:t>
      </w:r>
      <w:commentRangeStart w:id="11"/>
      <w:proofErr w:type="spellStart"/>
      <w:r w:rsidRPr="008E66D7">
        <w:rPr>
          <w:rFonts w:ascii="Cambria" w:hAnsi="Cambria"/>
          <w:i/>
        </w:rPr>
        <w:t>UpToDate</w:t>
      </w:r>
      <w:proofErr w:type="spellEnd"/>
      <w:r w:rsidRPr="008E66D7">
        <w:rPr>
          <w:rFonts w:ascii="Cambria" w:hAnsi="Cambria"/>
        </w:rPr>
        <w:t>.</w:t>
      </w:r>
      <w:commentRangeEnd w:id="11"/>
      <w:r w:rsidR="00451EAF">
        <w:rPr>
          <w:rStyle w:val="AklamaBavurusu"/>
        </w:rPr>
        <w:commentReference w:id="11"/>
      </w:r>
      <w:r w:rsidRPr="008E66D7">
        <w:rPr>
          <w:rFonts w:ascii="Cambria" w:hAnsi="Cambria"/>
        </w:rPr>
        <w:t xml:space="preserve"> </w:t>
      </w:r>
      <w:commentRangeStart w:id="12"/>
      <w:r w:rsidRPr="008E66D7">
        <w:rPr>
          <w:rFonts w:ascii="Cambria" w:hAnsi="Cambria"/>
        </w:rPr>
        <w:t xml:space="preserve">26 Şubat 2020 tarihinde </w:t>
      </w:r>
      <w:hyperlink r:id="rId15">
        <w:r w:rsidRPr="008E66D7">
          <w:rPr>
            <w:rFonts w:ascii="Cambria" w:hAnsi="Cambria"/>
            <w:u w:val="single"/>
          </w:rPr>
          <w:t>https://www.uptodate.com/contents/benefits-and-risks-of-caffeine-and-caffeinated-beverages</w:t>
        </w:r>
      </w:hyperlink>
      <w:r w:rsidRPr="008E66D7">
        <w:rPr>
          <w:rFonts w:ascii="Cambria" w:hAnsi="Cambria"/>
        </w:rPr>
        <w:t xml:space="preserve"> </w:t>
      </w:r>
      <w:hyperlink r:id="rId16">
        <w:r w:rsidRPr="008E66D7">
          <w:rPr>
            <w:rFonts w:ascii="Cambria" w:hAnsi="Cambria"/>
            <w:u w:val="single"/>
          </w:rPr>
          <w:t>adresinden</w:t>
        </w:r>
        <w:r w:rsidRPr="008E66D7">
          <w:rPr>
            <w:rFonts w:ascii="Cambria" w:hAnsi="Cambria"/>
          </w:rPr>
          <w:t xml:space="preserve"> </w:t>
        </w:r>
      </w:hyperlink>
      <w:r w:rsidRPr="008E66D7">
        <w:rPr>
          <w:rFonts w:ascii="Cambria" w:hAnsi="Cambria"/>
        </w:rPr>
        <w:t>erişildi.</w:t>
      </w:r>
      <w:commentRangeEnd w:id="12"/>
      <w:r w:rsidR="00451EAF">
        <w:rPr>
          <w:rStyle w:val="AklamaBavurusu"/>
        </w:rPr>
        <w:commentReference w:id="12"/>
      </w:r>
    </w:p>
    <w:p w14:paraId="5DD1D8C3" w14:textId="77777777" w:rsidR="0073314B" w:rsidRPr="008E66D7" w:rsidRDefault="0073314B" w:rsidP="008E66D7">
      <w:pPr>
        <w:tabs>
          <w:tab w:val="left" w:pos="929"/>
        </w:tabs>
        <w:spacing w:line="312" w:lineRule="auto"/>
        <w:jc w:val="both"/>
        <w:rPr>
          <w:rFonts w:ascii="Cambria" w:hAnsi="Cambria"/>
        </w:rPr>
      </w:pPr>
    </w:p>
    <w:p w14:paraId="09E6A89F" w14:textId="205F87C5" w:rsidR="00930308" w:rsidRPr="008E66D7" w:rsidRDefault="00451EAF" w:rsidP="008E66D7">
      <w:pPr>
        <w:tabs>
          <w:tab w:val="left" w:pos="929"/>
        </w:tabs>
        <w:spacing w:line="312" w:lineRule="auto"/>
        <w:jc w:val="both"/>
        <w:rPr>
          <w:rFonts w:ascii="Cambria" w:hAnsi="Cambria"/>
          <w:b/>
        </w:rPr>
      </w:pPr>
      <w:r w:rsidRPr="008E66D7">
        <w:rPr>
          <w:rFonts w:ascii="Cambria" w:hAnsi="Cambria"/>
          <w:b/>
        </w:rPr>
        <w:t>KİTAP</w:t>
      </w:r>
    </w:p>
    <w:p w14:paraId="1AEDBFBC" w14:textId="4EECE47D" w:rsidR="00930308" w:rsidRPr="008E66D7" w:rsidRDefault="00930308" w:rsidP="008E66D7">
      <w:pPr>
        <w:pStyle w:val="TableParagraph"/>
        <w:spacing w:after="160" w:line="312" w:lineRule="auto"/>
        <w:ind w:left="0"/>
        <w:jc w:val="both"/>
        <w:rPr>
          <w:rFonts w:ascii="Cambria" w:hAnsi="Cambria"/>
        </w:rPr>
      </w:pPr>
      <w:r w:rsidRPr="008E66D7">
        <w:rPr>
          <w:rFonts w:ascii="Cambria" w:hAnsi="Cambria"/>
        </w:rPr>
        <w:t xml:space="preserve">Jackson, L. M. (2019). </w:t>
      </w:r>
      <w:commentRangeStart w:id="13"/>
      <w:proofErr w:type="spellStart"/>
      <w:r w:rsidRPr="008E66D7">
        <w:rPr>
          <w:rFonts w:ascii="Cambria" w:hAnsi="Cambria"/>
          <w:i/>
        </w:rPr>
        <w:t>The</w:t>
      </w:r>
      <w:proofErr w:type="spellEnd"/>
      <w:r w:rsidRPr="008E66D7">
        <w:rPr>
          <w:rFonts w:ascii="Cambria" w:hAnsi="Cambria"/>
          <w:i/>
        </w:rPr>
        <w:t xml:space="preserve"> </w:t>
      </w:r>
      <w:proofErr w:type="spellStart"/>
      <w:r w:rsidRPr="008E66D7">
        <w:rPr>
          <w:rFonts w:ascii="Cambria" w:hAnsi="Cambria"/>
          <w:i/>
        </w:rPr>
        <w:t>psychology</w:t>
      </w:r>
      <w:proofErr w:type="spellEnd"/>
      <w:r w:rsidRPr="008E66D7">
        <w:rPr>
          <w:rFonts w:ascii="Cambria" w:hAnsi="Cambria"/>
          <w:i/>
        </w:rPr>
        <w:t xml:space="preserve"> of </w:t>
      </w:r>
      <w:proofErr w:type="spellStart"/>
      <w:r w:rsidRPr="008E66D7">
        <w:rPr>
          <w:rFonts w:ascii="Cambria" w:hAnsi="Cambria"/>
          <w:i/>
        </w:rPr>
        <w:t>prejudice</w:t>
      </w:r>
      <w:proofErr w:type="spellEnd"/>
      <w:r w:rsidRPr="008E66D7">
        <w:rPr>
          <w:rFonts w:ascii="Cambria" w:hAnsi="Cambria"/>
          <w:i/>
        </w:rPr>
        <w:t xml:space="preserve">: </w:t>
      </w:r>
      <w:proofErr w:type="spellStart"/>
      <w:r w:rsidRPr="008E66D7">
        <w:rPr>
          <w:rFonts w:ascii="Cambria" w:hAnsi="Cambria"/>
          <w:i/>
        </w:rPr>
        <w:t>From</w:t>
      </w:r>
      <w:proofErr w:type="spellEnd"/>
      <w:r w:rsidRPr="008E66D7">
        <w:rPr>
          <w:rFonts w:ascii="Cambria" w:hAnsi="Cambria"/>
          <w:i/>
        </w:rPr>
        <w:t xml:space="preserve"> </w:t>
      </w:r>
      <w:proofErr w:type="spellStart"/>
      <w:r w:rsidRPr="008E66D7">
        <w:rPr>
          <w:rFonts w:ascii="Cambria" w:hAnsi="Cambria"/>
          <w:i/>
        </w:rPr>
        <w:t>attitudes</w:t>
      </w:r>
      <w:proofErr w:type="spellEnd"/>
      <w:r w:rsidRPr="008E66D7">
        <w:rPr>
          <w:rFonts w:ascii="Cambria" w:hAnsi="Cambria"/>
          <w:i/>
        </w:rPr>
        <w:t xml:space="preserve"> </w:t>
      </w:r>
      <w:proofErr w:type="spellStart"/>
      <w:r w:rsidRPr="008E66D7">
        <w:rPr>
          <w:rFonts w:ascii="Cambria" w:hAnsi="Cambria"/>
          <w:i/>
        </w:rPr>
        <w:t>to</w:t>
      </w:r>
      <w:proofErr w:type="spellEnd"/>
      <w:r w:rsidRPr="008E66D7">
        <w:rPr>
          <w:rFonts w:ascii="Cambria" w:hAnsi="Cambria"/>
          <w:i/>
        </w:rPr>
        <w:t xml:space="preserve"> </w:t>
      </w:r>
      <w:proofErr w:type="spellStart"/>
      <w:r w:rsidRPr="008E66D7">
        <w:rPr>
          <w:rFonts w:ascii="Cambria" w:hAnsi="Cambria"/>
          <w:i/>
        </w:rPr>
        <w:t>social</w:t>
      </w:r>
      <w:proofErr w:type="spellEnd"/>
      <w:r w:rsidRPr="008E66D7">
        <w:rPr>
          <w:rFonts w:ascii="Cambria" w:hAnsi="Cambria"/>
          <w:i/>
        </w:rPr>
        <w:t xml:space="preserve"> </w:t>
      </w:r>
      <w:proofErr w:type="spellStart"/>
      <w:r w:rsidRPr="008E66D7">
        <w:rPr>
          <w:rFonts w:ascii="Cambria" w:hAnsi="Cambria"/>
          <w:i/>
        </w:rPr>
        <w:t>action</w:t>
      </w:r>
      <w:proofErr w:type="spellEnd"/>
      <w:r w:rsidRPr="008E66D7">
        <w:rPr>
          <w:rFonts w:ascii="Cambria" w:hAnsi="Cambria"/>
          <w:i/>
        </w:rPr>
        <w:t xml:space="preserve"> </w:t>
      </w:r>
      <w:commentRangeEnd w:id="13"/>
      <w:r w:rsidR="003B2139" w:rsidRPr="008E66D7">
        <w:rPr>
          <w:rStyle w:val="AklamaBavurusu"/>
          <w:rFonts w:ascii="Cambria" w:eastAsiaTheme="minorHAnsi" w:hAnsi="Cambria" w:cstheme="minorBidi"/>
          <w:sz w:val="22"/>
          <w:szCs w:val="22"/>
        </w:rPr>
        <w:commentReference w:id="13"/>
      </w:r>
      <w:commentRangeStart w:id="14"/>
      <w:r w:rsidRPr="008E66D7">
        <w:rPr>
          <w:rFonts w:ascii="Cambria" w:hAnsi="Cambria"/>
        </w:rPr>
        <w:t>(2</w:t>
      </w:r>
      <w:r w:rsidR="002C38B7" w:rsidRPr="008E66D7">
        <w:rPr>
          <w:rFonts w:ascii="Cambria" w:hAnsi="Cambria"/>
        </w:rPr>
        <w:t>. basım</w:t>
      </w:r>
      <w:r w:rsidRPr="008E66D7">
        <w:rPr>
          <w:rFonts w:ascii="Cambria" w:hAnsi="Cambria"/>
        </w:rPr>
        <w:t xml:space="preserve">). </w:t>
      </w:r>
      <w:commentRangeEnd w:id="14"/>
      <w:r w:rsidR="003B2139" w:rsidRPr="008E66D7">
        <w:rPr>
          <w:rStyle w:val="AklamaBavurusu"/>
          <w:rFonts w:ascii="Cambria" w:eastAsiaTheme="minorHAnsi" w:hAnsi="Cambria" w:cstheme="minorBidi"/>
          <w:sz w:val="22"/>
          <w:szCs w:val="22"/>
        </w:rPr>
        <w:commentReference w:id="14"/>
      </w:r>
      <w:commentRangeStart w:id="15"/>
      <w:proofErr w:type="spellStart"/>
      <w:r w:rsidRPr="008E66D7">
        <w:rPr>
          <w:rFonts w:ascii="Cambria" w:hAnsi="Cambria"/>
        </w:rPr>
        <w:t>American</w:t>
      </w:r>
      <w:proofErr w:type="spellEnd"/>
      <w:r w:rsidRPr="008E66D7">
        <w:rPr>
          <w:rFonts w:ascii="Cambria" w:hAnsi="Cambria"/>
        </w:rPr>
        <w:t xml:space="preserve"> </w:t>
      </w:r>
      <w:proofErr w:type="spellStart"/>
      <w:r w:rsidRPr="008E66D7">
        <w:rPr>
          <w:rFonts w:ascii="Cambria" w:hAnsi="Cambria"/>
        </w:rPr>
        <w:t>Psychological</w:t>
      </w:r>
      <w:proofErr w:type="spellEnd"/>
      <w:r w:rsidRPr="008E66D7">
        <w:rPr>
          <w:rFonts w:ascii="Cambria" w:hAnsi="Cambria"/>
        </w:rPr>
        <w:t xml:space="preserve"> </w:t>
      </w:r>
      <w:proofErr w:type="spellStart"/>
      <w:r w:rsidRPr="008E66D7">
        <w:rPr>
          <w:rFonts w:ascii="Cambria" w:hAnsi="Cambria"/>
        </w:rPr>
        <w:t>Association</w:t>
      </w:r>
      <w:commentRangeEnd w:id="15"/>
      <w:proofErr w:type="spellEnd"/>
      <w:r w:rsidR="003B2139" w:rsidRPr="008E66D7">
        <w:rPr>
          <w:rStyle w:val="AklamaBavurusu"/>
          <w:rFonts w:ascii="Cambria" w:eastAsiaTheme="minorHAnsi" w:hAnsi="Cambria" w:cstheme="minorBidi"/>
          <w:sz w:val="22"/>
          <w:szCs w:val="22"/>
        </w:rPr>
        <w:commentReference w:id="15"/>
      </w:r>
      <w:r w:rsidRPr="008E66D7">
        <w:rPr>
          <w:rFonts w:ascii="Cambria" w:hAnsi="Cambria"/>
        </w:rPr>
        <w:t xml:space="preserve">. </w:t>
      </w:r>
      <w:commentRangeStart w:id="16"/>
      <w:r w:rsidRPr="008E66D7">
        <w:rPr>
          <w:rFonts w:ascii="Cambria" w:hAnsi="Cambria"/>
        </w:rPr>
        <w:fldChar w:fldCharType="begin"/>
      </w:r>
      <w:r w:rsidRPr="008E66D7">
        <w:rPr>
          <w:rFonts w:ascii="Cambria" w:hAnsi="Cambria"/>
        </w:rPr>
        <w:instrText xml:space="preserve"> HYPERLINK "https://doi.org/10.1037/0000168-000" \h </w:instrText>
      </w:r>
      <w:r w:rsidRPr="008E66D7">
        <w:rPr>
          <w:rFonts w:ascii="Cambria" w:hAnsi="Cambria"/>
        </w:rPr>
      </w:r>
      <w:r w:rsidRPr="008E66D7">
        <w:rPr>
          <w:rFonts w:ascii="Cambria" w:hAnsi="Cambria"/>
        </w:rPr>
        <w:fldChar w:fldCharType="separate"/>
      </w:r>
      <w:r w:rsidRPr="008E66D7">
        <w:rPr>
          <w:rFonts w:ascii="Cambria" w:hAnsi="Cambria"/>
          <w:u w:val="single"/>
        </w:rPr>
        <w:t>https://doi.org/10.1037/0000168-000</w:t>
      </w:r>
      <w:r w:rsidRPr="008E66D7">
        <w:rPr>
          <w:rFonts w:ascii="Cambria" w:hAnsi="Cambria"/>
          <w:u w:val="single"/>
        </w:rPr>
        <w:fldChar w:fldCharType="end"/>
      </w:r>
      <w:commentRangeEnd w:id="16"/>
      <w:r w:rsidR="003B2139" w:rsidRPr="008E66D7">
        <w:rPr>
          <w:rStyle w:val="AklamaBavurusu"/>
          <w:rFonts w:ascii="Cambria" w:eastAsiaTheme="minorHAnsi" w:hAnsi="Cambria" w:cstheme="minorBidi"/>
          <w:sz w:val="22"/>
          <w:szCs w:val="22"/>
        </w:rPr>
        <w:commentReference w:id="16"/>
      </w:r>
    </w:p>
    <w:p w14:paraId="2DE14DF0" w14:textId="77777777" w:rsidR="00930308" w:rsidRPr="008E66D7" w:rsidRDefault="00930308" w:rsidP="008E66D7">
      <w:pPr>
        <w:pStyle w:val="TableParagraph"/>
        <w:spacing w:after="160" w:line="312" w:lineRule="auto"/>
        <w:ind w:left="0"/>
        <w:jc w:val="both"/>
        <w:rPr>
          <w:rFonts w:ascii="Cambria" w:hAnsi="Cambria"/>
        </w:rPr>
      </w:pPr>
      <w:proofErr w:type="spellStart"/>
      <w:r w:rsidRPr="008E66D7">
        <w:rPr>
          <w:rFonts w:ascii="Cambria" w:hAnsi="Cambria"/>
        </w:rPr>
        <w:t>Sapolsky</w:t>
      </w:r>
      <w:proofErr w:type="spellEnd"/>
      <w:r w:rsidRPr="008E66D7">
        <w:rPr>
          <w:rFonts w:ascii="Cambria" w:hAnsi="Cambria"/>
        </w:rPr>
        <w:t xml:space="preserve">, R. M. (2017). </w:t>
      </w:r>
      <w:proofErr w:type="spellStart"/>
      <w:r w:rsidRPr="008E66D7">
        <w:rPr>
          <w:rFonts w:ascii="Cambria" w:hAnsi="Cambria"/>
          <w:i/>
        </w:rPr>
        <w:t>Behave</w:t>
      </w:r>
      <w:proofErr w:type="spellEnd"/>
      <w:r w:rsidRPr="008E66D7">
        <w:rPr>
          <w:rFonts w:ascii="Cambria" w:hAnsi="Cambria"/>
          <w:i/>
        </w:rPr>
        <w:t xml:space="preserve">: </w:t>
      </w:r>
      <w:proofErr w:type="spellStart"/>
      <w:r w:rsidRPr="008E66D7">
        <w:rPr>
          <w:rFonts w:ascii="Cambria" w:hAnsi="Cambria"/>
          <w:i/>
        </w:rPr>
        <w:t>The</w:t>
      </w:r>
      <w:proofErr w:type="spellEnd"/>
      <w:r w:rsidRPr="008E66D7">
        <w:rPr>
          <w:rFonts w:ascii="Cambria" w:hAnsi="Cambria"/>
          <w:i/>
        </w:rPr>
        <w:t xml:space="preserve"> </w:t>
      </w:r>
      <w:proofErr w:type="spellStart"/>
      <w:r w:rsidRPr="008E66D7">
        <w:rPr>
          <w:rFonts w:ascii="Cambria" w:hAnsi="Cambria"/>
          <w:i/>
        </w:rPr>
        <w:t>biology</w:t>
      </w:r>
      <w:proofErr w:type="spellEnd"/>
      <w:r w:rsidRPr="008E66D7">
        <w:rPr>
          <w:rFonts w:ascii="Cambria" w:hAnsi="Cambria"/>
          <w:i/>
        </w:rPr>
        <w:t xml:space="preserve"> of </w:t>
      </w:r>
      <w:proofErr w:type="spellStart"/>
      <w:r w:rsidRPr="008E66D7">
        <w:rPr>
          <w:rFonts w:ascii="Cambria" w:hAnsi="Cambria"/>
          <w:i/>
        </w:rPr>
        <w:t>humans</w:t>
      </w:r>
      <w:proofErr w:type="spellEnd"/>
      <w:r w:rsidRPr="008E66D7">
        <w:rPr>
          <w:rFonts w:ascii="Cambria" w:hAnsi="Cambria"/>
          <w:i/>
        </w:rPr>
        <w:t xml:space="preserve"> at </w:t>
      </w:r>
      <w:proofErr w:type="spellStart"/>
      <w:r w:rsidRPr="008E66D7">
        <w:rPr>
          <w:rFonts w:ascii="Cambria" w:hAnsi="Cambria"/>
          <w:i/>
        </w:rPr>
        <w:t>our</w:t>
      </w:r>
      <w:proofErr w:type="spellEnd"/>
      <w:r w:rsidRPr="008E66D7">
        <w:rPr>
          <w:rFonts w:ascii="Cambria" w:hAnsi="Cambria"/>
          <w:i/>
        </w:rPr>
        <w:t xml:space="preserve"> </w:t>
      </w:r>
      <w:proofErr w:type="spellStart"/>
      <w:r w:rsidRPr="008E66D7">
        <w:rPr>
          <w:rFonts w:ascii="Cambria" w:hAnsi="Cambria"/>
          <w:i/>
        </w:rPr>
        <w:t>best</w:t>
      </w:r>
      <w:proofErr w:type="spellEnd"/>
      <w:r w:rsidRPr="008E66D7">
        <w:rPr>
          <w:rFonts w:ascii="Cambria" w:hAnsi="Cambria"/>
          <w:i/>
        </w:rPr>
        <w:t xml:space="preserve"> </w:t>
      </w:r>
      <w:proofErr w:type="spellStart"/>
      <w:r w:rsidRPr="008E66D7">
        <w:rPr>
          <w:rFonts w:ascii="Cambria" w:hAnsi="Cambria"/>
          <w:i/>
        </w:rPr>
        <w:t>and</w:t>
      </w:r>
      <w:proofErr w:type="spellEnd"/>
      <w:r w:rsidRPr="008E66D7">
        <w:rPr>
          <w:rFonts w:ascii="Cambria" w:hAnsi="Cambria"/>
          <w:i/>
        </w:rPr>
        <w:t xml:space="preserve"> </w:t>
      </w:r>
      <w:proofErr w:type="spellStart"/>
      <w:r w:rsidRPr="008E66D7">
        <w:rPr>
          <w:rFonts w:ascii="Cambria" w:hAnsi="Cambria"/>
          <w:i/>
        </w:rPr>
        <w:t>worst</w:t>
      </w:r>
      <w:proofErr w:type="spellEnd"/>
      <w:r w:rsidRPr="008E66D7">
        <w:rPr>
          <w:rFonts w:ascii="Cambria" w:hAnsi="Cambria"/>
        </w:rPr>
        <w:t xml:space="preserve">. </w:t>
      </w:r>
      <w:proofErr w:type="spellStart"/>
      <w:r w:rsidRPr="008E66D7">
        <w:rPr>
          <w:rFonts w:ascii="Cambria" w:hAnsi="Cambria"/>
        </w:rPr>
        <w:t>Penguin</w:t>
      </w:r>
      <w:proofErr w:type="spellEnd"/>
      <w:r w:rsidRPr="008E66D7">
        <w:rPr>
          <w:rFonts w:ascii="Cambria" w:hAnsi="Cambria"/>
        </w:rPr>
        <w:t xml:space="preserve"> </w:t>
      </w:r>
      <w:proofErr w:type="spellStart"/>
      <w:r w:rsidRPr="008E66D7">
        <w:rPr>
          <w:rFonts w:ascii="Cambria" w:hAnsi="Cambria"/>
        </w:rPr>
        <w:t>Books</w:t>
      </w:r>
      <w:proofErr w:type="spellEnd"/>
      <w:r w:rsidRPr="008E66D7">
        <w:rPr>
          <w:rFonts w:ascii="Cambria" w:hAnsi="Cambria"/>
        </w:rPr>
        <w:t>.</w:t>
      </w:r>
    </w:p>
    <w:p w14:paraId="13D5BDFF" w14:textId="3233F2AA" w:rsidR="00930308" w:rsidRPr="008E66D7" w:rsidRDefault="00930308" w:rsidP="008E66D7">
      <w:pPr>
        <w:tabs>
          <w:tab w:val="left" w:pos="941"/>
        </w:tabs>
        <w:spacing w:line="312" w:lineRule="auto"/>
        <w:jc w:val="both"/>
        <w:rPr>
          <w:rFonts w:ascii="Cambria" w:hAnsi="Cambria"/>
          <w:b/>
        </w:rPr>
      </w:pPr>
      <w:proofErr w:type="spellStart"/>
      <w:r w:rsidRPr="008E66D7">
        <w:rPr>
          <w:rFonts w:ascii="Cambria" w:hAnsi="Cambria"/>
        </w:rPr>
        <w:t>Svendsen</w:t>
      </w:r>
      <w:proofErr w:type="spellEnd"/>
      <w:r w:rsidRPr="008E66D7">
        <w:rPr>
          <w:rFonts w:ascii="Cambria" w:hAnsi="Cambria"/>
        </w:rPr>
        <w:t xml:space="preserve">, S., &amp; </w:t>
      </w:r>
      <w:proofErr w:type="spellStart"/>
      <w:r w:rsidRPr="008E66D7">
        <w:rPr>
          <w:rFonts w:ascii="Cambria" w:hAnsi="Cambria"/>
        </w:rPr>
        <w:t>Løber</w:t>
      </w:r>
      <w:proofErr w:type="spellEnd"/>
      <w:r w:rsidRPr="008E66D7">
        <w:rPr>
          <w:rFonts w:ascii="Cambria" w:hAnsi="Cambria"/>
        </w:rPr>
        <w:t xml:space="preserve">, L. (2020). </w:t>
      </w:r>
      <w:proofErr w:type="spellStart"/>
      <w:r w:rsidRPr="008E66D7">
        <w:rPr>
          <w:rFonts w:ascii="Cambria" w:hAnsi="Cambria"/>
          <w:i/>
        </w:rPr>
        <w:t>The</w:t>
      </w:r>
      <w:proofErr w:type="spellEnd"/>
      <w:r w:rsidRPr="008E66D7">
        <w:rPr>
          <w:rFonts w:ascii="Cambria" w:hAnsi="Cambria"/>
          <w:i/>
        </w:rPr>
        <w:t xml:space="preserve"> </w:t>
      </w:r>
      <w:proofErr w:type="spellStart"/>
      <w:r w:rsidRPr="008E66D7">
        <w:rPr>
          <w:rFonts w:ascii="Cambria" w:hAnsi="Cambria"/>
          <w:i/>
        </w:rPr>
        <w:t>big</w:t>
      </w:r>
      <w:proofErr w:type="spellEnd"/>
      <w:r w:rsidRPr="008E66D7">
        <w:rPr>
          <w:rFonts w:ascii="Cambria" w:hAnsi="Cambria"/>
          <w:i/>
        </w:rPr>
        <w:t xml:space="preserve"> </w:t>
      </w:r>
      <w:proofErr w:type="spellStart"/>
      <w:r w:rsidRPr="008E66D7">
        <w:rPr>
          <w:rFonts w:ascii="Cambria" w:hAnsi="Cambria"/>
          <w:i/>
        </w:rPr>
        <w:t>picture</w:t>
      </w:r>
      <w:proofErr w:type="spellEnd"/>
      <w:r w:rsidRPr="008E66D7">
        <w:rPr>
          <w:rFonts w:ascii="Cambria" w:hAnsi="Cambria"/>
          <w:i/>
        </w:rPr>
        <w:t>/</w:t>
      </w:r>
      <w:proofErr w:type="spellStart"/>
      <w:r w:rsidRPr="008E66D7">
        <w:rPr>
          <w:rFonts w:ascii="Cambria" w:hAnsi="Cambria"/>
          <w:i/>
        </w:rPr>
        <w:t>Academic</w:t>
      </w:r>
      <w:proofErr w:type="spellEnd"/>
      <w:r w:rsidRPr="008E66D7">
        <w:rPr>
          <w:rFonts w:ascii="Cambria" w:hAnsi="Cambria"/>
          <w:i/>
        </w:rPr>
        <w:t xml:space="preserve"> </w:t>
      </w:r>
      <w:proofErr w:type="spellStart"/>
      <w:r w:rsidRPr="008E66D7">
        <w:rPr>
          <w:rFonts w:ascii="Cambria" w:hAnsi="Cambria"/>
          <w:i/>
        </w:rPr>
        <w:t>writing</w:t>
      </w:r>
      <w:proofErr w:type="spellEnd"/>
      <w:r w:rsidRPr="008E66D7">
        <w:rPr>
          <w:rFonts w:ascii="Cambria" w:hAnsi="Cambria"/>
          <w:i/>
        </w:rPr>
        <w:t xml:space="preserve">: </w:t>
      </w:r>
      <w:proofErr w:type="spellStart"/>
      <w:r w:rsidRPr="008E66D7">
        <w:rPr>
          <w:rFonts w:ascii="Cambria" w:hAnsi="Cambria"/>
          <w:i/>
        </w:rPr>
        <w:t>The</w:t>
      </w:r>
      <w:proofErr w:type="spellEnd"/>
      <w:r w:rsidRPr="008E66D7">
        <w:rPr>
          <w:rFonts w:ascii="Cambria" w:hAnsi="Cambria"/>
          <w:i/>
        </w:rPr>
        <w:t xml:space="preserve"> </w:t>
      </w:r>
      <w:proofErr w:type="spellStart"/>
      <w:r w:rsidRPr="008E66D7">
        <w:rPr>
          <w:rFonts w:ascii="Cambria" w:hAnsi="Cambria"/>
          <w:i/>
        </w:rPr>
        <w:t>one-hour</w:t>
      </w:r>
      <w:proofErr w:type="spellEnd"/>
      <w:r w:rsidRPr="008E66D7">
        <w:rPr>
          <w:rFonts w:ascii="Cambria" w:hAnsi="Cambria"/>
          <w:i/>
        </w:rPr>
        <w:t xml:space="preserve"> </w:t>
      </w:r>
      <w:proofErr w:type="spellStart"/>
      <w:r w:rsidRPr="008E66D7">
        <w:rPr>
          <w:rFonts w:ascii="Cambria" w:hAnsi="Cambria"/>
          <w:i/>
        </w:rPr>
        <w:t>guide</w:t>
      </w:r>
      <w:proofErr w:type="spellEnd"/>
      <w:r w:rsidRPr="008E66D7">
        <w:rPr>
          <w:rFonts w:ascii="Cambria" w:hAnsi="Cambria"/>
          <w:i/>
        </w:rPr>
        <w:t xml:space="preserve"> </w:t>
      </w:r>
      <w:r w:rsidRPr="008E66D7">
        <w:rPr>
          <w:rFonts w:ascii="Cambria" w:hAnsi="Cambria"/>
        </w:rPr>
        <w:t xml:space="preserve">(3rd </w:t>
      </w:r>
      <w:proofErr w:type="spellStart"/>
      <w:r w:rsidRPr="008E66D7">
        <w:rPr>
          <w:rFonts w:ascii="Cambria" w:hAnsi="Cambria"/>
        </w:rPr>
        <w:t>digital</w:t>
      </w:r>
      <w:proofErr w:type="spellEnd"/>
      <w:r w:rsidRPr="008E66D7">
        <w:rPr>
          <w:rFonts w:ascii="Cambria" w:hAnsi="Cambria"/>
        </w:rPr>
        <w:t xml:space="preserve"> ed.). Hans </w:t>
      </w:r>
      <w:proofErr w:type="spellStart"/>
      <w:r w:rsidRPr="008E66D7">
        <w:rPr>
          <w:rFonts w:ascii="Cambria" w:hAnsi="Cambria"/>
        </w:rPr>
        <w:t>Reitzel</w:t>
      </w:r>
      <w:proofErr w:type="spellEnd"/>
      <w:r w:rsidRPr="008E66D7">
        <w:rPr>
          <w:rFonts w:ascii="Cambria" w:hAnsi="Cambria"/>
        </w:rPr>
        <w:t xml:space="preserve"> </w:t>
      </w:r>
      <w:proofErr w:type="spellStart"/>
      <w:r w:rsidRPr="008E66D7">
        <w:rPr>
          <w:rFonts w:ascii="Cambria" w:hAnsi="Cambria"/>
        </w:rPr>
        <w:t>Forlag</w:t>
      </w:r>
      <w:proofErr w:type="spellEnd"/>
      <w:r w:rsidRPr="008E66D7">
        <w:rPr>
          <w:rFonts w:ascii="Cambria" w:hAnsi="Cambria"/>
        </w:rPr>
        <w:t xml:space="preserve">. </w:t>
      </w:r>
      <w:hyperlink r:id="rId17">
        <w:r w:rsidRPr="008E66D7">
          <w:rPr>
            <w:rFonts w:ascii="Cambria" w:hAnsi="Cambria"/>
            <w:u w:val="single"/>
          </w:rPr>
          <w:t>https://thebigpicture-academicwriting.digi.hansreitzel.dk/</w:t>
        </w:r>
      </w:hyperlink>
    </w:p>
    <w:p w14:paraId="6C06430B" w14:textId="77777777" w:rsidR="00451EAF" w:rsidRPr="00B150DE" w:rsidRDefault="00451EAF" w:rsidP="00451EAF">
      <w:pPr>
        <w:spacing w:line="312" w:lineRule="auto"/>
        <w:jc w:val="both"/>
        <w:rPr>
          <w:rFonts w:ascii="Cambria" w:hAnsi="Cambria"/>
          <w:b/>
          <w:bCs/>
        </w:rPr>
      </w:pPr>
      <w:r w:rsidRPr="00B150DE">
        <w:rPr>
          <w:rFonts w:ascii="Cambria" w:hAnsi="Cambria"/>
          <w:b/>
          <w:bCs/>
        </w:rPr>
        <w:t>Editör Kitap Bölümleri</w:t>
      </w:r>
    </w:p>
    <w:p w14:paraId="4746FDF3" w14:textId="77777777" w:rsidR="00451EAF" w:rsidRDefault="00451EAF" w:rsidP="00451EAF">
      <w:pPr>
        <w:pStyle w:val="TableParagraph"/>
        <w:spacing w:after="160" w:line="312" w:lineRule="auto"/>
        <w:ind w:left="0"/>
        <w:jc w:val="both"/>
        <w:rPr>
          <w:rFonts w:ascii="Cambria" w:hAnsi="Cambria"/>
          <w:u w:val="single"/>
        </w:rPr>
      </w:pPr>
      <w:r w:rsidRPr="008E66D7">
        <w:rPr>
          <w:rFonts w:ascii="Cambria" w:hAnsi="Cambria"/>
        </w:rPr>
        <w:t xml:space="preserve">Aron, L., </w:t>
      </w:r>
      <w:proofErr w:type="spellStart"/>
      <w:r w:rsidRPr="008E66D7">
        <w:rPr>
          <w:rFonts w:ascii="Cambria" w:hAnsi="Cambria"/>
        </w:rPr>
        <w:t>Botella</w:t>
      </w:r>
      <w:proofErr w:type="spellEnd"/>
      <w:r w:rsidRPr="008E66D7">
        <w:rPr>
          <w:rFonts w:ascii="Cambria" w:hAnsi="Cambria"/>
        </w:rPr>
        <w:t xml:space="preserve">, M. ve </w:t>
      </w:r>
      <w:proofErr w:type="spellStart"/>
      <w:r w:rsidRPr="008E66D7">
        <w:rPr>
          <w:rFonts w:ascii="Cambria" w:hAnsi="Cambria"/>
        </w:rPr>
        <w:t>Lubart</w:t>
      </w:r>
      <w:proofErr w:type="spellEnd"/>
      <w:r w:rsidRPr="008E66D7">
        <w:rPr>
          <w:rFonts w:ascii="Cambria" w:hAnsi="Cambria"/>
        </w:rPr>
        <w:t xml:space="preserve">, T. (2019). </w:t>
      </w:r>
      <w:commentRangeStart w:id="17"/>
      <w:r w:rsidRPr="008E66D7">
        <w:rPr>
          <w:rFonts w:ascii="Cambria" w:hAnsi="Cambria"/>
        </w:rPr>
        <w:t>Mutfak sanatları: Yetenek ve gelişimi</w:t>
      </w:r>
      <w:commentRangeEnd w:id="17"/>
      <w:r>
        <w:rPr>
          <w:rStyle w:val="AklamaBavurusu"/>
          <w:rFonts w:asciiTheme="minorHAnsi" w:eastAsiaTheme="minorHAnsi" w:hAnsiTheme="minorHAnsi" w:cstheme="minorBidi"/>
        </w:rPr>
        <w:commentReference w:id="17"/>
      </w:r>
      <w:r w:rsidRPr="008E66D7">
        <w:rPr>
          <w:rFonts w:ascii="Cambria" w:hAnsi="Cambria"/>
        </w:rPr>
        <w:t xml:space="preserve">. </w:t>
      </w:r>
      <w:commentRangeStart w:id="18"/>
      <w:r w:rsidRPr="008E66D7">
        <w:rPr>
          <w:rFonts w:ascii="Cambria" w:hAnsi="Cambria"/>
        </w:rPr>
        <w:t xml:space="preserve">RF </w:t>
      </w:r>
      <w:proofErr w:type="spellStart"/>
      <w:r w:rsidRPr="008E66D7">
        <w:rPr>
          <w:rFonts w:ascii="Cambria" w:hAnsi="Cambria"/>
        </w:rPr>
        <w:t>Subotnik</w:t>
      </w:r>
      <w:proofErr w:type="spellEnd"/>
      <w:r w:rsidRPr="008E66D7">
        <w:rPr>
          <w:rFonts w:ascii="Cambria" w:hAnsi="Cambria"/>
        </w:rPr>
        <w:t xml:space="preserve">, P. </w:t>
      </w:r>
      <w:proofErr w:type="spellStart"/>
      <w:r w:rsidRPr="008E66D7">
        <w:rPr>
          <w:rFonts w:ascii="Cambria" w:hAnsi="Cambria"/>
        </w:rPr>
        <w:t>Olszewski-Kubilius</w:t>
      </w:r>
      <w:proofErr w:type="spellEnd"/>
      <w:r w:rsidRPr="008E66D7">
        <w:rPr>
          <w:rFonts w:ascii="Cambria" w:hAnsi="Cambria"/>
        </w:rPr>
        <w:t xml:space="preserve"> ve FC </w:t>
      </w:r>
      <w:proofErr w:type="spellStart"/>
      <w:r w:rsidRPr="008E66D7">
        <w:rPr>
          <w:rFonts w:ascii="Cambria" w:hAnsi="Cambria"/>
        </w:rPr>
        <w:t>Worrell</w:t>
      </w:r>
      <w:proofErr w:type="spellEnd"/>
      <w:r w:rsidRPr="008E66D7">
        <w:rPr>
          <w:rFonts w:ascii="Cambria" w:hAnsi="Cambria"/>
        </w:rPr>
        <w:t xml:space="preserve"> (</w:t>
      </w:r>
      <w:proofErr w:type="spellStart"/>
      <w:r w:rsidRPr="008E66D7">
        <w:rPr>
          <w:rFonts w:ascii="Cambria" w:hAnsi="Cambria"/>
        </w:rPr>
        <w:t>Eds</w:t>
      </w:r>
      <w:proofErr w:type="spellEnd"/>
      <w:r w:rsidRPr="008E66D7">
        <w:rPr>
          <w:rFonts w:ascii="Cambria" w:hAnsi="Cambria"/>
        </w:rPr>
        <w:t>.)</w:t>
      </w:r>
      <w:commentRangeEnd w:id="18"/>
      <w:r>
        <w:rPr>
          <w:rStyle w:val="AklamaBavurusu"/>
          <w:rFonts w:asciiTheme="minorHAnsi" w:eastAsiaTheme="minorHAnsi" w:hAnsiTheme="minorHAnsi" w:cstheme="minorBidi"/>
        </w:rPr>
        <w:commentReference w:id="18"/>
      </w:r>
      <w:r w:rsidRPr="008E66D7">
        <w:rPr>
          <w:rFonts w:ascii="Cambria" w:hAnsi="Cambria"/>
        </w:rPr>
        <w:t xml:space="preserve">, </w:t>
      </w:r>
      <w:commentRangeStart w:id="19"/>
      <w:r w:rsidRPr="008E66D7">
        <w:rPr>
          <w:rFonts w:ascii="Cambria" w:hAnsi="Cambria"/>
          <w:i/>
        </w:rPr>
        <w:t>Yüksek performansın psikolojisi: İnsan potansiyelini alana özgü yeteneklere</w:t>
      </w:r>
      <w:r>
        <w:rPr>
          <w:rFonts w:ascii="Cambria" w:hAnsi="Cambria"/>
          <w:i/>
        </w:rPr>
        <w:t xml:space="preserve"> </w:t>
      </w:r>
      <w:r w:rsidRPr="008E66D7">
        <w:rPr>
          <w:rFonts w:ascii="Cambria" w:hAnsi="Cambria"/>
          <w:i/>
        </w:rPr>
        <w:t>dönüştürmek</w:t>
      </w:r>
      <w:commentRangeEnd w:id="19"/>
      <w:r>
        <w:rPr>
          <w:rStyle w:val="AklamaBavurusu"/>
          <w:rFonts w:asciiTheme="minorHAnsi" w:eastAsiaTheme="minorHAnsi" w:hAnsiTheme="minorHAnsi" w:cstheme="minorBidi"/>
        </w:rPr>
        <w:commentReference w:id="19"/>
      </w:r>
      <w:r w:rsidRPr="008E66D7">
        <w:rPr>
          <w:rFonts w:ascii="Cambria" w:hAnsi="Cambria"/>
          <w:i/>
        </w:rPr>
        <w:t xml:space="preserve"> </w:t>
      </w:r>
      <w:commentRangeStart w:id="20"/>
      <w:r w:rsidRPr="008E66D7">
        <w:rPr>
          <w:rFonts w:ascii="Cambria" w:hAnsi="Cambria"/>
        </w:rPr>
        <w:t xml:space="preserve">(s. 345-359). </w:t>
      </w:r>
      <w:commentRangeEnd w:id="20"/>
      <w:r>
        <w:rPr>
          <w:rStyle w:val="AklamaBavurusu"/>
          <w:rFonts w:asciiTheme="minorHAnsi" w:eastAsiaTheme="minorHAnsi" w:hAnsiTheme="minorHAnsi" w:cstheme="minorBidi"/>
        </w:rPr>
        <w:commentReference w:id="20"/>
      </w:r>
      <w:commentRangeStart w:id="21"/>
      <w:r w:rsidRPr="008E66D7">
        <w:rPr>
          <w:rFonts w:ascii="Cambria" w:hAnsi="Cambria"/>
        </w:rPr>
        <w:t>Amerika Psikoloji Derneği</w:t>
      </w:r>
      <w:commentRangeEnd w:id="21"/>
      <w:r>
        <w:rPr>
          <w:rStyle w:val="AklamaBavurusu"/>
          <w:rFonts w:asciiTheme="minorHAnsi" w:eastAsiaTheme="minorHAnsi" w:hAnsiTheme="minorHAnsi" w:cstheme="minorBidi"/>
        </w:rPr>
        <w:commentReference w:id="21"/>
      </w:r>
      <w:r w:rsidRPr="008E66D7">
        <w:rPr>
          <w:rFonts w:ascii="Cambria" w:hAnsi="Cambria"/>
        </w:rPr>
        <w:t xml:space="preserve">. </w:t>
      </w:r>
      <w:commentRangeStart w:id="22"/>
      <w:r w:rsidRPr="008E66D7">
        <w:rPr>
          <w:rFonts w:ascii="Cambria" w:hAnsi="Cambria"/>
        </w:rPr>
        <w:fldChar w:fldCharType="begin"/>
      </w:r>
      <w:r w:rsidRPr="008E66D7">
        <w:rPr>
          <w:rFonts w:ascii="Cambria" w:hAnsi="Cambria"/>
        </w:rPr>
        <w:instrText xml:space="preserve"> HYPERLINK "https://doi.org/10.1037/0000120-016" \h </w:instrText>
      </w:r>
      <w:r w:rsidRPr="008E66D7">
        <w:rPr>
          <w:rFonts w:ascii="Cambria" w:hAnsi="Cambria"/>
        </w:rPr>
      </w:r>
      <w:r w:rsidRPr="008E66D7">
        <w:rPr>
          <w:rFonts w:ascii="Cambria" w:hAnsi="Cambria"/>
        </w:rPr>
        <w:fldChar w:fldCharType="separate"/>
      </w:r>
      <w:r w:rsidRPr="008E66D7">
        <w:rPr>
          <w:rFonts w:ascii="Cambria" w:hAnsi="Cambria"/>
          <w:u w:val="single"/>
        </w:rPr>
        <w:t>https://doi.org/10.1037/0000120-016</w:t>
      </w:r>
      <w:r w:rsidRPr="008E66D7">
        <w:rPr>
          <w:rFonts w:ascii="Cambria" w:hAnsi="Cambria"/>
          <w:u w:val="single"/>
        </w:rPr>
        <w:fldChar w:fldCharType="end"/>
      </w:r>
      <w:commentRangeEnd w:id="22"/>
      <w:r>
        <w:rPr>
          <w:rStyle w:val="AklamaBavurusu"/>
          <w:rFonts w:asciiTheme="minorHAnsi" w:eastAsiaTheme="minorHAnsi" w:hAnsiTheme="minorHAnsi" w:cstheme="minorBidi"/>
        </w:rPr>
        <w:commentReference w:id="22"/>
      </w:r>
    </w:p>
    <w:p w14:paraId="28D32CFC" w14:textId="487177D1" w:rsidR="00930308" w:rsidRPr="008E66D7" w:rsidRDefault="00930308" w:rsidP="008E66D7">
      <w:pPr>
        <w:tabs>
          <w:tab w:val="left" w:pos="941"/>
        </w:tabs>
        <w:spacing w:line="312" w:lineRule="auto"/>
        <w:jc w:val="both"/>
        <w:rPr>
          <w:rFonts w:ascii="Cambria" w:hAnsi="Cambria"/>
        </w:rPr>
      </w:pPr>
    </w:p>
    <w:p w14:paraId="7FDC0076" w14:textId="239C6AA7" w:rsidR="0073314B" w:rsidRPr="00451EAF" w:rsidRDefault="00451EAF" w:rsidP="008E66D7">
      <w:pPr>
        <w:spacing w:line="312" w:lineRule="auto"/>
        <w:jc w:val="both"/>
        <w:rPr>
          <w:rFonts w:ascii="Cambria" w:hAnsi="Cambria"/>
          <w:b/>
          <w:iCs/>
        </w:rPr>
      </w:pPr>
      <w:r w:rsidRPr="00451EAF">
        <w:rPr>
          <w:rFonts w:ascii="Cambria" w:hAnsi="Cambria"/>
          <w:b/>
          <w:iCs/>
        </w:rPr>
        <w:t xml:space="preserve">WİKİPEDİA </w:t>
      </w:r>
    </w:p>
    <w:p w14:paraId="2B348F3F" w14:textId="4C5B86EB" w:rsidR="00930308" w:rsidRPr="008E66D7" w:rsidRDefault="003B2139" w:rsidP="008E66D7">
      <w:pPr>
        <w:pStyle w:val="TableParagraph"/>
        <w:spacing w:after="160" w:line="312" w:lineRule="auto"/>
        <w:ind w:left="0"/>
        <w:jc w:val="both"/>
        <w:rPr>
          <w:rFonts w:ascii="Cambria" w:hAnsi="Cambria"/>
          <w:u w:val="single"/>
        </w:rPr>
      </w:pPr>
      <w:commentRangeStart w:id="23"/>
      <w:r w:rsidRPr="008E66D7">
        <w:rPr>
          <w:rFonts w:ascii="Cambria" w:hAnsi="Cambria"/>
        </w:rPr>
        <w:t>İklim değişikliği</w:t>
      </w:r>
      <w:commentRangeEnd w:id="23"/>
      <w:r w:rsidR="002C38B7" w:rsidRPr="008E66D7">
        <w:rPr>
          <w:rStyle w:val="AklamaBavurusu"/>
          <w:rFonts w:ascii="Cambria" w:eastAsiaTheme="minorHAnsi" w:hAnsi="Cambria" w:cstheme="minorBidi"/>
          <w:sz w:val="22"/>
          <w:szCs w:val="22"/>
        </w:rPr>
        <w:commentReference w:id="23"/>
      </w:r>
      <w:r w:rsidR="00930308" w:rsidRPr="008E66D7">
        <w:rPr>
          <w:rFonts w:ascii="Cambria" w:hAnsi="Cambria"/>
        </w:rPr>
        <w:t xml:space="preserve">. </w:t>
      </w:r>
      <w:commentRangeStart w:id="24"/>
      <w:r w:rsidR="00930308" w:rsidRPr="008E66D7">
        <w:rPr>
          <w:rFonts w:ascii="Cambria" w:hAnsi="Cambria"/>
        </w:rPr>
        <w:t>(20</w:t>
      </w:r>
      <w:r w:rsidRPr="008E66D7">
        <w:rPr>
          <w:rFonts w:ascii="Cambria" w:hAnsi="Cambria"/>
        </w:rPr>
        <w:t>22</w:t>
      </w:r>
      <w:r w:rsidR="00930308" w:rsidRPr="008E66D7">
        <w:rPr>
          <w:rFonts w:ascii="Cambria" w:hAnsi="Cambria"/>
        </w:rPr>
        <w:t xml:space="preserve">, </w:t>
      </w:r>
      <w:r w:rsidRPr="008E66D7">
        <w:rPr>
          <w:rFonts w:ascii="Cambria" w:hAnsi="Cambria"/>
        </w:rPr>
        <w:t>10</w:t>
      </w:r>
      <w:r w:rsidR="0073314B" w:rsidRPr="008E66D7">
        <w:rPr>
          <w:rFonts w:ascii="Cambria" w:hAnsi="Cambria"/>
        </w:rPr>
        <w:t xml:space="preserve"> </w:t>
      </w:r>
      <w:r w:rsidRPr="008E66D7">
        <w:rPr>
          <w:rFonts w:ascii="Cambria" w:hAnsi="Cambria"/>
        </w:rPr>
        <w:t>Haziran</w:t>
      </w:r>
      <w:r w:rsidR="00930308" w:rsidRPr="008E66D7">
        <w:rPr>
          <w:rFonts w:ascii="Cambria" w:hAnsi="Cambria"/>
        </w:rPr>
        <w:t>).</w:t>
      </w:r>
      <w:commentRangeEnd w:id="24"/>
      <w:r w:rsidR="002C38B7" w:rsidRPr="008E66D7">
        <w:rPr>
          <w:rStyle w:val="AklamaBavurusu"/>
          <w:rFonts w:ascii="Cambria" w:eastAsiaTheme="minorHAnsi" w:hAnsi="Cambria" w:cstheme="minorBidi"/>
          <w:sz w:val="22"/>
          <w:szCs w:val="22"/>
        </w:rPr>
        <w:commentReference w:id="24"/>
      </w:r>
      <w:r w:rsidR="00930308" w:rsidRPr="008E66D7">
        <w:rPr>
          <w:rFonts w:ascii="Cambria" w:hAnsi="Cambria"/>
        </w:rPr>
        <w:t xml:space="preserve"> </w:t>
      </w:r>
      <w:r w:rsidR="00930308" w:rsidRPr="008E66D7">
        <w:rPr>
          <w:rFonts w:ascii="Cambria" w:hAnsi="Cambria"/>
          <w:i/>
        </w:rPr>
        <w:t>Wikipedia</w:t>
      </w:r>
      <w:r w:rsidR="002C38B7" w:rsidRPr="008E66D7">
        <w:rPr>
          <w:rFonts w:ascii="Cambria" w:hAnsi="Cambria"/>
          <w:i/>
        </w:rPr>
        <w:t xml:space="preserve"> </w:t>
      </w:r>
      <w:r w:rsidR="002C38B7" w:rsidRPr="008E66D7">
        <w:rPr>
          <w:rFonts w:ascii="Cambria" w:hAnsi="Cambria"/>
          <w:iCs/>
        </w:rPr>
        <w:t>içinde</w:t>
      </w:r>
      <w:r w:rsidR="00930308" w:rsidRPr="008E66D7">
        <w:rPr>
          <w:rFonts w:ascii="Cambria" w:hAnsi="Cambria"/>
          <w:iCs/>
        </w:rPr>
        <w:t>.</w:t>
      </w:r>
      <w:r w:rsidR="00930308" w:rsidRPr="008E66D7">
        <w:rPr>
          <w:rFonts w:ascii="Cambria" w:hAnsi="Cambria"/>
        </w:rPr>
        <w:t xml:space="preserve"> </w:t>
      </w:r>
      <w:r w:rsidRPr="008E66D7">
        <w:rPr>
          <w:rFonts w:ascii="Cambria" w:hAnsi="Cambria"/>
        </w:rPr>
        <w:t>https://tr.wikipedia.org/wiki/%C4%B0klim_de%C4%9Fi%C5%9Fikli%C4%9Fi</w:t>
      </w:r>
    </w:p>
    <w:p w14:paraId="201FD57B" w14:textId="77777777" w:rsidR="002C38B7" w:rsidRPr="008E66D7" w:rsidRDefault="00930308" w:rsidP="008E66D7">
      <w:pPr>
        <w:spacing w:line="312" w:lineRule="auto"/>
        <w:jc w:val="both"/>
        <w:rPr>
          <w:rFonts w:ascii="Cambria" w:hAnsi="Cambria"/>
          <w:spacing w:val="-60"/>
          <w:u w:val="single" w:color="1F3863"/>
        </w:rPr>
      </w:pPr>
      <w:r w:rsidRPr="008E66D7">
        <w:rPr>
          <w:rFonts w:ascii="Cambria" w:hAnsi="Cambria"/>
          <w:spacing w:val="-60"/>
          <w:u w:val="single" w:color="1F3863"/>
        </w:rPr>
        <w:t xml:space="preserve"> </w:t>
      </w:r>
    </w:p>
    <w:p w14:paraId="56E8F437" w14:textId="6286D475" w:rsidR="00930308" w:rsidRPr="00451EAF" w:rsidRDefault="00451EAF" w:rsidP="008E66D7">
      <w:pPr>
        <w:spacing w:line="312" w:lineRule="auto"/>
        <w:jc w:val="both"/>
        <w:rPr>
          <w:rFonts w:ascii="Cambria" w:hAnsi="Cambria"/>
          <w:b/>
          <w:iCs/>
        </w:rPr>
      </w:pPr>
      <w:r w:rsidRPr="00451EAF">
        <w:rPr>
          <w:rFonts w:ascii="Cambria" w:hAnsi="Cambria"/>
          <w:b/>
          <w:iCs/>
        </w:rPr>
        <w:t>BİR DEVLET KURUMU RAPORU KAYNAKÇASI</w:t>
      </w:r>
    </w:p>
    <w:p w14:paraId="31FB087A" w14:textId="21C6E4F8" w:rsidR="00E12CFF" w:rsidRPr="008E66D7" w:rsidRDefault="002C38B7" w:rsidP="008E66D7">
      <w:pPr>
        <w:pStyle w:val="TableParagraph"/>
        <w:spacing w:after="160" w:line="312" w:lineRule="auto"/>
        <w:ind w:left="0"/>
        <w:jc w:val="both"/>
        <w:rPr>
          <w:rFonts w:ascii="Cambria" w:hAnsi="Cambria"/>
        </w:rPr>
      </w:pPr>
      <w:r w:rsidRPr="008E66D7">
        <w:rPr>
          <w:rFonts w:ascii="Cambria" w:hAnsi="Cambria"/>
        </w:rPr>
        <w:t>Sevinç O</w:t>
      </w:r>
      <w:r w:rsidR="00930308" w:rsidRPr="008E66D7">
        <w:rPr>
          <w:rFonts w:ascii="Cambria" w:hAnsi="Cambria"/>
        </w:rPr>
        <w:t>., &amp;</w:t>
      </w:r>
      <w:r w:rsidRPr="008E66D7">
        <w:rPr>
          <w:rFonts w:ascii="Cambria" w:hAnsi="Cambria"/>
        </w:rPr>
        <w:t xml:space="preserve"> Çakır E</w:t>
      </w:r>
      <w:r w:rsidR="00930308" w:rsidRPr="008E66D7">
        <w:rPr>
          <w:rFonts w:ascii="Cambria" w:hAnsi="Cambria"/>
        </w:rPr>
        <w:t xml:space="preserve">. (2019). </w:t>
      </w:r>
      <w:commentRangeStart w:id="25"/>
      <w:proofErr w:type="spellStart"/>
      <w:r w:rsidRPr="008E66D7">
        <w:rPr>
          <w:rStyle w:val="markedcontent"/>
          <w:rFonts w:ascii="Cambria" w:hAnsi="Cambria" w:cs="Arial"/>
          <w:i/>
          <w:iCs/>
        </w:rPr>
        <w:t>Rising</w:t>
      </w:r>
      <w:proofErr w:type="spellEnd"/>
      <w:r w:rsidRPr="008E66D7">
        <w:rPr>
          <w:rStyle w:val="markedcontent"/>
          <w:rFonts w:ascii="Cambria" w:hAnsi="Cambria" w:cs="Arial"/>
          <w:i/>
          <w:iCs/>
        </w:rPr>
        <w:t xml:space="preserve"> </w:t>
      </w:r>
      <w:proofErr w:type="spellStart"/>
      <w:r w:rsidRPr="008E66D7">
        <w:rPr>
          <w:rStyle w:val="markedcontent"/>
          <w:rFonts w:ascii="Cambria" w:hAnsi="Cambria" w:cs="Arial"/>
          <w:i/>
          <w:iCs/>
        </w:rPr>
        <w:t>Labor</w:t>
      </w:r>
      <w:proofErr w:type="spellEnd"/>
      <w:r w:rsidRPr="008E66D7">
        <w:rPr>
          <w:rStyle w:val="markedcontent"/>
          <w:rFonts w:ascii="Cambria" w:hAnsi="Cambria" w:cs="Arial"/>
          <w:i/>
          <w:iCs/>
        </w:rPr>
        <w:t xml:space="preserve"> </w:t>
      </w:r>
      <w:proofErr w:type="spellStart"/>
      <w:r w:rsidRPr="008E66D7">
        <w:rPr>
          <w:rStyle w:val="markedcontent"/>
          <w:rFonts w:ascii="Cambria" w:hAnsi="Cambria" w:cs="Arial"/>
          <w:i/>
          <w:iCs/>
        </w:rPr>
        <w:t>Share</w:t>
      </w:r>
      <w:proofErr w:type="spellEnd"/>
      <w:r w:rsidRPr="008E66D7">
        <w:rPr>
          <w:rStyle w:val="markedcontent"/>
          <w:rFonts w:ascii="Cambria" w:hAnsi="Cambria" w:cs="Arial"/>
          <w:i/>
          <w:iCs/>
        </w:rPr>
        <w:t xml:space="preserve"> in </w:t>
      </w:r>
      <w:proofErr w:type="spellStart"/>
      <w:r w:rsidRPr="008E66D7">
        <w:rPr>
          <w:rStyle w:val="markedcontent"/>
          <w:rFonts w:ascii="Cambria" w:hAnsi="Cambria" w:cs="Arial"/>
          <w:i/>
          <w:iCs/>
        </w:rPr>
        <w:t>Turkey</w:t>
      </w:r>
      <w:commentRangeEnd w:id="25"/>
      <w:proofErr w:type="spellEnd"/>
      <w:r w:rsidR="00E12CFF" w:rsidRPr="008E66D7">
        <w:rPr>
          <w:rStyle w:val="AklamaBavurusu"/>
          <w:rFonts w:ascii="Cambria" w:eastAsiaTheme="minorHAnsi" w:hAnsi="Cambria" w:cstheme="minorBidi"/>
          <w:sz w:val="22"/>
          <w:szCs w:val="22"/>
        </w:rPr>
        <w:commentReference w:id="25"/>
      </w:r>
      <w:r w:rsidR="00930308" w:rsidRPr="008E66D7">
        <w:rPr>
          <w:rFonts w:ascii="Cambria" w:hAnsi="Cambria"/>
        </w:rPr>
        <w:t>.</w:t>
      </w:r>
      <w:r w:rsidR="003E35E1" w:rsidRPr="008E66D7">
        <w:rPr>
          <w:rFonts w:ascii="Cambria" w:hAnsi="Cambria"/>
        </w:rPr>
        <w:t xml:space="preserve"> </w:t>
      </w:r>
      <w:commentRangeStart w:id="26"/>
      <w:r w:rsidRPr="008E66D7">
        <w:rPr>
          <w:rFonts w:ascii="Cambria" w:hAnsi="Cambria"/>
        </w:rPr>
        <w:t>TCMB</w:t>
      </w:r>
      <w:commentRangeEnd w:id="26"/>
      <w:r w:rsidR="00E12CFF" w:rsidRPr="008E66D7">
        <w:rPr>
          <w:rStyle w:val="AklamaBavurusu"/>
          <w:rFonts w:ascii="Cambria" w:eastAsiaTheme="minorHAnsi" w:hAnsi="Cambria" w:cstheme="minorBidi"/>
          <w:sz w:val="22"/>
          <w:szCs w:val="22"/>
        </w:rPr>
        <w:commentReference w:id="26"/>
      </w:r>
      <w:r w:rsidRPr="008E66D7">
        <w:rPr>
          <w:rFonts w:ascii="Cambria" w:hAnsi="Cambria"/>
        </w:rPr>
        <w:t xml:space="preserve">, </w:t>
      </w:r>
      <w:r w:rsidR="00930308" w:rsidRPr="008E66D7">
        <w:rPr>
          <w:rFonts w:ascii="Cambria" w:hAnsi="Cambria"/>
        </w:rPr>
        <w:t xml:space="preserve"> </w:t>
      </w:r>
      <w:commentRangeStart w:id="27"/>
      <w:r w:rsidR="00E12CFF" w:rsidRPr="008E66D7">
        <w:rPr>
          <w:rFonts w:ascii="Cambria" w:hAnsi="Cambria"/>
        </w:rPr>
        <w:fldChar w:fldCharType="begin"/>
      </w:r>
      <w:r w:rsidR="00E12CFF" w:rsidRPr="008E66D7">
        <w:rPr>
          <w:rFonts w:ascii="Cambria" w:hAnsi="Cambria"/>
        </w:rPr>
        <w:instrText xml:space="preserve"> HYPERLINK "https://www.tcmb.gov.tr/wps/wcm/connect/4f0d8dd3-9849-4d4c-9750-9c3b635c09c6/en2101.pdf?MOD=AJPERES&amp;CACHEID=ROOTWORKSPACE-4f0d8dd3-9849-4d4c-9750-9c3b635c09c6-nIR-4Vw" </w:instrText>
      </w:r>
      <w:r w:rsidR="00E12CFF" w:rsidRPr="008E66D7">
        <w:rPr>
          <w:rFonts w:ascii="Cambria" w:hAnsi="Cambria"/>
        </w:rPr>
      </w:r>
      <w:r w:rsidR="00E12CFF" w:rsidRPr="008E66D7">
        <w:rPr>
          <w:rFonts w:ascii="Cambria" w:hAnsi="Cambria"/>
        </w:rPr>
        <w:fldChar w:fldCharType="separate"/>
      </w:r>
      <w:r w:rsidR="00E12CFF" w:rsidRPr="008E66D7">
        <w:rPr>
          <w:rStyle w:val="Kpr"/>
          <w:rFonts w:ascii="Cambria" w:hAnsi="Cambria"/>
          <w:color w:val="auto"/>
        </w:rPr>
        <w:t>https://www.tcmb.gov.tr/wps/wcm/connect/4f0d8dd3-9849-4d4c-9750-9c3b635c09c6/en2101.pdf?MOD=AJPERES&amp;CACHEID=ROOTWORKSPACE-4f0d8dd3-9849-4d4c-9750-9c3b635c09c6-nIR-4Vw</w:t>
      </w:r>
      <w:r w:rsidR="00E12CFF" w:rsidRPr="008E66D7">
        <w:rPr>
          <w:rFonts w:ascii="Cambria" w:hAnsi="Cambria"/>
        </w:rPr>
        <w:fldChar w:fldCharType="end"/>
      </w:r>
      <w:commentRangeEnd w:id="27"/>
      <w:r w:rsidR="00E12CFF" w:rsidRPr="008E66D7">
        <w:rPr>
          <w:rStyle w:val="AklamaBavurusu"/>
          <w:rFonts w:ascii="Cambria" w:eastAsiaTheme="minorHAnsi" w:hAnsi="Cambria" w:cstheme="minorBidi"/>
          <w:sz w:val="22"/>
          <w:szCs w:val="22"/>
        </w:rPr>
        <w:commentReference w:id="27"/>
      </w:r>
    </w:p>
    <w:p w14:paraId="47345B22" w14:textId="3E99035D" w:rsidR="00930308" w:rsidRPr="008E66D7" w:rsidRDefault="00930308" w:rsidP="008E66D7">
      <w:pPr>
        <w:spacing w:line="312" w:lineRule="auto"/>
        <w:jc w:val="both"/>
        <w:rPr>
          <w:rFonts w:ascii="Cambria" w:hAnsi="Cambria"/>
          <w:u w:val="single"/>
        </w:rPr>
      </w:pPr>
    </w:p>
    <w:p w14:paraId="4860A82D" w14:textId="2901F0BD" w:rsidR="00930308" w:rsidRPr="008E66D7" w:rsidRDefault="00451EAF" w:rsidP="008E66D7">
      <w:pPr>
        <w:tabs>
          <w:tab w:val="left" w:pos="941"/>
        </w:tabs>
        <w:spacing w:line="312" w:lineRule="auto"/>
        <w:jc w:val="both"/>
        <w:rPr>
          <w:rFonts w:ascii="Cambria" w:hAnsi="Cambria"/>
          <w:b/>
        </w:rPr>
      </w:pPr>
      <w:r w:rsidRPr="008E66D7">
        <w:rPr>
          <w:rFonts w:ascii="Cambria" w:hAnsi="Cambria"/>
          <w:b/>
        </w:rPr>
        <w:t>KONFERANS</w:t>
      </w:r>
      <w:r w:rsidRPr="008E66D7">
        <w:rPr>
          <w:rFonts w:ascii="Cambria" w:hAnsi="Cambria"/>
          <w:b/>
          <w:spacing w:val="-1"/>
        </w:rPr>
        <w:t xml:space="preserve"> </w:t>
      </w:r>
      <w:r w:rsidRPr="008E66D7">
        <w:rPr>
          <w:rFonts w:ascii="Cambria" w:hAnsi="Cambria"/>
          <w:b/>
        </w:rPr>
        <w:t>SUNUMU</w:t>
      </w:r>
    </w:p>
    <w:p w14:paraId="12FAD2A9" w14:textId="68524C86" w:rsidR="0073314B" w:rsidRPr="00451EAF" w:rsidRDefault="00930308" w:rsidP="00451EAF">
      <w:pPr>
        <w:pStyle w:val="GvdeMetni"/>
        <w:spacing w:after="160" w:line="312" w:lineRule="auto"/>
        <w:jc w:val="both"/>
        <w:rPr>
          <w:rFonts w:ascii="Cambria" w:hAnsi="Cambria"/>
        </w:rPr>
      </w:pPr>
      <w:r w:rsidRPr="008E66D7">
        <w:rPr>
          <w:rFonts w:ascii="Cambria" w:hAnsi="Cambria"/>
        </w:rPr>
        <w:t xml:space="preserve">Evans, A. C., </w:t>
      </w:r>
      <w:proofErr w:type="spellStart"/>
      <w:r w:rsidRPr="008E66D7">
        <w:rPr>
          <w:rFonts w:ascii="Cambria" w:hAnsi="Cambria"/>
        </w:rPr>
        <w:t>Jr</w:t>
      </w:r>
      <w:proofErr w:type="spellEnd"/>
      <w:r w:rsidRPr="008E66D7">
        <w:rPr>
          <w:rFonts w:ascii="Cambria" w:hAnsi="Cambria"/>
        </w:rPr>
        <w:t xml:space="preserve">., </w:t>
      </w:r>
      <w:proofErr w:type="spellStart"/>
      <w:r w:rsidRPr="008E66D7">
        <w:rPr>
          <w:rFonts w:ascii="Cambria" w:hAnsi="Cambria"/>
        </w:rPr>
        <w:t>Garbarino</w:t>
      </w:r>
      <w:proofErr w:type="spellEnd"/>
      <w:r w:rsidRPr="008E66D7">
        <w:rPr>
          <w:rFonts w:ascii="Cambria" w:hAnsi="Cambria"/>
        </w:rPr>
        <w:t xml:space="preserve">, J., </w:t>
      </w:r>
      <w:proofErr w:type="spellStart"/>
      <w:r w:rsidRPr="008E66D7">
        <w:rPr>
          <w:rFonts w:ascii="Cambria" w:hAnsi="Cambria"/>
        </w:rPr>
        <w:t>Bocanegra</w:t>
      </w:r>
      <w:proofErr w:type="spellEnd"/>
      <w:r w:rsidRPr="008E66D7">
        <w:rPr>
          <w:rFonts w:ascii="Cambria" w:hAnsi="Cambria"/>
        </w:rPr>
        <w:t xml:space="preserve">, E., </w:t>
      </w:r>
      <w:proofErr w:type="spellStart"/>
      <w:r w:rsidRPr="008E66D7">
        <w:rPr>
          <w:rFonts w:ascii="Cambria" w:hAnsi="Cambria"/>
        </w:rPr>
        <w:t>Kinscherff</w:t>
      </w:r>
      <w:proofErr w:type="spellEnd"/>
      <w:r w:rsidRPr="008E66D7">
        <w:rPr>
          <w:rFonts w:ascii="Cambria" w:hAnsi="Cambria"/>
        </w:rPr>
        <w:t xml:space="preserve">, R. T., &amp; </w:t>
      </w:r>
      <w:proofErr w:type="spellStart"/>
      <w:r w:rsidRPr="008E66D7">
        <w:rPr>
          <w:rFonts w:ascii="Cambria" w:hAnsi="Cambria"/>
        </w:rPr>
        <w:t>Márquez-Greene</w:t>
      </w:r>
      <w:proofErr w:type="spellEnd"/>
      <w:r w:rsidRPr="008E66D7">
        <w:rPr>
          <w:rFonts w:ascii="Cambria" w:hAnsi="Cambria"/>
        </w:rPr>
        <w:t>, N</w:t>
      </w:r>
      <w:commentRangeStart w:id="28"/>
      <w:r w:rsidRPr="008E66D7">
        <w:rPr>
          <w:rFonts w:ascii="Cambria" w:hAnsi="Cambria"/>
        </w:rPr>
        <w:t>. (2019, A</w:t>
      </w:r>
      <w:r w:rsidR="00E12CFF" w:rsidRPr="008E66D7">
        <w:rPr>
          <w:rFonts w:ascii="Cambria" w:hAnsi="Cambria"/>
        </w:rPr>
        <w:t>ğustos</w:t>
      </w:r>
      <w:r w:rsidRPr="008E66D7">
        <w:rPr>
          <w:rFonts w:ascii="Cambria" w:hAnsi="Cambria"/>
        </w:rPr>
        <w:t xml:space="preserve"> 8–11)</w:t>
      </w:r>
      <w:commentRangeEnd w:id="28"/>
      <w:r w:rsidR="00E12CFF" w:rsidRPr="008E66D7">
        <w:rPr>
          <w:rStyle w:val="AklamaBavurusu"/>
          <w:rFonts w:ascii="Cambria" w:eastAsiaTheme="minorHAnsi" w:hAnsi="Cambria" w:cstheme="minorBidi"/>
          <w:sz w:val="22"/>
          <w:szCs w:val="22"/>
        </w:rPr>
        <w:commentReference w:id="28"/>
      </w:r>
      <w:r w:rsidRPr="008E66D7">
        <w:rPr>
          <w:rFonts w:ascii="Cambria" w:hAnsi="Cambria"/>
        </w:rPr>
        <w:t xml:space="preserve">. </w:t>
      </w:r>
      <w:commentRangeStart w:id="29"/>
      <w:proofErr w:type="spellStart"/>
      <w:r w:rsidRPr="008E66D7">
        <w:rPr>
          <w:rFonts w:ascii="Cambria" w:hAnsi="Cambria"/>
          <w:i/>
        </w:rPr>
        <w:t>Gun</w:t>
      </w:r>
      <w:proofErr w:type="spellEnd"/>
      <w:r w:rsidRPr="008E66D7">
        <w:rPr>
          <w:rFonts w:ascii="Cambria" w:hAnsi="Cambria"/>
          <w:i/>
        </w:rPr>
        <w:t xml:space="preserve"> </w:t>
      </w:r>
      <w:proofErr w:type="spellStart"/>
      <w:r w:rsidRPr="008E66D7">
        <w:rPr>
          <w:rFonts w:ascii="Cambria" w:hAnsi="Cambria"/>
          <w:i/>
        </w:rPr>
        <w:t>violence</w:t>
      </w:r>
      <w:proofErr w:type="spellEnd"/>
      <w:r w:rsidRPr="008E66D7">
        <w:rPr>
          <w:rFonts w:ascii="Cambria" w:hAnsi="Cambria"/>
          <w:i/>
        </w:rPr>
        <w:t xml:space="preserve">: An </w:t>
      </w:r>
      <w:proofErr w:type="spellStart"/>
      <w:r w:rsidRPr="008E66D7">
        <w:rPr>
          <w:rFonts w:ascii="Cambria" w:hAnsi="Cambria"/>
          <w:i/>
        </w:rPr>
        <w:t>event</w:t>
      </w:r>
      <w:proofErr w:type="spellEnd"/>
      <w:r w:rsidRPr="008E66D7">
        <w:rPr>
          <w:rFonts w:ascii="Cambria" w:hAnsi="Cambria"/>
          <w:i/>
        </w:rPr>
        <w:t xml:space="preserve"> on </w:t>
      </w:r>
      <w:proofErr w:type="spellStart"/>
      <w:r w:rsidRPr="008E66D7">
        <w:rPr>
          <w:rFonts w:ascii="Cambria" w:hAnsi="Cambria"/>
          <w:i/>
        </w:rPr>
        <w:t>the</w:t>
      </w:r>
      <w:proofErr w:type="spellEnd"/>
      <w:r w:rsidRPr="008E66D7">
        <w:rPr>
          <w:rFonts w:ascii="Cambria" w:hAnsi="Cambria"/>
          <w:i/>
        </w:rPr>
        <w:t xml:space="preserve"> </w:t>
      </w:r>
      <w:proofErr w:type="spellStart"/>
      <w:r w:rsidRPr="008E66D7">
        <w:rPr>
          <w:rFonts w:ascii="Cambria" w:hAnsi="Cambria"/>
          <w:i/>
        </w:rPr>
        <w:t>power</w:t>
      </w:r>
      <w:proofErr w:type="spellEnd"/>
      <w:r w:rsidRPr="008E66D7">
        <w:rPr>
          <w:rFonts w:ascii="Cambria" w:hAnsi="Cambria"/>
          <w:i/>
        </w:rPr>
        <w:t xml:space="preserve"> of </w:t>
      </w:r>
      <w:proofErr w:type="spellStart"/>
      <w:r w:rsidRPr="008E66D7">
        <w:rPr>
          <w:rFonts w:ascii="Cambria" w:hAnsi="Cambria"/>
          <w:i/>
        </w:rPr>
        <w:t>community</w:t>
      </w:r>
      <w:commentRangeEnd w:id="29"/>
      <w:proofErr w:type="spellEnd"/>
      <w:r w:rsidR="00E12CFF" w:rsidRPr="008E66D7">
        <w:rPr>
          <w:rStyle w:val="AklamaBavurusu"/>
          <w:rFonts w:ascii="Cambria" w:eastAsiaTheme="minorHAnsi" w:hAnsi="Cambria" w:cstheme="minorBidi"/>
          <w:sz w:val="22"/>
          <w:szCs w:val="22"/>
        </w:rPr>
        <w:commentReference w:id="29"/>
      </w:r>
      <w:r w:rsidRPr="008E66D7">
        <w:rPr>
          <w:rFonts w:ascii="Cambria" w:hAnsi="Cambria"/>
          <w:i/>
        </w:rPr>
        <w:t xml:space="preserve"> </w:t>
      </w:r>
      <w:r w:rsidRPr="008E66D7">
        <w:rPr>
          <w:rFonts w:ascii="Cambria" w:hAnsi="Cambria"/>
        </w:rPr>
        <w:t>[</w:t>
      </w:r>
      <w:r w:rsidR="00E12CFF" w:rsidRPr="008E66D7">
        <w:rPr>
          <w:rFonts w:ascii="Cambria" w:hAnsi="Cambria"/>
        </w:rPr>
        <w:t>Konferans sunumu</w:t>
      </w:r>
      <w:r w:rsidRPr="008E66D7">
        <w:rPr>
          <w:rFonts w:ascii="Cambria" w:hAnsi="Cambria"/>
        </w:rPr>
        <w:t xml:space="preserve">]. </w:t>
      </w:r>
      <w:commentRangeStart w:id="30"/>
      <w:r w:rsidRPr="008E66D7">
        <w:rPr>
          <w:rFonts w:ascii="Cambria" w:hAnsi="Cambria"/>
        </w:rPr>
        <w:t xml:space="preserve">APA 2019 </w:t>
      </w:r>
      <w:proofErr w:type="spellStart"/>
      <w:r w:rsidRPr="008E66D7">
        <w:rPr>
          <w:rFonts w:ascii="Cambria" w:hAnsi="Cambria"/>
        </w:rPr>
        <w:t>Convention</w:t>
      </w:r>
      <w:proofErr w:type="spellEnd"/>
      <w:r w:rsidRPr="008E66D7">
        <w:rPr>
          <w:rFonts w:ascii="Cambria" w:hAnsi="Cambria"/>
        </w:rPr>
        <w:t xml:space="preserve">, </w:t>
      </w:r>
      <w:commentRangeEnd w:id="30"/>
      <w:r w:rsidR="00E12CFF" w:rsidRPr="008E66D7">
        <w:rPr>
          <w:rStyle w:val="AklamaBavurusu"/>
          <w:rFonts w:ascii="Cambria" w:eastAsiaTheme="minorHAnsi" w:hAnsi="Cambria" w:cstheme="minorBidi"/>
          <w:sz w:val="22"/>
          <w:szCs w:val="22"/>
        </w:rPr>
        <w:commentReference w:id="30"/>
      </w:r>
      <w:commentRangeStart w:id="31"/>
      <w:r w:rsidRPr="008E66D7">
        <w:rPr>
          <w:rFonts w:ascii="Cambria" w:hAnsi="Cambria"/>
        </w:rPr>
        <w:t xml:space="preserve">Chicago, IL, United </w:t>
      </w:r>
      <w:proofErr w:type="spellStart"/>
      <w:r w:rsidRPr="008E66D7">
        <w:rPr>
          <w:rFonts w:ascii="Cambria" w:hAnsi="Cambria"/>
        </w:rPr>
        <w:t>States</w:t>
      </w:r>
      <w:commentRangeEnd w:id="31"/>
      <w:proofErr w:type="spellEnd"/>
      <w:r w:rsidR="00E12CFF" w:rsidRPr="008E66D7">
        <w:rPr>
          <w:rStyle w:val="AklamaBavurusu"/>
          <w:rFonts w:ascii="Cambria" w:eastAsiaTheme="minorHAnsi" w:hAnsi="Cambria" w:cstheme="minorBidi"/>
          <w:sz w:val="22"/>
          <w:szCs w:val="22"/>
        </w:rPr>
        <w:commentReference w:id="31"/>
      </w:r>
      <w:r w:rsidRPr="008E66D7">
        <w:rPr>
          <w:rFonts w:ascii="Cambria" w:hAnsi="Cambria"/>
        </w:rPr>
        <w:t xml:space="preserve">. </w:t>
      </w:r>
      <w:commentRangeStart w:id="32"/>
      <w:r w:rsidRPr="008E66D7">
        <w:rPr>
          <w:rFonts w:ascii="Cambria" w:hAnsi="Cambria"/>
        </w:rPr>
        <w:fldChar w:fldCharType="begin"/>
      </w:r>
      <w:r w:rsidRPr="008E66D7">
        <w:rPr>
          <w:rFonts w:ascii="Cambria" w:hAnsi="Cambria"/>
        </w:rPr>
        <w:instrText xml:space="preserve"> HYPERLINK "https://convention.apa.org/2019-video" \h </w:instrText>
      </w:r>
      <w:r w:rsidRPr="008E66D7">
        <w:rPr>
          <w:rFonts w:ascii="Cambria" w:hAnsi="Cambria"/>
        </w:rPr>
      </w:r>
      <w:r w:rsidRPr="008E66D7">
        <w:rPr>
          <w:rFonts w:ascii="Cambria" w:hAnsi="Cambria"/>
        </w:rPr>
        <w:fldChar w:fldCharType="separate"/>
      </w:r>
      <w:r w:rsidRPr="008E66D7">
        <w:rPr>
          <w:rFonts w:ascii="Cambria" w:hAnsi="Cambria"/>
          <w:u w:val="single"/>
        </w:rPr>
        <w:t>https://convention.apa.org/2019-video</w:t>
      </w:r>
      <w:r w:rsidRPr="008E66D7">
        <w:rPr>
          <w:rFonts w:ascii="Cambria" w:hAnsi="Cambria"/>
          <w:u w:val="single"/>
        </w:rPr>
        <w:fldChar w:fldCharType="end"/>
      </w:r>
      <w:commentRangeEnd w:id="32"/>
      <w:r w:rsidR="00E12CFF" w:rsidRPr="008E66D7">
        <w:rPr>
          <w:rStyle w:val="AklamaBavurusu"/>
          <w:rFonts w:ascii="Cambria" w:eastAsiaTheme="minorHAnsi" w:hAnsi="Cambria" w:cstheme="minorBidi"/>
          <w:sz w:val="22"/>
          <w:szCs w:val="22"/>
        </w:rPr>
        <w:commentReference w:id="32"/>
      </w:r>
    </w:p>
    <w:p w14:paraId="6EBCEB5C" w14:textId="08C89B4F" w:rsidR="00930308" w:rsidRPr="008E66D7" w:rsidRDefault="00930308" w:rsidP="008E66D7">
      <w:pPr>
        <w:tabs>
          <w:tab w:val="left" w:pos="941"/>
        </w:tabs>
        <w:spacing w:line="312" w:lineRule="auto"/>
        <w:jc w:val="both"/>
        <w:rPr>
          <w:rFonts w:ascii="Cambria" w:hAnsi="Cambria"/>
          <w:b/>
        </w:rPr>
      </w:pPr>
      <w:r w:rsidRPr="008E66D7">
        <w:rPr>
          <w:rFonts w:ascii="Cambria" w:hAnsi="Cambria"/>
          <w:b/>
        </w:rPr>
        <w:lastRenderedPageBreak/>
        <w:t>Konferans Sunum</w:t>
      </w:r>
      <w:r w:rsidRPr="008E66D7">
        <w:rPr>
          <w:rFonts w:ascii="Cambria" w:hAnsi="Cambria"/>
          <w:b/>
          <w:spacing w:val="-1"/>
        </w:rPr>
        <w:t xml:space="preserve"> </w:t>
      </w:r>
      <w:r w:rsidRPr="008E66D7">
        <w:rPr>
          <w:rFonts w:ascii="Cambria" w:hAnsi="Cambria"/>
          <w:b/>
        </w:rPr>
        <w:t>Özeti</w:t>
      </w:r>
    </w:p>
    <w:p w14:paraId="0DC9F88B" w14:textId="192671D6" w:rsidR="005D0A5B" w:rsidRPr="008E66D7" w:rsidRDefault="00930308" w:rsidP="00451EAF">
      <w:pPr>
        <w:spacing w:line="312" w:lineRule="auto"/>
        <w:jc w:val="both"/>
        <w:rPr>
          <w:rFonts w:ascii="Cambria" w:hAnsi="Cambria"/>
          <w:u w:val="single"/>
        </w:rPr>
      </w:pPr>
      <w:proofErr w:type="spellStart"/>
      <w:r w:rsidRPr="008E66D7">
        <w:rPr>
          <w:rFonts w:ascii="Cambria" w:hAnsi="Cambria"/>
        </w:rPr>
        <w:t>Cacioppo</w:t>
      </w:r>
      <w:proofErr w:type="spellEnd"/>
      <w:r w:rsidRPr="008E66D7">
        <w:rPr>
          <w:rFonts w:ascii="Cambria" w:hAnsi="Cambria"/>
        </w:rPr>
        <w:t xml:space="preserve">, S. (2019, April 25–28). </w:t>
      </w:r>
      <w:proofErr w:type="spellStart"/>
      <w:r w:rsidRPr="008E66D7">
        <w:rPr>
          <w:rFonts w:ascii="Cambria" w:hAnsi="Cambria"/>
          <w:i/>
        </w:rPr>
        <w:t>Evolutionary</w:t>
      </w:r>
      <w:proofErr w:type="spellEnd"/>
      <w:r w:rsidRPr="008E66D7">
        <w:rPr>
          <w:rFonts w:ascii="Cambria" w:hAnsi="Cambria"/>
          <w:i/>
        </w:rPr>
        <w:t xml:space="preserve"> </w:t>
      </w:r>
      <w:proofErr w:type="spellStart"/>
      <w:r w:rsidRPr="008E66D7">
        <w:rPr>
          <w:rFonts w:ascii="Cambria" w:hAnsi="Cambria"/>
          <w:i/>
        </w:rPr>
        <w:t>theory</w:t>
      </w:r>
      <w:proofErr w:type="spellEnd"/>
      <w:r w:rsidRPr="008E66D7">
        <w:rPr>
          <w:rFonts w:ascii="Cambria" w:hAnsi="Cambria"/>
          <w:i/>
        </w:rPr>
        <w:t xml:space="preserve"> of </w:t>
      </w:r>
      <w:proofErr w:type="spellStart"/>
      <w:r w:rsidRPr="008E66D7">
        <w:rPr>
          <w:rFonts w:ascii="Cambria" w:hAnsi="Cambria"/>
          <w:i/>
        </w:rPr>
        <w:t>social</w:t>
      </w:r>
      <w:proofErr w:type="spellEnd"/>
      <w:r w:rsidRPr="008E66D7">
        <w:rPr>
          <w:rFonts w:ascii="Cambria" w:hAnsi="Cambria"/>
          <w:i/>
        </w:rPr>
        <w:t xml:space="preserve"> </w:t>
      </w:r>
      <w:proofErr w:type="spellStart"/>
      <w:r w:rsidRPr="008E66D7">
        <w:rPr>
          <w:rFonts w:ascii="Cambria" w:hAnsi="Cambria"/>
          <w:i/>
        </w:rPr>
        <w:t>connections</w:t>
      </w:r>
      <w:proofErr w:type="spellEnd"/>
      <w:r w:rsidRPr="008E66D7">
        <w:rPr>
          <w:rFonts w:ascii="Cambria" w:hAnsi="Cambria"/>
          <w:i/>
        </w:rPr>
        <w:t xml:space="preserve">: </w:t>
      </w:r>
      <w:proofErr w:type="spellStart"/>
      <w:r w:rsidRPr="008E66D7">
        <w:rPr>
          <w:rFonts w:ascii="Cambria" w:hAnsi="Cambria"/>
          <w:i/>
        </w:rPr>
        <w:t>Past</w:t>
      </w:r>
      <w:proofErr w:type="spellEnd"/>
      <w:r w:rsidRPr="008E66D7">
        <w:rPr>
          <w:rFonts w:ascii="Cambria" w:hAnsi="Cambria"/>
          <w:i/>
        </w:rPr>
        <w:t xml:space="preserve">, </w:t>
      </w:r>
      <w:proofErr w:type="spellStart"/>
      <w:r w:rsidRPr="008E66D7">
        <w:rPr>
          <w:rFonts w:ascii="Cambria" w:hAnsi="Cambria"/>
          <w:i/>
        </w:rPr>
        <w:t>present</w:t>
      </w:r>
      <w:proofErr w:type="spellEnd"/>
      <w:r w:rsidRPr="008E66D7">
        <w:rPr>
          <w:rFonts w:ascii="Cambria" w:hAnsi="Cambria"/>
          <w:i/>
        </w:rPr>
        <w:t xml:space="preserve">, </w:t>
      </w:r>
      <w:proofErr w:type="spellStart"/>
      <w:r w:rsidRPr="008E66D7">
        <w:rPr>
          <w:rFonts w:ascii="Cambria" w:hAnsi="Cambria"/>
          <w:i/>
        </w:rPr>
        <w:t>and</w:t>
      </w:r>
      <w:proofErr w:type="spellEnd"/>
      <w:r w:rsidRPr="008E66D7">
        <w:rPr>
          <w:rFonts w:ascii="Cambria" w:hAnsi="Cambria"/>
          <w:i/>
        </w:rPr>
        <w:t xml:space="preserve"> </w:t>
      </w:r>
      <w:proofErr w:type="spellStart"/>
      <w:r w:rsidRPr="008E66D7">
        <w:rPr>
          <w:rFonts w:ascii="Cambria" w:hAnsi="Cambria"/>
          <w:i/>
        </w:rPr>
        <w:t>future</w:t>
      </w:r>
      <w:proofErr w:type="spellEnd"/>
      <w:r w:rsidRPr="008E66D7">
        <w:rPr>
          <w:rFonts w:ascii="Cambria" w:hAnsi="Cambria"/>
          <w:i/>
        </w:rPr>
        <w:t xml:space="preserve"> </w:t>
      </w:r>
      <w:r w:rsidRPr="008E66D7">
        <w:rPr>
          <w:rFonts w:ascii="Cambria" w:hAnsi="Cambria"/>
        </w:rPr>
        <w:t xml:space="preserve">[Conference </w:t>
      </w:r>
      <w:proofErr w:type="spellStart"/>
      <w:r w:rsidRPr="008E66D7">
        <w:rPr>
          <w:rFonts w:ascii="Cambria" w:hAnsi="Cambria"/>
        </w:rPr>
        <w:t>presentation</w:t>
      </w:r>
      <w:proofErr w:type="spellEnd"/>
      <w:r w:rsidRPr="008E66D7">
        <w:rPr>
          <w:rFonts w:ascii="Cambria" w:hAnsi="Cambria"/>
        </w:rPr>
        <w:t xml:space="preserve"> </w:t>
      </w:r>
      <w:proofErr w:type="spellStart"/>
      <w:r w:rsidRPr="008E66D7">
        <w:rPr>
          <w:rFonts w:ascii="Cambria" w:hAnsi="Cambria"/>
        </w:rPr>
        <w:t>abstract</w:t>
      </w:r>
      <w:proofErr w:type="spellEnd"/>
      <w:r w:rsidRPr="008E66D7">
        <w:rPr>
          <w:rFonts w:ascii="Cambria" w:hAnsi="Cambria"/>
        </w:rPr>
        <w:t xml:space="preserve">]. </w:t>
      </w:r>
      <w:proofErr w:type="spellStart"/>
      <w:r w:rsidRPr="008E66D7">
        <w:rPr>
          <w:rFonts w:ascii="Cambria" w:hAnsi="Cambria"/>
        </w:rPr>
        <w:t>Ninety-ninth</w:t>
      </w:r>
      <w:proofErr w:type="spellEnd"/>
      <w:r w:rsidRPr="008E66D7">
        <w:rPr>
          <w:rFonts w:ascii="Cambria" w:hAnsi="Cambria"/>
        </w:rPr>
        <w:t xml:space="preserve"> </w:t>
      </w:r>
      <w:proofErr w:type="spellStart"/>
      <w:r w:rsidRPr="008E66D7">
        <w:rPr>
          <w:rFonts w:ascii="Cambria" w:hAnsi="Cambria"/>
        </w:rPr>
        <w:t>annual</w:t>
      </w:r>
      <w:proofErr w:type="spellEnd"/>
      <w:r w:rsidRPr="008E66D7">
        <w:rPr>
          <w:rFonts w:ascii="Cambria" w:hAnsi="Cambria"/>
        </w:rPr>
        <w:t xml:space="preserve"> </w:t>
      </w:r>
      <w:proofErr w:type="spellStart"/>
      <w:r w:rsidRPr="008E66D7">
        <w:rPr>
          <w:rFonts w:ascii="Cambria" w:hAnsi="Cambria"/>
        </w:rPr>
        <w:t>convention</w:t>
      </w:r>
      <w:proofErr w:type="spellEnd"/>
      <w:r w:rsidRPr="008E66D7">
        <w:rPr>
          <w:rFonts w:ascii="Cambria" w:hAnsi="Cambria"/>
        </w:rPr>
        <w:t xml:space="preserve"> of </w:t>
      </w:r>
      <w:proofErr w:type="spellStart"/>
      <w:r w:rsidRPr="008E66D7">
        <w:rPr>
          <w:rFonts w:ascii="Cambria" w:hAnsi="Cambria"/>
        </w:rPr>
        <w:t>the</w:t>
      </w:r>
      <w:proofErr w:type="spellEnd"/>
      <w:r w:rsidRPr="008E66D7">
        <w:rPr>
          <w:rFonts w:ascii="Cambria" w:hAnsi="Cambria"/>
        </w:rPr>
        <w:t xml:space="preserve"> Western </w:t>
      </w:r>
      <w:proofErr w:type="spellStart"/>
      <w:r w:rsidRPr="008E66D7">
        <w:rPr>
          <w:rFonts w:ascii="Cambria" w:hAnsi="Cambria"/>
        </w:rPr>
        <w:t>Psychological</w:t>
      </w:r>
      <w:proofErr w:type="spellEnd"/>
      <w:r w:rsidRPr="008E66D7">
        <w:rPr>
          <w:rFonts w:ascii="Cambria" w:hAnsi="Cambria"/>
        </w:rPr>
        <w:t xml:space="preserve"> </w:t>
      </w:r>
      <w:proofErr w:type="spellStart"/>
      <w:r w:rsidRPr="008E66D7">
        <w:rPr>
          <w:rFonts w:ascii="Cambria" w:hAnsi="Cambria"/>
        </w:rPr>
        <w:t>Association</w:t>
      </w:r>
      <w:proofErr w:type="spellEnd"/>
      <w:r w:rsidRPr="008E66D7">
        <w:rPr>
          <w:rFonts w:ascii="Cambria" w:hAnsi="Cambria"/>
        </w:rPr>
        <w:t xml:space="preserve">, </w:t>
      </w:r>
      <w:proofErr w:type="spellStart"/>
      <w:r w:rsidRPr="008E66D7">
        <w:rPr>
          <w:rFonts w:ascii="Cambria" w:hAnsi="Cambria"/>
        </w:rPr>
        <w:t>Pasadena</w:t>
      </w:r>
      <w:proofErr w:type="spellEnd"/>
      <w:r w:rsidRPr="008E66D7">
        <w:rPr>
          <w:rFonts w:ascii="Cambria" w:hAnsi="Cambria"/>
        </w:rPr>
        <w:t xml:space="preserve">, CA, United </w:t>
      </w:r>
      <w:proofErr w:type="spellStart"/>
      <w:r w:rsidRPr="008E66D7">
        <w:rPr>
          <w:rFonts w:ascii="Cambria" w:hAnsi="Cambria"/>
        </w:rPr>
        <w:t>States</w:t>
      </w:r>
      <w:proofErr w:type="spellEnd"/>
      <w:r w:rsidRPr="008E66D7">
        <w:rPr>
          <w:rFonts w:ascii="Cambria" w:hAnsi="Cambria"/>
        </w:rPr>
        <w:t xml:space="preserve">. </w:t>
      </w:r>
      <w:hyperlink r:id="rId18">
        <w:r w:rsidRPr="008E66D7">
          <w:rPr>
            <w:rFonts w:ascii="Cambria" w:hAnsi="Cambria"/>
            <w:u w:val="single"/>
          </w:rPr>
          <w:t>https://westernpsych.org/wp-content/uploads/2019/04/WPA-Program-2019-Final-2.pdf</w:t>
        </w:r>
      </w:hyperlink>
    </w:p>
    <w:p w14:paraId="66724F03" w14:textId="2CC36BBB" w:rsidR="005D0A5B" w:rsidRPr="008E66D7" w:rsidRDefault="005D0A5B" w:rsidP="008E66D7">
      <w:pPr>
        <w:spacing w:line="312" w:lineRule="auto"/>
        <w:jc w:val="both"/>
        <w:rPr>
          <w:rFonts w:ascii="Cambria" w:hAnsi="Cambria"/>
          <w:b/>
        </w:rPr>
      </w:pPr>
      <w:r w:rsidRPr="008E66D7">
        <w:rPr>
          <w:rFonts w:ascii="Cambria" w:hAnsi="Cambria"/>
          <w:b/>
        </w:rPr>
        <w:t>Dergide Yayınlanan Konferans</w:t>
      </w:r>
      <w:r w:rsidRPr="008E66D7">
        <w:rPr>
          <w:rFonts w:ascii="Cambria" w:hAnsi="Cambria"/>
          <w:b/>
          <w:spacing w:val="-5"/>
        </w:rPr>
        <w:t xml:space="preserve"> </w:t>
      </w:r>
      <w:r w:rsidRPr="008E66D7">
        <w:rPr>
          <w:rFonts w:ascii="Cambria" w:hAnsi="Cambria"/>
          <w:b/>
        </w:rPr>
        <w:t>Bildirileri</w:t>
      </w:r>
    </w:p>
    <w:p w14:paraId="6008A4C5" w14:textId="4A0F3BD8" w:rsidR="008478E5" w:rsidRPr="008E66D7" w:rsidRDefault="008478E5" w:rsidP="008E66D7">
      <w:pPr>
        <w:spacing w:line="312" w:lineRule="auto"/>
        <w:jc w:val="both"/>
        <w:rPr>
          <w:rFonts w:ascii="Cambria" w:hAnsi="Cambria"/>
          <w:u w:val="single"/>
        </w:rPr>
      </w:pPr>
      <w:proofErr w:type="spellStart"/>
      <w:r w:rsidRPr="008E66D7">
        <w:rPr>
          <w:rFonts w:ascii="Cambria" w:hAnsi="Cambria"/>
        </w:rPr>
        <w:t>Duckworth</w:t>
      </w:r>
      <w:proofErr w:type="spellEnd"/>
      <w:r w:rsidRPr="008E66D7">
        <w:rPr>
          <w:rFonts w:ascii="Cambria" w:hAnsi="Cambria"/>
        </w:rPr>
        <w:t xml:space="preserve">, A. L., </w:t>
      </w:r>
      <w:proofErr w:type="spellStart"/>
      <w:r w:rsidRPr="008E66D7">
        <w:rPr>
          <w:rFonts w:ascii="Cambria" w:hAnsi="Cambria"/>
        </w:rPr>
        <w:t>Quirk</w:t>
      </w:r>
      <w:proofErr w:type="spellEnd"/>
      <w:r w:rsidRPr="008E66D7">
        <w:rPr>
          <w:rFonts w:ascii="Cambria" w:hAnsi="Cambria"/>
        </w:rPr>
        <w:t xml:space="preserve">, A., </w:t>
      </w:r>
      <w:proofErr w:type="spellStart"/>
      <w:r w:rsidRPr="008E66D7">
        <w:rPr>
          <w:rFonts w:ascii="Cambria" w:hAnsi="Cambria"/>
        </w:rPr>
        <w:t>Gallop</w:t>
      </w:r>
      <w:proofErr w:type="spellEnd"/>
      <w:r w:rsidRPr="008E66D7">
        <w:rPr>
          <w:rFonts w:ascii="Cambria" w:hAnsi="Cambria"/>
        </w:rPr>
        <w:t xml:space="preserve">, R., </w:t>
      </w:r>
      <w:proofErr w:type="spellStart"/>
      <w:r w:rsidRPr="008E66D7">
        <w:rPr>
          <w:rFonts w:ascii="Cambria" w:hAnsi="Cambria"/>
        </w:rPr>
        <w:t>Hoyle</w:t>
      </w:r>
      <w:proofErr w:type="spellEnd"/>
      <w:r w:rsidRPr="008E66D7">
        <w:rPr>
          <w:rFonts w:ascii="Cambria" w:hAnsi="Cambria"/>
        </w:rPr>
        <w:t xml:space="preserve">, R. H., Kelly, D. R., &amp; </w:t>
      </w:r>
      <w:proofErr w:type="spellStart"/>
      <w:r w:rsidRPr="008E66D7">
        <w:rPr>
          <w:rFonts w:ascii="Cambria" w:hAnsi="Cambria"/>
        </w:rPr>
        <w:t>Matthews</w:t>
      </w:r>
      <w:proofErr w:type="spellEnd"/>
      <w:r w:rsidRPr="008E66D7">
        <w:rPr>
          <w:rFonts w:ascii="Cambria" w:hAnsi="Cambria"/>
        </w:rPr>
        <w:t xml:space="preserve">, M. D. (2019). </w:t>
      </w:r>
      <w:proofErr w:type="spellStart"/>
      <w:r w:rsidRPr="008E66D7">
        <w:rPr>
          <w:rFonts w:ascii="Cambria" w:hAnsi="Cambria"/>
        </w:rPr>
        <w:t>Cognitive</w:t>
      </w:r>
      <w:proofErr w:type="spellEnd"/>
      <w:r w:rsidRPr="008E66D7">
        <w:rPr>
          <w:rFonts w:ascii="Cambria" w:hAnsi="Cambria"/>
        </w:rPr>
        <w:t xml:space="preserve"> </w:t>
      </w:r>
      <w:proofErr w:type="spellStart"/>
      <w:r w:rsidRPr="008E66D7">
        <w:rPr>
          <w:rFonts w:ascii="Cambria" w:hAnsi="Cambria"/>
        </w:rPr>
        <w:t>and</w:t>
      </w:r>
      <w:proofErr w:type="spellEnd"/>
      <w:r w:rsidRPr="008E66D7">
        <w:rPr>
          <w:rFonts w:ascii="Cambria" w:hAnsi="Cambria"/>
        </w:rPr>
        <w:t xml:space="preserve"> </w:t>
      </w:r>
      <w:proofErr w:type="spellStart"/>
      <w:r w:rsidRPr="008E66D7">
        <w:rPr>
          <w:rFonts w:ascii="Cambria" w:hAnsi="Cambria"/>
        </w:rPr>
        <w:t>noncognitive</w:t>
      </w:r>
      <w:proofErr w:type="spellEnd"/>
      <w:r w:rsidRPr="008E66D7">
        <w:rPr>
          <w:rFonts w:ascii="Cambria" w:hAnsi="Cambria"/>
        </w:rPr>
        <w:t xml:space="preserve"> </w:t>
      </w:r>
      <w:proofErr w:type="spellStart"/>
      <w:r w:rsidRPr="008E66D7">
        <w:rPr>
          <w:rFonts w:ascii="Cambria" w:hAnsi="Cambria"/>
        </w:rPr>
        <w:t>predictors</w:t>
      </w:r>
      <w:proofErr w:type="spellEnd"/>
      <w:r w:rsidRPr="008E66D7">
        <w:rPr>
          <w:rFonts w:ascii="Cambria" w:hAnsi="Cambria"/>
        </w:rPr>
        <w:t xml:space="preserve"> of </w:t>
      </w:r>
      <w:proofErr w:type="spellStart"/>
      <w:r w:rsidRPr="008E66D7">
        <w:rPr>
          <w:rFonts w:ascii="Cambria" w:hAnsi="Cambria"/>
        </w:rPr>
        <w:t>success</w:t>
      </w:r>
      <w:proofErr w:type="spellEnd"/>
      <w:r w:rsidRPr="008E66D7">
        <w:rPr>
          <w:rFonts w:ascii="Cambria" w:hAnsi="Cambria"/>
        </w:rPr>
        <w:t xml:space="preserve">. </w:t>
      </w:r>
      <w:proofErr w:type="spellStart"/>
      <w:r w:rsidRPr="008E66D7">
        <w:rPr>
          <w:rFonts w:ascii="Cambria" w:hAnsi="Cambria"/>
          <w:i/>
        </w:rPr>
        <w:t>Proceedings</w:t>
      </w:r>
      <w:proofErr w:type="spellEnd"/>
      <w:r w:rsidRPr="008E66D7">
        <w:rPr>
          <w:rFonts w:ascii="Cambria" w:hAnsi="Cambria"/>
          <w:i/>
        </w:rPr>
        <w:t xml:space="preserve"> of </w:t>
      </w:r>
      <w:proofErr w:type="spellStart"/>
      <w:r w:rsidRPr="008E66D7">
        <w:rPr>
          <w:rFonts w:ascii="Cambria" w:hAnsi="Cambria"/>
          <w:i/>
        </w:rPr>
        <w:t>the</w:t>
      </w:r>
      <w:proofErr w:type="spellEnd"/>
      <w:r w:rsidRPr="008E66D7">
        <w:rPr>
          <w:rFonts w:ascii="Cambria" w:hAnsi="Cambria"/>
          <w:i/>
        </w:rPr>
        <w:t xml:space="preserve"> </w:t>
      </w:r>
      <w:proofErr w:type="spellStart"/>
      <w:r w:rsidRPr="008E66D7">
        <w:rPr>
          <w:rFonts w:ascii="Cambria" w:hAnsi="Cambria"/>
          <w:i/>
        </w:rPr>
        <w:t>National</w:t>
      </w:r>
      <w:proofErr w:type="spellEnd"/>
      <w:r w:rsidRPr="008E66D7">
        <w:rPr>
          <w:rFonts w:ascii="Cambria" w:hAnsi="Cambria"/>
          <w:i/>
        </w:rPr>
        <w:t xml:space="preserve"> Academy of </w:t>
      </w:r>
      <w:proofErr w:type="spellStart"/>
      <w:r w:rsidRPr="008E66D7">
        <w:rPr>
          <w:rFonts w:ascii="Cambria" w:hAnsi="Cambria"/>
          <w:i/>
        </w:rPr>
        <w:t>Sciences</w:t>
      </w:r>
      <w:proofErr w:type="spellEnd"/>
      <w:r w:rsidRPr="008E66D7">
        <w:rPr>
          <w:rFonts w:ascii="Cambria" w:hAnsi="Cambria"/>
        </w:rPr>
        <w:t xml:space="preserve">, </w:t>
      </w:r>
      <w:r w:rsidRPr="008E66D7">
        <w:rPr>
          <w:rFonts w:ascii="Cambria" w:hAnsi="Cambria"/>
          <w:i/>
        </w:rPr>
        <w:t>USA</w:t>
      </w:r>
      <w:r w:rsidRPr="008E66D7">
        <w:rPr>
          <w:rFonts w:ascii="Cambria" w:hAnsi="Cambria"/>
        </w:rPr>
        <w:t xml:space="preserve">, </w:t>
      </w:r>
      <w:r w:rsidRPr="008E66D7">
        <w:rPr>
          <w:rFonts w:ascii="Cambria" w:hAnsi="Cambria"/>
          <w:i/>
        </w:rPr>
        <w:t>116</w:t>
      </w:r>
      <w:r w:rsidRPr="008E66D7">
        <w:rPr>
          <w:rFonts w:ascii="Cambria" w:hAnsi="Cambria"/>
        </w:rPr>
        <w:t xml:space="preserve">(47), 23499– 23504. </w:t>
      </w:r>
      <w:hyperlink r:id="rId19">
        <w:r w:rsidRPr="008E66D7">
          <w:rPr>
            <w:rFonts w:ascii="Cambria" w:hAnsi="Cambria"/>
            <w:u w:val="single"/>
          </w:rPr>
          <w:t>https://doi.org/10.1073/pnas.1910510116</w:t>
        </w:r>
      </w:hyperlink>
    </w:p>
    <w:p w14:paraId="1F06F7EA" w14:textId="77777777" w:rsidR="00451EAF" w:rsidRPr="00451EAF" w:rsidRDefault="00451EAF" w:rsidP="00451EAF">
      <w:pPr>
        <w:tabs>
          <w:tab w:val="left" w:pos="941"/>
        </w:tabs>
        <w:spacing w:line="312" w:lineRule="auto"/>
        <w:jc w:val="both"/>
        <w:rPr>
          <w:rFonts w:ascii="Cambria" w:hAnsi="Cambria"/>
          <w:b/>
        </w:rPr>
      </w:pPr>
      <w:r w:rsidRPr="00451EAF">
        <w:rPr>
          <w:rFonts w:ascii="Cambria" w:hAnsi="Cambria"/>
          <w:b/>
        </w:rPr>
        <w:t>Kitap Olarak Yayınlanan Konferans</w:t>
      </w:r>
      <w:r w:rsidRPr="00451EAF">
        <w:rPr>
          <w:rFonts w:ascii="Cambria" w:hAnsi="Cambria"/>
          <w:b/>
          <w:spacing w:val="-3"/>
        </w:rPr>
        <w:t xml:space="preserve"> </w:t>
      </w:r>
      <w:r w:rsidRPr="00451EAF">
        <w:rPr>
          <w:rFonts w:ascii="Cambria" w:hAnsi="Cambria"/>
          <w:b/>
        </w:rPr>
        <w:t>Bildirileri</w:t>
      </w:r>
    </w:p>
    <w:p w14:paraId="5D5E9E77" w14:textId="6CBE01C9" w:rsidR="00451EAF" w:rsidRPr="00451EAF" w:rsidRDefault="00451EAF" w:rsidP="00451EAF">
      <w:pPr>
        <w:pStyle w:val="TableParagraph"/>
        <w:spacing w:after="160" w:line="312" w:lineRule="auto"/>
        <w:ind w:left="0"/>
        <w:jc w:val="both"/>
        <w:rPr>
          <w:rFonts w:ascii="Cambria" w:hAnsi="Cambria"/>
        </w:rPr>
      </w:pPr>
      <w:proofErr w:type="spellStart"/>
      <w:r w:rsidRPr="008E66D7">
        <w:rPr>
          <w:rFonts w:ascii="Cambria" w:hAnsi="Cambria"/>
        </w:rPr>
        <w:t>Kushilevitz</w:t>
      </w:r>
      <w:proofErr w:type="spellEnd"/>
      <w:r w:rsidRPr="008E66D7">
        <w:rPr>
          <w:rFonts w:ascii="Cambria" w:hAnsi="Cambria"/>
        </w:rPr>
        <w:t xml:space="preserve">, E., &amp; </w:t>
      </w:r>
      <w:proofErr w:type="spellStart"/>
      <w:r w:rsidRPr="008E66D7">
        <w:rPr>
          <w:rFonts w:ascii="Cambria" w:hAnsi="Cambria"/>
        </w:rPr>
        <w:t>Malkin</w:t>
      </w:r>
      <w:proofErr w:type="spellEnd"/>
      <w:r w:rsidRPr="008E66D7">
        <w:rPr>
          <w:rFonts w:ascii="Cambria" w:hAnsi="Cambria"/>
        </w:rPr>
        <w:t>, T. (</w:t>
      </w:r>
      <w:proofErr w:type="spellStart"/>
      <w:r w:rsidRPr="008E66D7">
        <w:rPr>
          <w:rFonts w:ascii="Cambria" w:hAnsi="Cambria"/>
        </w:rPr>
        <w:t>Eds</w:t>
      </w:r>
      <w:proofErr w:type="spellEnd"/>
      <w:r w:rsidRPr="008E66D7">
        <w:rPr>
          <w:rFonts w:ascii="Cambria" w:hAnsi="Cambria"/>
        </w:rPr>
        <w:t xml:space="preserve">.). (2016). </w:t>
      </w:r>
      <w:proofErr w:type="spellStart"/>
      <w:r w:rsidRPr="008E66D7">
        <w:rPr>
          <w:rFonts w:ascii="Cambria" w:hAnsi="Cambria"/>
          <w:i/>
        </w:rPr>
        <w:t>Lecture</w:t>
      </w:r>
      <w:proofErr w:type="spellEnd"/>
      <w:r w:rsidRPr="008E66D7">
        <w:rPr>
          <w:rFonts w:ascii="Cambria" w:hAnsi="Cambria"/>
          <w:i/>
        </w:rPr>
        <w:t xml:space="preserve"> </w:t>
      </w:r>
      <w:proofErr w:type="spellStart"/>
      <w:r w:rsidRPr="008E66D7">
        <w:rPr>
          <w:rFonts w:ascii="Cambria" w:hAnsi="Cambria"/>
          <w:i/>
        </w:rPr>
        <w:t>notes</w:t>
      </w:r>
      <w:proofErr w:type="spellEnd"/>
      <w:r w:rsidRPr="008E66D7">
        <w:rPr>
          <w:rFonts w:ascii="Cambria" w:hAnsi="Cambria"/>
          <w:i/>
        </w:rPr>
        <w:t xml:space="preserve"> in </w:t>
      </w:r>
      <w:proofErr w:type="spellStart"/>
      <w:r w:rsidRPr="008E66D7">
        <w:rPr>
          <w:rFonts w:ascii="Cambria" w:hAnsi="Cambria"/>
          <w:i/>
        </w:rPr>
        <w:t>computer</w:t>
      </w:r>
      <w:proofErr w:type="spellEnd"/>
      <w:r w:rsidRPr="008E66D7">
        <w:rPr>
          <w:rFonts w:ascii="Cambria" w:hAnsi="Cambria"/>
          <w:i/>
        </w:rPr>
        <w:t xml:space="preserve"> </w:t>
      </w:r>
      <w:proofErr w:type="spellStart"/>
      <w:r w:rsidRPr="008E66D7">
        <w:rPr>
          <w:rFonts w:ascii="Cambria" w:hAnsi="Cambria"/>
          <w:i/>
        </w:rPr>
        <w:t>science</w:t>
      </w:r>
      <w:proofErr w:type="spellEnd"/>
      <w:r w:rsidRPr="008E66D7">
        <w:rPr>
          <w:rFonts w:ascii="Cambria" w:hAnsi="Cambria"/>
          <w:i/>
        </w:rPr>
        <w:t xml:space="preserve">: </w:t>
      </w:r>
      <w:proofErr w:type="spellStart"/>
      <w:r w:rsidRPr="008E66D7">
        <w:rPr>
          <w:rFonts w:ascii="Cambria" w:hAnsi="Cambria"/>
          <w:i/>
        </w:rPr>
        <w:t>Vol</w:t>
      </w:r>
      <w:proofErr w:type="spellEnd"/>
      <w:r w:rsidRPr="008E66D7">
        <w:rPr>
          <w:rFonts w:ascii="Cambria" w:hAnsi="Cambria"/>
          <w:i/>
        </w:rPr>
        <w:t xml:space="preserve">. 9562. </w:t>
      </w:r>
      <w:proofErr w:type="spellStart"/>
      <w:r w:rsidRPr="008E66D7">
        <w:rPr>
          <w:rFonts w:ascii="Cambria" w:hAnsi="Cambria"/>
          <w:i/>
        </w:rPr>
        <w:t>Theory</w:t>
      </w:r>
      <w:proofErr w:type="spellEnd"/>
      <w:r w:rsidRPr="008E66D7">
        <w:rPr>
          <w:rFonts w:ascii="Cambria" w:hAnsi="Cambria"/>
          <w:i/>
        </w:rPr>
        <w:t xml:space="preserve"> of </w:t>
      </w:r>
      <w:proofErr w:type="spellStart"/>
      <w:r w:rsidRPr="008E66D7">
        <w:rPr>
          <w:rFonts w:ascii="Cambria" w:hAnsi="Cambria"/>
          <w:i/>
        </w:rPr>
        <w:t>cryptography</w:t>
      </w:r>
      <w:proofErr w:type="spellEnd"/>
      <w:r w:rsidRPr="008E66D7">
        <w:rPr>
          <w:rFonts w:ascii="Cambria" w:hAnsi="Cambria"/>
        </w:rPr>
        <w:t>.</w:t>
      </w:r>
      <w:r>
        <w:rPr>
          <w:rFonts w:ascii="Cambria" w:hAnsi="Cambria"/>
        </w:rPr>
        <w:t xml:space="preserve"> </w:t>
      </w:r>
      <w:proofErr w:type="spellStart"/>
      <w:r w:rsidRPr="00451EAF">
        <w:rPr>
          <w:rFonts w:ascii="Cambria" w:hAnsi="Cambria"/>
        </w:rPr>
        <w:t>Springer</w:t>
      </w:r>
      <w:proofErr w:type="spellEnd"/>
      <w:r w:rsidRPr="00451EAF">
        <w:rPr>
          <w:rFonts w:ascii="Cambria" w:hAnsi="Cambria"/>
        </w:rPr>
        <w:t xml:space="preserve">. </w:t>
      </w:r>
      <w:hyperlink r:id="rId20">
        <w:r w:rsidRPr="00451EAF">
          <w:rPr>
            <w:rFonts w:ascii="Cambria" w:hAnsi="Cambria"/>
            <w:u w:val="single"/>
          </w:rPr>
          <w:t>https://doi.org/10.1007/978-3-662-49096-9</w:t>
        </w:r>
      </w:hyperlink>
    </w:p>
    <w:p w14:paraId="11F22DB9" w14:textId="77777777" w:rsidR="00451EAF" w:rsidRPr="00451EAF" w:rsidRDefault="00451EAF" w:rsidP="00451EAF">
      <w:pPr>
        <w:tabs>
          <w:tab w:val="left" w:pos="941"/>
        </w:tabs>
        <w:spacing w:line="312" w:lineRule="auto"/>
        <w:jc w:val="both"/>
        <w:rPr>
          <w:rFonts w:ascii="Cambria" w:hAnsi="Cambria"/>
          <w:b/>
        </w:rPr>
      </w:pPr>
      <w:r w:rsidRPr="00451EAF">
        <w:rPr>
          <w:rFonts w:ascii="Cambria" w:hAnsi="Cambria"/>
          <w:b/>
        </w:rPr>
        <w:t>Kitap Bölümü Olarak Yayınlanan Konferans</w:t>
      </w:r>
      <w:r w:rsidRPr="00451EAF">
        <w:rPr>
          <w:rFonts w:ascii="Cambria" w:hAnsi="Cambria"/>
          <w:b/>
          <w:spacing w:val="-9"/>
        </w:rPr>
        <w:t xml:space="preserve"> </w:t>
      </w:r>
      <w:r w:rsidRPr="00451EAF">
        <w:rPr>
          <w:rFonts w:ascii="Cambria" w:hAnsi="Cambria"/>
          <w:b/>
        </w:rPr>
        <w:t>Bildirileri</w:t>
      </w:r>
    </w:p>
    <w:p w14:paraId="12D0DAAA" w14:textId="77777777" w:rsidR="00451EAF" w:rsidRPr="008E66D7" w:rsidRDefault="00451EAF" w:rsidP="00451EAF">
      <w:pPr>
        <w:spacing w:line="312" w:lineRule="auto"/>
        <w:jc w:val="both"/>
        <w:rPr>
          <w:rFonts w:ascii="Cambria" w:hAnsi="Cambria"/>
          <w:u w:val="single"/>
        </w:rPr>
      </w:pPr>
      <w:proofErr w:type="spellStart"/>
      <w:r w:rsidRPr="008E66D7">
        <w:rPr>
          <w:rFonts w:ascii="Cambria" w:hAnsi="Cambria"/>
        </w:rPr>
        <w:t>Bedenel</w:t>
      </w:r>
      <w:proofErr w:type="spellEnd"/>
      <w:r w:rsidRPr="008E66D7">
        <w:rPr>
          <w:rFonts w:ascii="Cambria" w:hAnsi="Cambria"/>
        </w:rPr>
        <w:t xml:space="preserve">, A.-L., </w:t>
      </w:r>
      <w:proofErr w:type="spellStart"/>
      <w:r w:rsidRPr="008E66D7">
        <w:rPr>
          <w:rFonts w:ascii="Cambria" w:hAnsi="Cambria"/>
        </w:rPr>
        <w:t>Jourdan</w:t>
      </w:r>
      <w:proofErr w:type="spellEnd"/>
      <w:r w:rsidRPr="008E66D7">
        <w:rPr>
          <w:rFonts w:ascii="Cambria" w:hAnsi="Cambria"/>
        </w:rPr>
        <w:t xml:space="preserve">, L., &amp; </w:t>
      </w:r>
      <w:proofErr w:type="spellStart"/>
      <w:r w:rsidRPr="008E66D7">
        <w:rPr>
          <w:rFonts w:ascii="Cambria" w:hAnsi="Cambria"/>
        </w:rPr>
        <w:t>Biernacki</w:t>
      </w:r>
      <w:proofErr w:type="spellEnd"/>
      <w:r w:rsidRPr="008E66D7">
        <w:rPr>
          <w:rFonts w:ascii="Cambria" w:hAnsi="Cambria"/>
        </w:rPr>
        <w:t xml:space="preserve">, C. (2019). </w:t>
      </w:r>
      <w:proofErr w:type="spellStart"/>
      <w:r w:rsidRPr="008E66D7">
        <w:rPr>
          <w:rFonts w:ascii="Cambria" w:hAnsi="Cambria"/>
        </w:rPr>
        <w:t>Probability</w:t>
      </w:r>
      <w:proofErr w:type="spellEnd"/>
      <w:r w:rsidRPr="008E66D7">
        <w:rPr>
          <w:rFonts w:ascii="Cambria" w:hAnsi="Cambria"/>
        </w:rPr>
        <w:t xml:space="preserve"> </w:t>
      </w:r>
      <w:proofErr w:type="spellStart"/>
      <w:r w:rsidRPr="008E66D7">
        <w:rPr>
          <w:rFonts w:ascii="Cambria" w:hAnsi="Cambria"/>
        </w:rPr>
        <w:t>estimation</w:t>
      </w:r>
      <w:proofErr w:type="spellEnd"/>
      <w:r w:rsidRPr="008E66D7">
        <w:rPr>
          <w:rFonts w:ascii="Cambria" w:hAnsi="Cambria"/>
        </w:rPr>
        <w:t xml:space="preserve"> </w:t>
      </w:r>
      <w:proofErr w:type="spellStart"/>
      <w:r w:rsidRPr="008E66D7">
        <w:rPr>
          <w:rFonts w:ascii="Cambria" w:hAnsi="Cambria"/>
        </w:rPr>
        <w:t>by</w:t>
      </w:r>
      <w:proofErr w:type="spellEnd"/>
      <w:r w:rsidRPr="008E66D7">
        <w:rPr>
          <w:rFonts w:ascii="Cambria" w:hAnsi="Cambria"/>
        </w:rPr>
        <w:t xml:space="preserve"> an </w:t>
      </w:r>
      <w:proofErr w:type="spellStart"/>
      <w:r w:rsidRPr="008E66D7">
        <w:rPr>
          <w:rFonts w:ascii="Cambria" w:hAnsi="Cambria"/>
        </w:rPr>
        <w:t>adapted</w:t>
      </w:r>
      <w:proofErr w:type="spellEnd"/>
      <w:r w:rsidRPr="008E66D7">
        <w:rPr>
          <w:rFonts w:ascii="Cambria" w:hAnsi="Cambria"/>
        </w:rPr>
        <w:t xml:space="preserve"> </w:t>
      </w:r>
      <w:proofErr w:type="spellStart"/>
      <w:r w:rsidRPr="008E66D7">
        <w:rPr>
          <w:rFonts w:ascii="Cambria" w:hAnsi="Cambria"/>
        </w:rPr>
        <w:t>genetic</w:t>
      </w:r>
      <w:proofErr w:type="spellEnd"/>
      <w:r w:rsidRPr="008E66D7">
        <w:rPr>
          <w:rFonts w:ascii="Cambria" w:hAnsi="Cambria"/>
        </w:rPr>
        <w:t xml:space="preserve"> </w:t>
      </w:r>
      <w:proofErr w:type="spellStart"/>
      <w:r w:rsidRPr="008E66D7">
        <w:rPr>
          <w:rFonts w:ascii="Cambria" w:hAnsi="Cambria"/>
        </w:rPr>
        <w:t>algorithm</w:t>
      </w:r>
      <w:proofErr w:type="spellEnd"/>
      <w:r w:rsidRPr="008E66D7">
        <w:rPr>
          <w:rFonts w:ascii="Cambria" w:hAnsi="Cambria"/>
        </w:rPr>
        <w:t xml:space="preserve"> in web </w:t>
      </w:r>
      <w:proofErr w:type="spellStart"/>
      <w:r w:rsidRPr="008E66D7">
        <w:rPr>
          <w:rFonts w:ascii="Cambria" w:hAnsi="Cambria"/>
        </w:rPr>
        <w:t>insurance</w:t>
      </w:r>
      <w:proofErr w:type="spellEnd"/>
      <w:r w:rsidRPr="008E66D7">
        <w:rPr>
          <w:rFonts w:ascii="Cambria" w:hAnsi="Cambria"/>
        </w:rPr>
        <w:t xml:space="preserve">. </w:t>
      </w:r>
      <w:proofErr w:type="spellStart"/>
      <w:r w:rsidRPr="008E66D7">
        <w:rPr>
          <w:rFonts w:ascii="Cambria" w:hAnsi="Cambria"/>
        </w:rPr>
        <w:t>In</w:t>
      </w:r>
      <w:proofErr w:type="spellEnd"/>
      <w:r w:rsidRPr="008E66D7">
        <w:rPr>
          <w:rFonts w:ascii="Cambria" w:hAnsi="Cambria"/>
        </w:rPr>
        <w:t xml:space="preserve"> R. </w:t>
      </w:r>
      <w:proofErr w:type="spellStart"/>
      <w:r w:rsidRPr="008E66D7">
        <w:rPr>
          <w:rFonts w:ascii="Cambria" w:hAnsi="Cambria"/>
        </w:rPr>
        <w:t>Battiti</w:t>
      </w:r>
      <w:proofErr w:type="spellEnd"/>
      <w:r w:rsidRPr="008E66D7">
        <w:rPr>
          <w:rFonts w:ascii="Cambria" w:hAnsi="Cambria"/>
        </w:rPr>
        <w:t xml:space="preserve">, M. </w:t>
      </w:r>
      <w:proofErr w:type="spellStart"/>
      <w:r w:rsidRPr="008E66D7">
        <w:rPr>
          <w:rFonts w:ascii="Cambria" w:hAnsi="Cambria"/>
        </w:rPr>
        <w:t>Brunato</w:t>
      </w:r>
      <w:proofErr w:type="spellEnd"/>
      <w:r w:rsidRPr="008E66D7">
        <w:rPr>
          <w:rFonts w:ascii="Cambria" w:hAnsi="Cambria"/>
        </w:rPr>
        <w:t xml:space="preserve">, I. </w:t>
      </w:r>
      <w:proofErr w:type="spellStart"/>
      <w:r w:rsidRPr="008E66D7">
        <w:rPr>
          <w:rFonts w:ascii="Cambria" w:hAnsi="Cambria"/>
        </w:rPr>
        <w:t>Kotsireas</w:t>
      </w:r>
      <w:proofErr w:type="spellEnd"/>
      <w:r w:rsidRPr="008E66D7">
        <w:rPr>
          <w:rFonts w:ascii="Cambria" w:hAnsi="Cambria"/>
        </w:rPr>
        <w:t xml:space="preserve">, &amp; P. </w:t>
      </w:r>
      <w:proofErr w:type="spellStart"/>
      <w:r w:rsidRPr="008E66D7">
        <w:rPr>
          <w:rFonts w:ascii="Cambria" w:hAnsi="Cambria"/>
        </w:rPr>
        <w:t>Pardalos</w:t>
      </w:r>
      <w:proofErr w:type="spellEnd"/>
      <w:r w:rsidRPr="008E66D7">
        <w:rPr>
          <w:rFonts w:ascii="Cambria" w:hAnsi="Cambria"/>
        </w:rPr>
        <w:t xml:space="preserve"> (</w:t>
      </w:r>
      <w:proofErr w:type="spellStart"/>
      <w:r w:rsidRPr="008E66D7">
        <w:rPr>
          <w:rFonts w:ascii="Cambria" w:hAnsi="Cambria"/>
        </w:rPr>
        <w:t>Eds</w:t>
      </w:r>
      <w:proofErr w:type="spellEnd"/>
      <w:r w:rsidRPr="008E66D7">
        <w:rPr>
          <w:rFonts w:ascii="Cambria" w:hAnsi="Cambria"/>
        </w:rPr>
        <w:t xml:space="preserve">.), </w:t>
      </w:r>
      <w:proofErr w:type="spellStart"/>
      <w:r w:rsidRPr="008E66D7">
        <w:rPr>
          <w:rFonts w:ascii="Cambria" w:hAnsi="Cambria"/>
          <w:i/>
        </w:rPr>
        <w:t>Lecture</w:t>
      </w:r>
      <w:proofErr w:type="spellEnd"/>
      <w:r w:rsidRPr="008E66D7">
        <w:rPr>
          <w:rFonts w:ascii="Cambria" w:hAnsi="Cambria"/>
          <w:i/>
        </w:rPr>
        <w:t xml:space="preserve"> </w:t>
      </w:r>
      <w:proofErr w:type="spellStart"/>
      <w:r w:rsidRPr="008E66D7">
        <w:rPr>
          <w:rFonts w:ascii="Cambria" w:hAnsi="Cambria"/>
          <w:i/>
        </w:rPr>
        <w:t>notes</w:t>
      </w:r>
      <w:proofErr w:type="spellEnd"/>
      <w:r w:rsidRPr="008E66D7">
        <w:rPr>
          <w:rFonts w:ascii="Cambria" w:hAnsi="Cambria"/>
          <w:i/>
        </w:rPr>
        <w:t xml:space="preserve"> in </w:t>
      </w:r>
      <w:proofErr w:type="spellStart"/>
      <w:r w:rsidRPr="008E66D7">
        <w:rPr>
          <w:rFonts w:ascii="Cambria" w:hAnsi="Cambria"/>
          <w:i/>
        </w:rPr>
        <w:t>computer</w:t>
      </w:r>
      <w:proofErr w:type="spellEnd"/>
      <w:r w:rsidRPr="008E66D7">
        <w:rPr>
          <w:rFonts w:ascii="Cambria" w:hAnsi="Cambria"/>
          <w:i/>
        </w:rPr>
        <w:t xml:space="preserve"> </w:t>
      </w:r>
      <w:proofErr w:type="spellStart"/>
      <w:r w:rsidRPr="008E66D7">
        <w:rPr>
          <w:rFonts w:ascii="Cambria" w:hAnsi="Cambria"/>
          <w:i/>
        </w:rPr>
        <w:t>science</w:t>
      </w:r>
      <w:proofErr w:type="spellEnd"/>
      <w:r w:rsidRPr="008E66D7">
        <w:rPr>
          <w:rFonts w:ascii="Cambria" w:hAnsi="Cambria"/>
          <w:i/>
        </w:rPr>
        <w:t xml:space="preserve">: </w:t>
      </w:r>
      <w:proofErr w:type="spellStart"/>
      <w:r w:rsidRPr="008E66D7">
        <w:rPr>
          <w:rFonts w:ascii="Cambria" w:hAnsi="Cambria"/>
          <w:i/>
        </w:rPr>
        <w:t>Vol</w:t>
      </w:r>
      <w:proofErr w:type="spellEnd"/>
      <w:r w:rsidRPr="008E66D7">
        <w:rPr>
          <w:rFonts w:ascii="Cambria" w:hAnsi="Cambria"/>
          <w:i/>
        </w:rPr>
        <w:t xml:space="preserve">. 11353. Learning </w:t>
      </w:r>
      <w:proofErr w:type="spellStart"/>
      <w:r w:rsidRPr="008E66D7">
        <w:rPr>
          <w:rFonts w:ascii="Cambria" w:hAnsi="Cambria"/>
          <w:i/>
        </w:rPr>
        <w:t>and</w:t>
      </w:r>
      <w:proofErr w:type="spellEnd"/>
      <w:r w:rsidRPr="008E66D7">
        <w:rPr>
          <w:rFonts w:ascii="Cambria" w:hAnsi="Cambria"/>
          <w:i/>
        </w:rPr>
        <w:t xml:space="preserve"> </w:t>
      </w:r>
      <w:proofErr w:type="spellStart"/>
      <w:r w:rsidRPr="008E66D7">
        <w:rPr>
          <w:rFonts w:ascii="Cambria" w:hAnsi="Cambria"/>
          <w:i/>
        </w:rPr>
        <w:t>intelligent</w:t>
      </w:r>
      <w:proofErr w:type="spellEnd"/>
      <w:r w:rsidRPr="008E66D7">
        <w:rPr>
          <w:rFonts w:ascii="Cambria" w:hAnsi="Cambria"/>
          <w:i/>
        </w:rPr>
        <w:t xml:space="preserve"> </w:t>
      </w:r>
      <w:proofErr w:type="spellStart"/>
      <w:r w:rsidRPr="008E66D7">
        <w:rPr>
          <w:rFonts w:ascii="Cambria" w:hAnsi="Cambria"/>
          <w:i/>
        </w:rPr>
        <w:t>optimization</w:t>
      </w:r>
      <w:proofErr w:type="spellEnd"/>
      <w:r w:rsidRPr="008E66D7">
        <w:rPr>
          <w:rFonts w:ascii="Cambria" w:hAnsi="Cambria"/>
          <w:i/>
        </w:rPr>
        <w:t xml:space="preserve"> </w:t>
      </w:r>
      <w:r w:rsidRPr="008E66D7">
        <w:rPr>
          <w:rFonts w:ascii="Cambria" w:hAnsi="Cambria"/>
        </w:rPr>
        <w:t>(</w:t>
      </w:r>
      <w:proofErr w:type="spellStart"/>
      <w:r w:rsidRPr="008E66D7">
        <w:rPr>
          <w:rFonts w:ascii="Cambria" w:hAnsi="Cambria"/>
        </w:rPr>
        <w:t>pp</w:t>
      </w:r>
      <w:proofErr w:type="spellEnd"/>
      <w:r w:rsidRPr="008E66D7">
        <w:rPr>
          <w:rFonts w:ascii="Cambria" w:hAnsi="Cambria"/>
        </w:rPr>
        <w:t xml:space="preserve">. 225–240). </w:t>
      </w:r>
      <w:proofErr w:type="spellStart"/>
      <w:r w:rsidRPr="008E66D7">
        <w:rPr>
          <w:rFonts w:ascii="Cambria" w:hAnsi="Cambria"/>
        </w:rPr>
        <w:t>Springer</w:t>
      </w:r>
      <w:proofErr w:type="spellEnd"/>
      <w:r w:rsidRPr="008E66D7">
        <w:rPr>
          <w:rFonts w:ascii="Cambria" w:hAnsi="Cambria"/>
        </w:rPr>
        <w:t xml:space="preserve">. </w:t>
      </w:r>
      <w:hyperlink r:id="rId21">
        <w:r w:rsidRPr="008E66D7">
          <w:rPr>
            <w:rFonts w:ascii="Cambria" w:hAnsi="Cambria"/>
            <w:u w:val="single"/>
          </w:rPr>
          <w:t>https://doi.org/10.1007/978-3-030-</w:t>
        </w:r>
      </w:hyperlink>
      <w:r w:rsidRPr="008E66D7">
        <w:rPr>
          <w:rFonts w:ascii="Cambria" w:hAnsi="Cambria"/>
        </w:rPr>
        <w:t xml:space="preserve"> </w:t>
      </w:r>
      <w:hyperlink r:id="rId22">
        <w:r w:rsidRPr="008E66D7">
          <w:rPr>
            <w:rFonts w:ascii="Cambria" w:hAnsi="Cambria"/>
            <w:u w:val="single"/>
          </w:rPr>
          <w:t>05348-2_21</w:t>
        </w:r>
      </w:hyperlink>
    </w:p>
    <w:p w14:paraId="1541FAEE" w14:textId="77777777" w:rsidR="00451EAF" w:rsidRDefault="00451EAF" w:rsidP="00451EAF">
      <w:pPr>
        <w:tabs>
          <w:tab w:val="left" w:pos="941"/>
        </w:tabs>
        <w:spacing w:line="312" w:lineRule="auto"/>
        <w:jc w:val="both"/>
        <w:rPr>
          <w:rFonts w:ascii="Cambria" w:hAnsi="Cambria"/>
          <w:u w:val="single"/>
        </w:rPr>
      </w:pPr>
      <w:bookmarkStart w:id="33" w:name="_bookmark30"/>
      <w:bookmarkEnd w:id="33"/>
    </w:p>
    <w:p w14:paraId="2E704CE4" w14:textId="6DDEE195" w:rsidR="008478E5" w:rsidRPr="00451EAF" w:rsidRDefault="00451EAF" w:rsidP="00451EAF">
      <w:pPr>
        <w:spacing w:line="312" w:lineRule="auto"/>
        <w:jc w:val="both"/>
        <w:rPr>
          <w:rFonts w:ascii="Cambria" w:hAnsi="Cambria"/>
          <w:b/>
        </w:rPr>
      </w:pPr>
      <w:r w:rsidRPr="00451EAF">
        <w:rPr>
          <w:rFonts w:ascii="Cambria" w:hAnsi="Cambria"/>
          <w:b/>
        </w:rPr>
        <w:t>TEZLER</w:t>
      </w:r>
    </w:p>
    <w:p w14:paraId="724E9F9A" w14:textId="46910332" w:rsidR="008478E5" w:rsidRPr="00451EAF" w:rsidRDefault="008478E5" w:rsidP="008E66D7">
      <w:pPr>
        <w:spacing w:line="312" w:lineRule="auto"/>
        <w:ind w:left="28"/>
        <w:jc w:val="both"/>
        <w:rPr>
          <w:rFonts w:ascii="Cambria" w:hAnsi="Cambria"/>
          <w:b/>
        </w:rPr>
      </w:pPr>
      <w:hyperlink r:id="rId23">
        <w:r w:rsidRPr="00451EAF">
          <w:rPr>
            <w:rFonts w:ascii="Cambria" w:hAnsi="Cambria"/>
            <w:b/>
          </w:rPr>
          <w:t xml:space="preserve">Yayınlanmış Tez </w:t>
        </w:r>
      </w:hyperlink>
    </w:p>
    <w:p w14:paraId="2D934AFD" w14:textId="5F92FDC5" w:rsidR="008478E5" w:rsidRPr="00B04877" w:rsidRDefault="008478E5" w:rsidP="00451EAF">
      <w:pPr>
        <w:pStyle w:val="TableParagraph"/>
        <w:spacing w:after="160" w:line="312" w:lineRule="auto"/>
        <w:ind w:left="0"/>
        <w:jc w:val="both"/>
        <w:rPr>
          <w:rFonts w:ascii="Cambria" w:hAnsi="Cambria"/>
        </w:rPr>
      </w:pPr>
      <w:r w:rsidRPr="00B04877">
        <w:rPr>
          <w:rFonts w:ascii="Cambria" w:hAnsi="Cambria"/>
        </w:rPr>
        <w:t xml:space="preserve">Kabir, J. M. (2016). </w:t>
      </w:r>
      <w:commentRangeStart w:id="34"/>
      <w:r w:rsidR="007277FE" w:rsidRPr="00B04877">
        <w:rPr>
          <w:rFonts w:ascii="Cambria" w:hAnsi="Cambria"/>
          <w:i/>
          <w:iCs/>
        </w:rPr>
        <w:t>Tarım işçilerinin tarımsal faaliyetleri esnasında karşılaştıkları tehlike ve risklerin iş sağlığı ve güvenliği açısından incelenmesi</w:t>
      </w:r>
      <w:commentRangeEnd w:id="34"/>
      <w:r w:rsidR="00B04877">
        <w:rPr>
          <w:rStyle w:val="AklamaBavurusu"/>
          <w:rFonts w:asciiTheme="minorHAnsi" w:eastAsiaTheme="minorHAnsi" w:hAnsiTheme="minorHAnsi" w:cstheme="minorBidi"/>
        </w:rPr>
        <w:commentReference w:id="34"/>
      </w:r>
      <w:r w:rsidR="00B04877">
        <w:rPr>
          <w:rFonts w:ascii="Cambria" w:hAnsi="Cambria"/>
        </w:rPr>
        <w:t>.</w:t>
      </w:r>
      <w:r w:rsidR="007277FE" w:rsidRPr="00B04877">
        <w:rPr>
          <w:rFonts w:ascii="Cambria" w:hAnsi="Cambria"/>
        </w:rPr>
        <w:t xml:space="preserve"> </w:t>
      </w:r>
      <w:commentRangeStart w:id="35"/>
      <w:r w:rsidRPr="00B04877">
        <w:rPr>
          <w:rFonts w:ascii="Cambria" w:hAnsi="Cambria"/>
        </w:rPr>
        <w:t>(</w:t>
      </w:r>
      <w:r w:rsidR="00B04877">
        <w:rPr>
          <w:rFonts w:ascii="Cambria" w:hAnsi="Cambria"/>
        </w:rPr>
        <w:t>T</w:t>
      </w:r>
      <w:r w:rsidR="007277FE" w:rsidRPr="00B04877">
        <w:rPr>
          <w:rFonts w:ascii="Cambria" w:hAnsi="Cambria"/>
        </w:rPr>
        <w:t>ez</w:t>
      </w:r>
      <w:r w:rsidRPr="00B04877">
        <w:rPr>
          <w:rFonts w:ascii="Cambria" w:hAnsi="Cambria"/>
        </w:rPr>
        <w:t xml:space="preserve"> No. </w:t>
      </w:r>
      <w:r w:rsidR="007277FE" w:rsidRPr="00B04877">
        <w:rPr>
          <w:rFonts w:ascii="Cambria" w:hAnsi="Cambria"/>
        </w:rPr>
        <w:t>713031</w:t>
      </w:r>
      <w:r w:rsidRPr="00B04877">
        <w:rPr>
          <w:rFonts w:ascii="Cambria" w:hAnsi="Cambria"/>
        </w:rPr>
        <w:t>)</w:t>
      </w:r>
      <w:commentRangeEnd w:id="35"/>
      <w:r w:rsidR="00B04877">
        <w:rPr>
          <w:rStyle w:val="AklamaBavurusu"/>
          <w:rFonts w:asciiTheme="minorHAnsi" w:eastAsiaTheme="minorHAnsi" w:hAnsiTheme="minorHAnsi" w:cstheme="minorBidi"/>
        </w:rPr>
        <w:commentReference w:id="35"/>
      </w:r>
      <w:r w:rsidRPr="00B04877">
        <w:rPr>
          <w:rFonts w:ascii="Cambria" w:hAnsi="Cambria"/>
        </w:rPr>
        <w:t xml:space="preserve"> </w:t>
      </w:r>
      <w:commentRangeStart w:id="36"/>
      <w:r w:rsidRPr="00B04877">
        <w:rPr>
          <w:rFonts w:ascii="Cambria" w:hAnsi="Cambria"/>
        </w:rPr>
        <w:t>[</w:t>
      </w:r>
      <w:r w:rsidR="007277FE" w:rsidRPr="00B04877">
        <w:rPr>
          <w:rFonts w:ascii="Cambria" w:hAnsi="Cambria"/>
        </w:rPr>
        <w:t xml:space="preserve">Yüksek Lisans </w:t>
      </w:r>
      <w:r w:rsidR="00451EAF" w:rsidRPr="00B04877">
        <w:rPr>
          <w:rFonts w:ascii="Cambria" w:hAnsi="Cambria"/>
        </w:rPr>
        <w:t>Tezi</w:t>
      </w:r>
      <w:r w:rsidRPr="00B04877">
        <w:rPr>
          <w:rFonts w:ascii="Cambria" w:hAnsi="Cambria"/>
        </w:rPr>
        <w:t>,</w:t>
      </w:r>
      <w:r w:rsidR="00B04877" w:rsidRPr="00B04877">
        <w:rPr>
          <w:rFonts w:ascii="Cambria" w:hAnsi="Cambria"/>
        </w:rPr>
        <w:t xml:space="preserve"> KTO Karatay Üniversitesi</w:t>
      </w:r>
      <w:r w:rsidRPr="00B04877">
        <w:rPr>
          <w:rFonts w:ascii="Cambria" w:hAnsi="Cambria"/>
        </w:rPr>
        <w:t>]</w:t>
      </w:r>
      <w:commentRangeEnd w:id="36"/>
      <w:r w:rsidR="00B04877">
        <w:rPr>
          <w:rStyle w:val="AklamaBavurusu"/>
          <w:rFonts w:asciiTheme="minorHAnsi" w:eastAsiaTheme="minorHAnsi" w:hAnsiTheme="minorHAnsi" w:cstheme="minorBidi"/>
        </w:rPr>
        <w:commentReference w:id="36"/>
      </w:r>
      <w:r w:rsidRPr="00B04877">
        <w:rPr>
          <w:rFonts w:ascii="Cambria" w:hAnsi="Cambria"/>
        </w:rPr>
        <w:t xml:space="preserve">. </w:t>
      </w:r>
      <w:commentRangeStart w:id="37"/>
      <w:r w:rsidR="00CB5524" w:rsidRPr="00B04877">
        <w:rPr>
          <w:rFonts w:ascii="Cambria" w:hAnsi="Cambria"/>
        </w:rPr>
        <w:t>YÖK Ulusal Tez Merkezi</w:t>
      </w:r>
      <w:r w:rsidRPr="00B04877">
        <w:rPr>
          <w:rFonts w:ascii="Cambria" w:hAnsi="Cambria"/>
        </w:rPr>
        <w:t>.</w:t>
      </w:r>
      <w:commentRangeEnd w:id="37"/>
      <w:r w:rsidR="00FC1BE7">
        <w:rPr>
          <w:rStyle w:val="AklamaBavurusu"/>
          <w:rFonts w:asciiTheme="minorHAnsi" w:eastAsiaTheme="minorHAnsi" w:hAnsiTheme="minorHAnsi" w:cstheme="minorBidi"/>
        </w:rPr>
        <w:commentReference w:id="37"/>
      </w:r>
    </w:p>
    <w:p w14:paraId="6FEBBA9A" w14:textId="44347C31" w:rsidR="008478E5" w:rsidRPr="00451EAF" w:rsidRDefault="008478E5" w:rsidP="00451EAF">
      <w:pPr>
        <w:spacing w:line="312" w:lineRule="auto"/>
        <w:jc w:val="both"/>
        <w:rPr>
          <w:rFonts w:ascii="Cambria" w:hAnsi="Cambria"/>
          <w:u w:val="single"/>
        </w:rPr>
      </w:pPr>
      <w:r w:rsidRPr="00451EAF">
        <w:rPr>
          <w:rFonts w:ascii="Cambria" w:hAnsi="Cambria"/>
          <w:b/>
          <w:bCs/>
        </w:rPr>
        <w:t>Yayınlanmamış Tez</w:t>
      </w:r>
    </w:p>
    <w:p w14:paraId="4574B6BF" w14:textId="07A4250D" w:rsidR="008478E5" w:rsidRPr="008E66D7" w:rsidRDefault="008478E5" w:rsidP="00451EAF">
      <w:pPr>
        <w:spacing w:line="312" w:lineRule="auto"/>
        <w:jc w:val="both"/>
        <w:rPr>
          <w:rFonts w:ascii="Cambria" w:hAnsi="Cambria"/>
          <w:b/>
        </w:rPr>
      </w:pPr>
      <w:r w:rsidRPr="008E66D7">
        <w:rPr>
          <w:rFonts w:ascii="Cambria" w:hAnsi="Cambria"/>
        </w:rPr>
        <w:t xml:space="preserve">Harris, L. (2014). </w:t>
      </w:r>
      <w:commentRangeStart w:id="38"/>
      <w:proofErr w:type="spellStart"/>
      <w:r w:rsidRPr="008E66D7">
        <w:rPr>
          <w:rFonts w:ascii="Cambria" w:hAnsi="Cambria"/>
          <w:i/>
        </w:rPr>
        <w:t>Instructional</w:t>
      </w:r>
      <w:proofErr w:type="spellEnd"/>
      <w:r w:rsidRPr="008E66D7">
        <w:rPr>
          <w:rFonts w:ascii="Cambria" w:hAnsi="Cambria"/>
          <w:i/>
        </w:rPr>
        <w:t xml:space="preserve"> </w:t>
      </w:r>
      <w:proofErr w:type="spellStart"/>
      <w:r w:rsidRPr="008E66D7">
        <w:rPr>
          <w:rFonts w:ascii="Cambria" w:hAnsi="Cambria"/>
          <w:i/>
        </w:rPr>
        <w:t>leadership</w:t>
      </w:r>
      <w:proofErr w:type="spellEnd"/>
      <w:r w:rsidRPr="008E66D7">
        <w:rPr>
          <w:rFonts w:ascii="Cambria" w:hAnsi="Cambria"/>
          <w:i/>
        </w:rPr>
        <w:t xml:space="preserve"> </w:t>
      </w:r>
      <w:proofErr w:type="spellStart"/>
      <w:r w:rsidRPr="008E66D7">
        <w:rPr>
          <w:rFonts w:ascii="Cambria" w:hAnsi="Cambria"/>
          <w:i/>
        </w:rPr>
        <w:t>perceptions</w:t>
      </w:r>
      <w:proofErr w:type="spellEnd"/>
      <w:r w:rsidRPr="008E66D7">
        <w:rPr>
          <w:rFonts w:ascii="Cambria" w:hAnsi="Cambria"/>
          <w:i/>
        </w:rPr>
        <w:t xml:space="preserve"> </w:t>
      </w:r>
      <w:proofErr w:type="spellStart"/>
      <w:r w:rsidRPr="008E66D7">
        <w:rPr>
          <w:rFonts w:ascii="Cambria" w:hAnsi="Cambria"/>
          <w:i/>
        </w:rPr>
        <w:t>and</w:t>
      </w:r>
      <w:proofErr w:type="spellEnd"/>
      <w:r w:rsidRPr="008E66D7">
        <w:rPr>
          <w:rFonts w:ascii="Cambria" w:hAnsi="Cambria"/>
          <w:i/>
        </w:rPr>
        <w:t xml:space="preserve"> </w:t>
      </w:r>
      <w:proofErr w:type="spellStart"/>
      <w:r w:rsidRPr="008E66D7">
        <w:rPr>
          <w:rFonts w:ascii="Cambria" w:hAnsi="Cambria"/>
          <w:i/>
        </w:rPr>
        <w:t>practices</w:t>
      </w:r>
      <w:proofErr w:type="spellEnd"/>
      <w:r w:rsidRPr="008E66D7">
        <w:rPr>
          <w:rFonts w:ascii="Cambria" w:hAnsi="Cambria"/>
          <w:i/>
        </w:rPr>
        <w:t xml:space="preserve"> of </w:t>
      </w:r>
      <w:proofErr w:type="spellStart"/>
      <w:r w:rsidRPr="008E66D7">
        <w:rPr>
          <w:rFonts w:ascii="Cambria" w:hAnsi="Cambria"/>
          <w:i/>
        </w:rPr>
        <w:t>elementary</w:t>
      </w:r>
      <w:proofErr w:type="spellEnd"/>
      <w:r w:rsidRPr="008E66D7">
        <w:rPr>
          <w:rFonts w:ascii="Cambria" w:hAnsi="Cambria"/>
          <w:i/>
        </w:rPr>
        <w:t xml:space="preserve"> </w:t>
      </w:r>
      <w:proofErr w:type="spellStart"/>
      <w:r w:rsidRPr="008E66D7">
        <w:rPr>
          <w:rFonts w:ascii="Cambria" w:hAnsi="Cambria"/>
          <w:i/>
        </w:rPr>
        <w:t>school</w:t>
      </w:r>
      <w:proofErr w:type="spellEnd"/>
      <w:r w:rsidRPr="008E66D7">
        <w:rPr>
          <w:rFonts w:ascii="Cambria" w:hAnsi="Cambria"/>
          <w:i/>
        </w:rPr>
        <w:t xml:space="preserve"> </w:t>
      </w:r>
      <w:proofErr w:type="spellStart"/>
      <w:r w:rsidRPr="008E66D7">
        <w:rPr>
          <w:rFonts w:ascii="Cambria" w:hAnsi="Cambria"/>
          <w:i/>
        </w:rPr>
        <w:t>leaders</w:t>
      </w:r>
      <w:proofErr w:type="spellEnd"/>
      <w:r w:rsidRPr="008E66D7">
        <w:rPr>
          <w:rFonts w:ascii="Cambria" w:hAnsi="Cambria"/>
          <w:i/>
        </w:rPr>
        <w:t xml:space="preserve"> </w:t>
      </w:r>
      <w:commentRangeEnd w:id="38"/>
      <w:r w:rsidR="00CA77B2">
        <w:rPr>
          <w:rStyle w:val="AklamaBavurusu"/>
        </w:rPr>
        <w:commentReference w:id="38"/>
      </w:r>
      <w:commentRangeStart w:id="39"/>
      <w:r w:rsidRPr="008E66D7">
        <w:rPr>
          <w:rFonts w:ascii="Cambria" w:hAnsi="Cambria"/>
        </w:rPr>
        <w:t>[</w:t>
      </w:r>
      <w:r w:rsidR="00CA77B2">
        <w:rPr>
          <w:rFonts w:ascii="Cambria" w:hAnsi="Cambria"/>
        </w:rPr>
        <w:t>Yayınlanmamış Doktora Tezi</w:t>
      </w:r>
      <w:r w:rsidRPr="008E66D7">
        <w:rPr>
          <w:rFonts w:ascii="Cambria" w:hAnsi="Cambria"/>
        </w:rPr>
        <w:t>]</w:t>
      </w:r>
      <w:commentRangeEnd w:id="39"/>
      <w:r w:rsidR="00C40B7E">
        <w:rPr>
          <w:rStyle w:val="AklamaBavurusu"/>
        </w:rPr>
        <w:commentReference w:id="39"/>
      </w:r>
      <w:r w:rsidRPr="008E66D7">
        <w:rPr>
          <w:rFonts w:ascii="Cambria" w:hAnsi="Cambria"/>
        </w:rPr>
        <w:t xml:space="preserve">. </w:t>
      </w:r>
      <w:commentRangeStart w:id="40"/>
      <w:proofErr w:type="spellStart"/>
      <w:r w:rsidRPr="008E66D7">
        <w:rPr>
          <w:rFonts w:ascii="Cambria" w:hAnsi="Cambria"/>
        </w:rPr>
        <w:t>University</w:t>
      </w:r>
      <w:proofErr w:type="spellEnd"/>
      <w:r w:rsidRPr="008E66D7">
        <w:rPr>
          <w:rFonts w:ascii="Cambria" w:hAnsi="Cambria"/>
        </w:rPr>
        <w:t xml:space="preserve"> of Virginia.</w:t>
      </w:r>
      <w:commentRangeEnd w:id="40"/>
      <w:r w:rsidR="00C40B7E">
        <w:rPr>
          <w:rStyle w:val="AklamaBavurusu"/>
        </w:rPr>
        <w:commentReference w:id="40"/>
      </w:r>
    </w:p>
    <w:p w14:paraId="03784F08" w14:textId="77777777" w:rsidR="00451EAF" w:rsidRDefault="00451EAF" w:rsidP="008E66D7">
      <w:pPr>
        <w:spacing w:line="312" w:lineRule="auto"/>
        <w:jc w:val="both"/>
        <w:rPr>
          <w:rFonts w:ascii="Cambria" w:hAnsi="Cambria"/>
          <w:b/>
          <w:bCs/>
        </w:rPr>
      </w:pPr>
    </w:p>
    <w:p w14:paraId="1CB65C89" w14:textId="2A546A21" w:rsidR="008478E5" w:rsidRPr="00451EAF" w:rsidRDefault="00451EAF" w:rsidP="008E66D7">
      <w:pPr>
        <w:spacing w:line="312" w:lineRule="auto"/>
        <w:jc w:val="both"/>
        <w:rPr>
          <w:rFonts w:ascii="Cambria" w:hAnsi="Cambria"/>
          <w:b/>
          <w:bCs/>
        </w:rPr>
      </w:pPr>
      <w:r w:rsidRPr="00451EAF">
        <w:rPr>
          <w:rFonts w:ascii="Cambria" w:hAnsi="Cambria"/>
          <w:b/>
          <w:bCs/>
        </w:rPr>
        <w:t xml:space="preserve">SÖZLÜK </w:t>
      </w:r>
    </w:p>
    <w:p w14:paraId="1C6B31A2" w14:textId="4FF8C351" w:rsidR="000236DC" w:rsidRDefault="007A18A9" w:rsidP="000236DC">
      <w:pPr>
        <w:pStyle w:val="TableParagraph"/>
        <w:spacing w:after="160" w:line="312" w:lineRule="auto"/>
        <w:ind w:left="0"/>
        <w:jc w:val="both"/>
        <w:rPr>
          <w:rFonts w:ascii="Cambria" w:hAnsi="Cambria"/>
        </w:rPr>
      </w:pPr>
      <w:commentRangeStart w:id="41"/>
      <w:r>
        <w:rPr>
          <w:rFonts w:ascii="Cambria" w:hAnsi="Cambria"/>
        </w:rPr>
        <w:t>Türk Dil Kurumu</w:t>
      </w:r>
      <w:r w:rsidR="008478E5" w:rsidRPr="008E66D7">
        <w:rPr>
          <w:rFonts w:ascii="Cambria" w:hAnsi="Cambria"/>
        </w:rPr>
        <w:t xml:space="preserve"> </w:t>
      </w:r>
      <w:commentRangeEnd w:id="41"/>
      <w:r w:rsidR="00685A23">
        <w:rPr>
          <w:rStyle w:val="AklamaBavurusu"/>
          <w:rFonts w:asciiTheme="minorHAnsi" w:eastAsiaTheme="minorHAnsi" w:hAnsiTheme="minorHAnsi" w:cstheme="minorBidi"/>
        </w:rPr>
        <w:commentReference w:id="41"/>
      </w:r>
      <w:commentRangeStart w:id="42"/>
      <w:r w:rsidR="008478E5" w:rsidRPr="008E66D7">
        <w:rPr>
          <w:rFonts w:ascii="Cambria" w:hAnsi="Cambria"/>
        </w:rPr>
        <w:t>(</w:t>
      </w:r>
      <w:proofErr w:type="spellStart"/>
      <w:r w:rsidR="00FC1BE7">
        <w:rPr>
          <w:rFonts w:ascii="Cambria" w:hAnsi="Cambria"/>
        </w:rPr>
        <w:t>t.y</w:t>
      </w:r>
      <w:proofErr w:type="spellEnd"/>
      <w:r w:rsidR="00FC1BE7">
        <w:rPr>
          <w:rFonts w:ascii="Cambria" w:hAnsi="Cambria"/>
        </w:rPr>
        <w:t>.)</w:t>
      </w:r>
      <w:r w:rsidR="008478E5" w:rsidRPr="008E66D7">
        <w:rPr>
          <w:rFonts w:ascii="Cambria" w:hAnsi="Cambria"/>
        </w:rPr>
        <w:t xml:space="preserve"> </w:t>
      </w:r>
      <w:commentRangeEnd w:id="42"/>
      <w:r w:rsidR="00685A23">
        <w:rPr>
          <w:rStyle w:val="AklamaBavurusu"/>
          <w:rFonts w:asciiTheme="minorHAnsi" w:eastAsiaTheme="minorHAnsi" w:hAnsiTheme="minorHAnsi" w:cstheme="minorBidi"/>
        </w:rPr>
        <w:commentReference w:id="42"/>
      </w:r>
      <w:commentRangeStart w:id="43"/>
      <w:r w:rsidR="002B1DF7" w:rsidRPr="002B1DF7">
        <w:rPr>
          <w:rFonts w:ascii="Cambria" w:hAnsi="Cambria"/>
          <w:i/>
          <w:iCs/>
        </w:rPr>
        <w:t>Güncel Türkçe Sözlük</w:t>
      </w:r>
      <w:commentRangeEnd w:id="43"/>
      <w:r w:rsidR="00685A23">
        <w:rPr>
          <w:rStyle w:val="AklamaBavurusu"/>
          <w:rFonts w:asciiTheme="minorHAnsi" w:eastAsiaTheme="minorHAnsi" w:hAnsiTheme="minorHAnsi" w:cstheme="minorBidi"/>
        </w:rPr>
        <w:commentReference w:id="43"/>
      </w:r>
      <w:r w:rsidR="008478E5" w:rsidRPr="008E66D7">
        <w:rPr>
          <w:rFonts w:ascii="Cambria" w:hAnsi="Cambria"/>
        </w:rPr>
        <w:t xml:space="preserve">. </w:t>
      </w:r>
      <w:commentRangeStart w:id="44"/>
      <w:r w:rsidR="008E140D">
        <w:rPr>
          <w:rFonts w:ascii="Cambria" w:hAnsi="Cambria"/>
        </w:rPr>
        <w:t xml:space="preserve">10 </w:t>
      </w:r>
      <w:r w:rsidR="00615863">
        <w:rPr>
          <w:rFonts w:ascii="Cambria" w:hAnsi="Cambria"/>
        </w:rPr>
        <w:t>Haziran</w:t>
      </w:r>
      <w:r w:rsidR="008E140D">
        <w:rPr>
          <w:rFonts w:ascii="Cambria" w:hAnsi="Cambria"/>
        </w:rPr>
        <w:t xml:space="preserve"> 2022 tarihinde</w:t>
      </w:r>
      <w:r w:rsidR="008478E5" w:rsidRPr="008E66D7">
        <w:rPr>
          <w:rFonts w:ascii="Cambria" w:hAnsi="Cambria"/>
        </w:rPr>
        <w:t xml:space="preserve">, </w:t>
      </w:r>
      <w:hyperlink r:id="rId24" w:history="1">
        <w:r w:rsidR="00934D4D" w:rsidRPr="001C29DE">
          <w:rPr>
            <w:rStyle w:val="Kpr"/>
            <w:rFonts w:ascii="Cambria" w:hAnsi="Cambria"/>
          </w:rPr>
          <w:t>https://sozluk.gov.tr/</w:t>
        </w:r>
      </w:hyperlink>
      <w:r w:rsidR="00934D4D">
        <w:rPr>
          <w:rFonts w:ascii="Cambria" w:hAnsi="Cambria"/>
        </w:rPr>
        <w:t xml:space="preserve"> adresinden alındı.</w:t>
      </w:r>
      <w:commentRangeEnd w:id="44"/>
      <w:r w:rsidR="00615863">
        <w:rPr>
          <w:rStyle w:val="AklamaBavurusu"/>
          <w:rFonts w:asciiTheme="minorHAnsi" w:eastAsiaTheme="minorHAnsi" w:hAnsiTheme="minorHAnsi" w:cstheme="minorBidi"/>
        </w:rPr>
        <w:commentReference w:id="44"/>
      </w:r>
      <w:bookmarkStart w:id="45" w:name="_bookmark48"/>
      <w:bookmarkEnd w:id="45"/>
    </w:p>
    <w:p w14:paraId="1987F4CA" w14:textId="77777777" w:rsidR="000236DC" w:rsidRDefault="000236DC" w:rsidP="000236DC">
      <w:pPr>
        <w:pStyle w:val="TableParagraph"/>
        <w:spacing w:after="160" w:line="312" w:lineRule="auto"/>
        <w:ind w:left="0"/>
        <w:jc w:val="both"/>
        <w:rPr>
          <w:rFonts w:ascii="Cambria" w:hAnsi="Cambria"/>
        </w:rPr>
      </w:pPr>
    </w:p>
    <w:p w14:paraId="5EFE4CB0" w14:textId="2FF102E4" w:rsidR="009E4234" w:rsidRPr="00451EAF" w:rsidRDefault="00451EAF" w:rsidP="00451EAF">
      <w:pPr>
        <w:tabs>
          <w:tab w:val="left" w:pos="941"/>
        </w:tabs>
        <w:spacing w:line="312" w:lineRule="auto"/>
        <w:jc w:val="both"/>
        <w:rPr>
          <w:rFonts w:ascii="Cambria" w:hAnsi="Cambria"/>
          <w:b/>
        </w:rPr>
      </w:pPr>
      <w:r w:rsidRPr="00451EAF">
        <w:rPr>
          <w:rFonts w:ascii="Cambria" w:hAnsi="Cambria"/>
          <w:b/>
        </w:rPr>
        <w:lastRenderedPageBreak/>
        <w:t>HABER SİTESİNE AİT WEB</w:t>
      </w:r>
      <w:r w:rsidRPr="00451EAF">
        <w:rPr>
          <w:rFonts w:ascii="Cambria" w:hAnsi="Cambria"/>
          <w:b/>
          <w:spacing w:val="-7"/>
        </w:rPr>
        <w:t xml:space="preserve"> </w:t>
      </w:r>
      <w:r w:rsidRPr="00451EAF">
        <w:rPr>
          <w:rFonts w:ascii="Cambria" w:hAnsi="Cambria"/>
          <w:b/>
        </w:rPr>
        <w:t>SAYFASI</w:t>
      </w:r>
    </w:p>
    <w:p w14:paraId="763810D7" w14:textId="4E355AB1" w:rsidR="009E4234" w:rsidRDefault="009E4234" w:rsidP="000236DC">
      <w:pPr>
        <w:pStyle w:val="TableParagraph"/>
        <w:spacing w:after="160" w:line="312" w:lineRule="auto"/>
        <w:ind w:left="0"/>
        <w:jc w:val="both"/>
        <w:rPr>
          <w:rFonts w:ascii="Cambria" w:hAnsi="Cambria"/>
          <w:u w:val="single"/>
          <w:lang w:val="pt-PT"/>
        </w:rPr>
      </w:pPr>
      <w:r w:rsidRPr="008E66D7">
        <w:rPr>
          <w:rFonts w:ascii="Cambria" w:hAnsi="Cambria"/>
        </w:rPr>
        <w:t xml:space="preserve">Bologna, C. (2019, </w:t>
      </w:r>
      <w:proofErr w:type="spellStart"/>
      <w:r w:rsidRPr="008E66D7">
        <w:rPr>
          <w:rFonts w:ascii="Cambria" w:hAnsi="Cambria"/>
        </w:rPr>
        <w:t>October</w:t>
      </w:r>
      <w:proofErr w:type="spellEnd"/>
      <w:r w:rsidRPr="008E66D7">
        <w:rPr>
          <w:rFonts w:ascii="Cambria" w:hAnsi="Cambria"/>
        </w:rPr>
        <w:t xml:space="preserve"> 31). </w:t>
      </w:r>
      <w:proofErr w:type="spellStart"/>
      <w:r w:rsidRPr="008E66D7">
        <w:rPr>
          <w:rFonts w:ascii="Cambria" w:hAnsi="Cambria"/>
          <w:i/>
        </w:rPr>
        <w:t>Why</w:t>
      </w:r>
      <w:proofErr w:type="spellEnd"/>
      <w:r w:rsidRPr="008E66D7">
        <w:rPr>
          <w:rFonts w:ascii="Cambria" w:hAnsi="Cambria"/>
          <w:i/>
        </w:rPr>
        <w:t xml:space="preserve"> </w:t>
      </w:r>
      <w:proofErr w:type="spellStart"/>
      <w:r w:rsidRPr="008E66D7">
        <w:rPr>
          <w:rFonts w:ascii="Cambria" w:hAnsi="Cambria"/>
          <w:i/>
        </w:rPr>
        <w:t>some</w:t>
      </w:r>
      <w:proofErr w:type="spellEnd"/>
      <w:r w:rsidRPr="008E66D7">
        <w:rPr>
          <w:rFonts w:ascii="Cambria" w:hAnsi="Cambria"/>
          <w:i/>
        </w:rPr>
        <w:t xml:space="preserve"> </w:t>
      </w:r>
      <w:proofErr w:type="spellStart"/>
      <w:r w:rsidRPr="008E66D7">
        <w:rPr>
          <w:rFonts w:ascii="Cambria" w:hAnsi="Cambria"/>
          <w:i/>
        </w:rPr>
        <w:t>people</w:t>
      </w:r>
      <w:proofErr w:type="spellEnd"/>
      <w:r w:rsidRPr="008E66D7">
        <w:rPr>
          <w:rFonts w:ascii="Cambria" w:hAnsi="Cambria"/>
          <w:i/>
        </w:rPr>
        <w:t xml:space="preserve"> </w:t>
      </w:r>
      <w:proofErr w:type="spellStart"/>
      <w:r w:rsidRPr="008E66D7">
        <w:rPr>
          <w:rFonts w:ascii="Cambria" w:hAnsi="Cambria"/>
          <w:i/>
        </w:rPr>
        <w:t>with</w:t>
      </w:r>
      <w:proofErr w:type="spellEnd"/>
      <w:r w:rsidRPr="008E66D7">
        <w:rPr>
          <w:rFonts w:ascii="Cambria" w:hAnsi="Cambria"/>
          <w:i/>
        </w:rPr>
        <w:t xml:space="preserve"> </w:t>
      </w:r>
      <w:proofErr w:type="spellStart"/>
      <w:r w:rsidRPr="008E66D7">
        <w:rPr>
          <w:rFonts w:ascii="Cambria" w:hAnsi="Cambria"/>
          <w:i/>
        </w:rPr>
        <w:t>anxiety</w:t>
      </w:r>
      <w:proofErr w:type="spellEnd"/>
      <w:r w:rsidRPr="008E66D7">
        <w:rPr>
          <w:rFonts w:ascii="Cambria" w:hAnsi="Cambria"/>
          <w:i/>
        </w:rPr>
        <w:t xml:space="preserve"> </w:t>
      </w:r>
      <w:proofErr w:type="spellStart"/>
      <w:r w:rsidRPr="008E66D7">
        <w:rPr>
          <w:rFonts w:ascii="Cambria" w:hAnsi="Cambria"/>
          <w:i/>
        </w:rPr>
        <w:t>love</w:t>
      </w:r>
      <w:proofErr w:type="spellEnd"/>
      <w:r w:rsidRPr="008E66D7">
        <w:rPr>
          <w:rFonts w:ascii="Cambria" w:hAnsi="Cambria"/>
          <w:i/>
        </w:rPr>
        <w:t xml:space="preserve"> </w:t>
      </w:r>
      <w:proofErr w:type="spellStart"/>
      <w:r w:rsidRPr="008E66D7">
        <w:rPr>
          <w:rFonts w:ascii="Cambria" w:hAnsi="Cambria"/>
          <w:i/>
        </w:rPr>
        <w:t>watching</w:t>
      </w:r>
      <w:proofErr w:type="spellEnd"/>
      <w:r w:rsidRPr="008E66D7">
        <w:rPr>
          <w:rFonts w:ascii="Cambria" w:hAnsi="Cambria"/>
          <w:i/>
        </w:rPr>
        <w:t xml:space="preserve"> </w:t>
      </w:r>
      <w:proofErr w:type="spellStart"/>
      <w:r w:rsidRPr="008E66D7">
        <w:rPr>
          <w:rFonts w:ascii="Cambria" w:hAnsi="Cambria"/>
          <w:i/>
        </w:rPr>
        <w:t>horror</w:t>
      </w:r>
      <w:proofErr w:type="spellEnd"/>
      <w:r w:rsidRPr="008E66D7">
        <w:rPr>
          <w:rFonts w:ascii="Cambria" w:hAnsi="Cambria"/>
          <w:i/>
        </w:rPr>
        <w:t xml:space="preserve"> </w:t>
      </w:r>
      <w:proofErr w:type="spellStart"/>
      <w:r w:rsidRPr="008E66D7">
        <w:rPr>
          <w:rFonts w:ascii="Cambria" w:hAnsi="Cambria"/>
          <w:i/>
        </w:rPr>
        <w:t>movies</w:t>
      </w:r>
      <w:proofErr w:type="spellEnd"/>
      <w:r w:rsidRPr="008E66D7">
        <w:rPr>
          <w:rFonts w:ascii="Cambria" w:hAnsi="Cambria"/>
        </w:rPr>
        <w:t>.</w:t>
      </w:r>
      <w:r w:rsidR="000236DC">
        <w:rPr>
          <w:rFonts w:ascii="Cambria" w:hAnsi="Cambria"/>
        </w:rPr>
        <w:t xml:space="preserve"> </w:t>
      </w:r>
      <w:r w:rsidRPr="008E66D7">
        <w:rPr>
          <w:rFonts w:ascii="Cambria" w:hAnsi="Cambria"/>
          <w:lang w:val="pt-PT"/>
        </w:rPr>
        <w:t>HuffPost.</w:t>
      </w:r>
      <w:r w:rsidR="000236DC">
        <w:rPr>
          <w:rFonts w:ascii="Cambria" w:hAnsi="Cambria"/>
          <w:lang w:val="pt-PT"/>
        </w:rPr>
        <w:t xml:space="preserve"> </w:t>
      </w:r>
      <w:r w:rsidR="000236DC" w:rsidRPr="000236DC">
        <w:rPr>
          <w:rFonts w:ascii="Cambria" w:hAnsi="Cambria"/>
          <w:u w:val="single"/>
          <w:lang w:val="pt-PT"/>
        </w:rPr>
        <w:t>https://www.huffpost.com/entry/anxiety-love-watching-horror</w:t>
      </w:r>
      <w:hyperlink r:id="rId25">
        <w:r w:rsidRPr="008E66D7">
          <w:rPr>
            <w:rFonts w:ascii="Cambria" w:hAnsi="Cambria"/>
            <w:u w:val="single"/>
            <w:lang w:val="pt-PT"/>
          </w:rPr>
          <w:t>movies_l_5d277587e4b02a5a5d57b59e</w:t>
        </w:r>
      </w:hyperlink>
    </w:p>
    <w:p w14:paraId="531FFCB8" w14:textId="77777777" w:rsidR="00372FC2" w:rsidRDefault="00372FC2" w:rsidP="000236DC">
      <w:pPr>
        <w:pStyle w:val="TableParagraph"/>
        <w:spacing w:after="160" w:line="312" w:lineRule="auto"/>
        <w:ind w:left="0"/>
        <w:jc w:val="both"/>
        <w:rPr>
          <w:rFonts w:ascii="Cambria" w:hAnsi="Cambria"/>
          <w:u w:val="single"/>
          <w:lang w:val="pt-PT"/>
        </w:rPr>
      </w:pPr>
    </w:p>
    <w:p w14:paraId="60F8415C" w14:textId="56B7E424" w:rsidR="00372FC2" w:rsidRDefault="00372FC2" w:rsidP="000236DC">
      <w:pPr>
        <w:pStyle w:val="TableParagraph"/>
        <w:spacing w:after="160" w:line="312" w:lineRule="auto"/>
        <w:ind w:left="0"/>
        <w:jc w:val="both"/>
        <w:rPr>
          <w:rFonts w:ascii="Cambria" w:hAnsi="Cambria"/>
          <w:u w:val="single"/>
          <w:lang w:val="pt-PT"/>
        </w:rPr>
      </w:pPr>
      <w:r>
        <w:rPr>
          <w:rFonts w:ascii="Cambria" w:hAnsi="Cambria"/>
          <w:u w:val="single"/>
          <w:lang w:val="pt-PT"/>
        </w:rPr>
        <w:br w:type="page"/>
      </w:r>
    </w:p>
    <w:p w14:paraId="1F132C82" w14:textId="77777777" w:rsidR="00372FC2" w:rsidRPr="0022193E" w:rsidRDefault="00372FC2" w:rsidP="00372FC2">
      <w:pPr>
        <w:widowControl w:val="0"/>
        <w:autoSpaceDE w:val="0"/>
        <w:autoSpaceDN w:val="0"/>
        <w:spacing w:line="312" w:lineRule="auto"/>
        <w:ind w:right="-2"/>
        <w:jc w:val="both"/>
        <w:rPr>
          <w:rFonts w:ascii="Cambria" w:hAnsi="Cambria"/>
          <w:b/>
          <w:color w:val="C00000"/>
        </w:rPr>
      </w:pPr>
      <w:r w:rsidRPr="0022193E">
        <w:rPr>
          <w:rFonts w:ascii="Cambria" w:hAnsi="Cambria"/>
          <w:b/>
          <w:color w:val="C00000"/>
        </w:rPr>
        <w:lastRenderedPageBreak/>
        <w:t>METİN İÇİ</w:t>
      </w:r>
      <w:r w:rsidRPr="0022193E">
        <w:rPr>
          <w:rFonts w:ascii="Cambria" w:hAnsi="Cambria"/>
          <w:b/>
          <w:color w:val="C00000"/>
          <w:spacing w:val="-2"/>
        </w:rPr>
        <w:t xml:space="preserve"> </w:t>
      </w:r>
      <w:r w:rsidRPr="0022193E">
        <w:rPr>
          <w:rFonts w:ascii="Cambria" w:hAnsi="Cambria"/>
          <w:b/>
          <w:color w:val="C00000"/>
        </w:rPr>
        <w:t>ALINTILAR</w:t>
      </w:r>
    </w:p>
    <w:p w14:paraId="3D9F29CE" w14:textId="77777777" w:rsidR="00372FC2" w:rsidRPr="0022193E" w:rsidRDefault="00372FC2" w:rsidP="00372FC2">
      <w:pPr>
        <w:pStyle w:val="GvdeMetni"/>
        <w:spacing w:after="160" w:line="312" w:lineRule="auto"/>
        <w:ind w:right="-2"/>
        <w:jc w:val="both"/>
        <w:rPr>
          <w:rFonts w:ascii="Cambria" w:hAnsi="Cambria"/>
        </w:rPr>
      </w:pPr>
      <w:r w:rsidRPr="0022193E">
        <w:rPr>
          <w:rFonts w:ascii="Cambria" w:hAnsi="Cambria"/>
        </w:rPr>
        <w:t>Yazar bilgisi parantez içinde veya dışında verilebilir.</w:t>
      </w:r>
    </w:p>
    <w:p w14:paraId="1E138E9E" w14:textId="77777777" w:rsidR="00372FC2" w:rsidRPr="0022193E" w:rsidRDefault="00372FC2" w:rsidP="00372FC2">
      <w:pPr>
        <w:pStyle w:val="ListeParagraf"/>
        <w:numPr>
          <w:ilvl w:val="0"/>
          <w:numId w:val="15"/>
        </w:numPr>
        <w:spacing w:after="160" w:line="312" w:lineRule="auto"/>
        <w:ind w:left="0" w:right="-2" w:firstLine="0"/>
        <w:contextualSpacing/>
        <w:jc w:val="both"/>
        <w:rPr>
          <w:rFonts w:ascii="Cambria" w:hAnsi="Cambria"/>
        </w:rPr>
      </w:pPr>
      <w:r w:rsidRPr="0022193E">
        <w:rPr>
          <w:rFonts w:ascii="Cambria" w:hAnsi="Cambria"/>
        </w:rPr>
        <w:t>Parantez içindeki alıntılarda yazar adı ve yayın tarihi yer</w:t>
      </w:r>
      <w:r w:rsidRPr="0022193E">
        <w:rPr>
          <w:rFonts w:ascii="Cambria" w:hAnsi="Cambria"/>
          <w:spacing w:val="-11"/>
        </w:rPr>
        <w:t xml:space="preserve"> </w:t>
      </w:r>
      <w:r w:rsidRPr="0022193E">
        <w:rPr>
          <w:rFonts w:ascii="Cambria" w:hAnsi="Cambria"/>
        </w:rPr>
        <w:t>alır.</w:t>
      </w:r>
    </w:p>
    <w:p w14:paraId="6F530183" w14:textId="77777777" w:rsidR="00372FC2" w:rsidRPr="0022193E" w:rsidRDefault="00372FC2" w:rsidP="00372FC2">
      <w:pPr>
        <w:pStyle w:val="ListeParagraf"/>
        <w:numPr>
          <w:ilvl w:val="0"/>
          <w:numId w:val="15"/>
        </w:numPr>
        <w:spacing w:after="160" w:line="312" w:lineRule="auto"/>
        <w:ind w:left="0" w:right="-2" w:firstLine="0"/>
        <w:contextualSpacing/>
        <w:jc w:val="both"/>
        <w:rPr>
          <w:rFonts w:ascii="Cambria" w:hAnsi="Cambria"/>
        </w:rPr>
      </w:pPr>
      <w:r w:rsidRPr="0022193E">
        <w:rPr>
          <w:rFonts w:ascii="Cambria" w:hAnsi="Cambria"/>
        </w:rPr>
        <w:t>Blok alıntılarda yazar adı cümlenin bir parçası olarak metne dahil edilir ve yıl parantez içinde</w:t>
      </w:r>
      <w:r w:rsidRPr="0022193E">
        <w:rPr>
          <w:rFonts w:ascii="Cambria" w:hAnsi="Cambria"/>
          <w:spacing w:val="-19"/>
        </w:rPr>
        <w:t xml:space="preserve"> </w:t>
      </w:r>
      <w:r w:rsidRPr="0022193E">
        <w:rPr>
          <w:rFonts w:ascii="Cambria" w:hAnsi="Cambria"/>
        </w:rPr>
        <w:t>yazılır.</w:t>
      </w:r>
    </w:p>
    <w:p w14:paraId="5E6DEEAE" w14:textId="77777777" w:rsidR="00372FC2" w:rsidRPr="0022193E" w:rsidRDefault="00372FC2" w:rsidP="00372FC2">
      <w:pPr>
        <w:pStyle w:val="GvdeMetni"/>
        <w:spacing w:after="160" w:line="312" w:lineRule="auto"/>
        <w:ind w:right="-2"/>
        <w:jc w:val="both"/>
        <w:rPr>
          <w:rFonts w:ascii="Cambria" w:hAnsi="Cambria"/>
          <w:b/>
          <w:bCs/>
        </w:rPr>
      </w:pPr>
      <w:r w:rsidRPr="0022193E">
        <w:rPr>
          <w:rFonts w:ascii="Cambria" w:hAnsi="Cambria"/>
          <w:b/>
          <w:bCs/>
        </w:rPr>
        <w:t>Yanlış değerlendirilmiş haberler, halkın bir konuda uzman fikir birliği algısını bozabilir (</w:t>
      </w:r>
      <w:proofErr w:type="spellStart"/>
      <w:r w:rsidRPr="0022193E">
        <w:rPr>
          <w:rFonts w:ascii="Cambria" w:hAnsi="Cambria"/>
          <w:b/>
          <w:bCs/>
        </w:rPr>
        <w:t>Koehler</w:t>
      </w:r>
      <w:proofErr w:type="spellEnd"/>
      <w:r w:rsidRPr="0022193E">
        <w:rPr>
          <w:rFonts w:ascii="Cambria" w:hAnsi="Cambria"/>
          <w:b/>
          <w:bCs/>
        </w:rPr>
        <w:t>, 2016).</w:t>
      </w:r>
    </w:p>
    <w:p w14:paraId="3A6A7F39" w14:textId="77777777" w:rsidR="00372FC2" w:rsidRPr="0022193E" w:rsidRDefault="00372FC2" w:rsidP="00372FC2">
      <w:pPr>
        <w:pStyle w:val="GvdeMetni"/>
        <w:spacing w:after="160" w:line="312" w:lineRule="auto"/>
        <w:ind w:right="-2"/>
        <w:jc w:val="both"/>
        <w:rPr>
          <w:rFonts w:ascii="Cambria" w:hAnsi="Cambria"/>
        </w:rPr>
      </w:pPr>
      <w:r w:rsidRPr="0022193E">
        <w:rPr>
          <w:rFonts w:ascii="Cambria" w:hAnsi="Cambria"/>
        </w:rPr>
        <w:t>Parantez içinde yazar ile açıklayıcı bir metin varsa, ayırmak için virgül kullanılır.</w:t>
      </w:r>
    </w:p>
    <w:p w14:paraId="229F8AC5" w14:textId="77777777" w:rsidR="00372FC2" w:rsidRPr="0022193E" w:rsidRDefault="00372FC2" w:rsidP="00372FC2">
      <w:pPr>
        <w:pStyle w:val="GvdeMetni"/>
        <w:spacing w:after="160" w:line="312" w:lineRule="auto"/>
        <w:ind w:right="-2"/>
        <w:jc w:val="both"/>
        <w:rPr>
          <w:rFonts w:ascii="Cambria" w:hAnsi="Cambria"/>
          <w:b/>
          <w:bCs/>
        </w:rPr>
      </w:pPr>
      <w:r w:rsidRPr="0022193E">
        <w:rPr>
          <w:rFonts w:ascii="Cambria" w:hAnsi="Cambria"/>
          <w:b/>
          <w:bCs/>
        </w:rPr>
        <w:t xml:space="preserve">(Daha detaylı bilgi için bakınız, </w:t>
      </w:r>
      <w:proofErr w:type="spellStart"/>
      <w:r w:rsidRPr="0022193E">
        <w:rPr>
          <w:rFonts w:ascii="Cambria" w:hAnsi="Cambria"/>
          <w:b/>
          <w:bCs/>
        </w:rPr>
        <w:t>Koehler</w:t>
      </w:r>
      <w:proofErr w:type="spellEnd"/>
      <w:r w:rsidRPr="0022193E">
        <w:rPr>
          <w:rFonts w:ascii="Cambria" w:hAnsi="Cambria"/>
          <w:b/>
          <w:bCs/>
        </w:rPr>
        <w:t>, 2016)</w:t>
      </w:r>
    </w:p>
    <w:p w14:paraId="5D9B71F8" w14:textId="77777777" w:rsidR="00372FC2" w:rsidRPr="0022193E" w:rsidRDefault="00372FC2" w:rsidP="00372FC2">
      <w:pPr>
        <w:pStyle w:val="GvdeMetni"/>
        <w:spacing w:after="160" w:line="312" w:lineRule="auto"/>
        <w:ind w:right="-2"/>
        <w:jc w:val="both"/>
        <w:rPr>
          <w:rFonts w:ascii="Cambria" w:hAnsi="Cambria"/>
        </w:rPr>
      </w:pPr>
      <w:r w:rsidRPr="0022193E">
        <w:rPr>
          <w:rFonts w:ascii="Cambria" w:hAnsi="Cambria"/>
        </w:rPr>
        <w:t>Yazar ve alıntı parantez içinde birlikte göründüğünde, alıntıyı yazardan ayırmak için noktalı virgül kullanın; parantez içinde parantez kullanmayın.</w:t>
      </w:r>
    </w:p>
    <w:p w14:paraId="2F701F18" w14:textId="77777777" w:rsidR="00372FC2" w:rsidRPr="0022193E" w:rsidRDefault="00372FC2" w:rsidP="00372FC2">
      <w:pPr>
        <w:pStyle w:val="GvdeMetni"/>
        <w:spacing w:after="160" w:line="312" w:lineRule="auto"/>
        <w:ind w:right="-2"/>
        <w:jc w:val="both"/>
        <w:rPr>
          <w:rFonts w:ascii="Cambria" w:hAnsi="Cambria"/>
          <w:b/>
          <w:bCs/>
        </w:rPr>
      </w:pPr>
      <w:r w:rsidRPr="0022193E">
        <w:rPr>
          <w:rFonts w:ascii="Cambria" w:hAnsi="Cambria"/>
          <w:b/>
          <w:bCs/>
        </w:rPr>
        <w:t xml:space="preserve">(Örneğin yanlış değerlendirilmiş haber kapsamı; </w:t>
      </w:r>
      <w:proofErr w:type="spellStart"/>
      <w:r w:rsidRPr="0022193E">
        <w:rPr>
          <w:rFonts w:ascii="Cambria" w:hAnsi="Cambria"/>
          <w:b/>
          <w:bCs/>
        </w:rPr>
        <w:t>Koehler</w:t>
      </w:r>
      <w:proofErr w:type="spellEnd"/>
      <w:r w:rsidRPr="0022193E">
        <w:rPr>
          <w:rFonts w:ascii="Cambria" w:hAnsi="Cambria"/>
          <w:b/>
          <w:bCs/>
        </w:rPr>
        <w:t>, 2016)</w:t>
      </w:r>
    </w:p>
    <w:p w14:paraId="7B65BA0D" w14:textId="77777777" w:rsidR="00372FC2" w:rsidRPr="0022193E" w:rsidRDefault="00372FC2" w:rsidP="00372FC2">
      <w:pPr>
        <w:pStyle w:val="Balk2"/>
        <w:spacing w:before="0" w:after="160" w:line="312" w:lineRule="auto"/>
        <w:ind w:right="-2"/>
        <w:jc w:val="both"/>
        <w:rPr>
          <w:rFonts w:ascii="Cambria" w:hAnsi="Cambria"/>
          <w:color w:val="C00000"/>
          <w:sz w:val="22"/>
          <w:szCs w:val="22"/>
        </w:rPr>
      </w:pPr>
      <w:r w:rsidRPr="0022193E">
        <w:rPr>
          <w:rFonts w:ascii="Cambria" w:hAnsi="Cambria"/>
          <w:color w:val="C00000"/>
          <w:sz w:val="22"/>
          <w:szCs w:val="22"/>
        </w:rPr>
        <w:t>Anlatı Alıntılar</w:t>
      </w:r>
    </w:p>
    <w:p w14:paraId="089F78DD" w14:textId="77777777" w:rsidR="00372FC2" w:rsidRPr="0022193E" w:rsidRDefault="00372FC2" w:rsidP="00372FC2">
      <w:pPr>
        <w:pStyle w:val="GvdeMetni"/>
        <w:spacing w:after="160" w:line="312" w:lineRule="auto"/>
        <w:ind w:right="-2"/>
        <w:jc w:val="both"/>
        <w:rPr>
          <w:rFonts w:ascii="Cambria" w:hAnsi="Cambria"/>
        </w:rPr>
      </w:pPr>
      <w:r w:rsidRPr="0022193E">
        <w:rPr>
          <w:rFonts w:ascii="Cambria" w:hAnsi="Cambria"/>
        </w:rPr>
        <w:t>Yazarın soyadı metinde görünür, tarih yazarın adından sonra parantez içinde eklenir. Yazarın adı, anlamlı olduğu herhangi bir yerde cümleye dahil edilebilir.</w:t>
      </w:r>
    </w:p>
    <w:p w14:paraId="68EC7EBD" w14:textId="77777777" w:rsidR="00372FC2" w:rsidRPr="0022193E" w:rsidRDefault="00372FC2" w:rsidP="00372FC2">
      <w:pPr>
        <w:pStyle w:val="GvdeMetni"/>
        <w:spacing w:after="160" w:line="312" w:lineRule="auto"/>
        <w:ind w:right="-2"/>
        <w:jc w:val="both"/>
        <w:rPr>
          <w:rFonts w:ascii="Cambria" w:hAnsi="Cambria"/>
          <w:b/>
          <w:bCs/>
        </w:rPr>
      </w:pPr>
      <w:proofErr w:type="spellStart"/>
      <w:r w:rsidRPr="0022193E">
        <w:rPr>
          <w:rFonts w:ascii="Cambria" w:hAnsi="Cambria"/>
          <w:b/>
          <w:bCs/>
        </w:rPr>
        <w:t>Koehler</w:t>
      </w:r>
      <w:proofErr w:type="spellEnd"/>
      <w:r w:rsidRPr="0022193E">
        <w:rPr>
          <w:rFonts w:ascii="Cambria" w:hAnsi="Cambria"/>
          <w:b/>
          <w:bCs/>
        </w:rPr>
        <w:t xml:space="preserve"> (2016) yanlış değerlendirilmiş haber kapsamının tehlikelerine dikkat çekti.</w:t>
      </w:r>
    </w:p>
    <w:p w14:paraId="53C70B4D" w14:textId="77777777" w:rsidR="00372FC2" w:rsidRPr="0022193E" w:rsidRDefault="00372FC2" w:rsidP="00372FC2">
      <w:pPr>
        <w:pStyle w:val="GvdeMetni"/>
        <w:spacing w:after="160" w:line="312" w:lineRule="auto"/>
        <w:ind w:right="-2"/>
        <w:jc w:val="both"/>
        <w:rPr>
          <w:rFonts w:ascii="Cambria" w:hAnsi="Cambria"/>
        </w:rPr>
      </w:pPr>
      <w:r w:rsidRPr="0022193E">
        <w:rPr>
          <w:rFonts w:ascii="Cambria" w:hAnsi="Cambria"/>
        </w:rPr>
        <w:t>Nadir durumlarda, yazar ve tarih hikâyede birlikte yer alabilir. Bu durumda parantez kullanılmaz.</w:t>
      </w:r>
    </w:p>
    <w:p w14:paraId="16095F5E" w14:textId="77777777" w:rsidR="00372FC2" w:rsidRPr="0022193E" w:rsidRDefault="00372FC2" w:rsidP="00372FC2">
      <w:pPr>
        <w:pStyle w:val="GvdeMetni"/>
        <w:spacing w:after="160" w:line="312" w:lineRule="auto"/>
        <w:ind w:right="-2"/>
        <w:jc w:val="both"/>
        <w:rPr>
          <w:rFonts w:ascii="Cambria" w:hAnsi="Cambria"/>
          <w:b/>
          <w:bCs/>
        </w:rPr>
      </w:pPr>
      <w:proofErr w:type="spellStart"/>
      <w:r w:rsidRPr="0022193E">
        <w:rPr>
          <w:rFonts w:ascii="Cambria" w:hAnsi="Cambria"/>
          <w:b/>
          <w:bCs/>
        </w:rPr>
        <w:t>Koehler</w:t>
      </w:r>
      <w:proofErr w:type="spellEnd"/>
      <w:r w:rsidRPr="0022193E">
        <w:rPr>
          <w:rFonts w:ascii="Cambria" w:hAnsi="Cambria"/>
          <w:b/>
          <w:bCs/>
        </w:rPr>
        <w:t>, 2016 yılında yanlış dengelenmiş haber kapsamının tehlikelerine dikkat çekti.</w:t>
      </w:r>
    </w:p>
    <w:p w14:paraId="009C5D30" w14:textId="77777777" w:rsidR="00372FC2" w:rsidRPr="0022193E" w:rsidRDefault="00372FC2" w:rsidP="00372FC2">
      <w:pPr>
        <w:pStyle w:val="GvdeMetni"/>
        <w:spacing w:after="160" w:line="312" w:lineRule="auto"/>
        <w:ind w:right="-2"/>
        <w:jc w:val="both"/>
        <w:rPr>
          <w:rFonts w:ascii="Cambria" w:hAnsi="Cambria"/>
        </w:rPr>
      </w:pPr>
      <w:r w:rsidRPr="0022193E">
        <w:rPr>
          <w:rFonts w:ascii="Cambria" w:hAnsi="Cambria"/>
        </w:rPr>
        <w:t>Yaptığınız alıntılarda sayfa veya paragraf numarası vermeniz şart değildir ancak ilgilenen okuyucularınız için yazar ve yıla ek olarak ekleyebilirsiniz.</w:t>
      </w:r>
    </w:p>
    <w:p w14:paraId="09AFAB38" w14:textId="77777777" w:rsidR="00372FC2" w:rsidRPr="0022193E" w:rsidRDefault="00372FC2" w:rsidP="00372FC2">
      <w:pPr>
        <w:pStyle w:val="GvdeMetni"/>
        <w:spacing w:after="160" w:line="312" w:lineRule="auto"/>
        <w:ind w:right="-2"/>
        <w:jc w:val="both"/>
        <w:rPr>
          <w:rFonts w:ascii="Cambria" w:hAnsi="Cambria"/>
          <w:b/>
          <w:bCs/>
        </w:rPr>
      </w:pPr>
      <w:r w:rsidRPr="0022193E">
        <w:rPr>
          <w:rFonts w:ascii="Cambria" w:hAnsi="Cambria"/>
          <w:b/>
          <w:bCs/>
        </w:rPr>
        <w:t>Webster-</w:t>
      </w:r>
      <w:proofErr w:type="spellStart"/>
      <w:r w:rsidRPr="0022193E">
        <w:rPr>
          <w:rFonts w:ascii="Cambria" w:hAnsi="Cambria"/>
          <w:b/>
          <w:bCs/>
        </w:rPr>
        <w:t>Stratton</w:t>
      </w:r>
      <w:proofErr w:type="spellEnd"/>
      <w:r w:rsidRPr="0022193E">
        <w:rPr>
          <w:rFonts w:ascii="Cambria" w:hAnsi="Cambria"/>
          <w:b/>
          <w:bCs/>
        </w:rPr>
        <w:t xml:space="preserve"> (2016), annesine güvensiz bağlanan 4 yaşındaki bir kız çocuğunun vaka örneğini tanımladı; terapist aile ile çalışırken, annenin çocuğuna yönelik empatisini artırmaya odaklandı (s. 152-153).</w:t>
      </w:r>
    </w:p>
    <w:p w14:paraId="33484056" w14:textId="77777777" w:rsidR="00372FC2" w:rsidRPr="0022193E" w:rsidRDefault="00372FC2" w:rsidP="00372FC2">
      <w:pPr>
        <w:pStyle w:val="GvdeMetni"/>
        <w:spacing w:after="160" w:line="312" w:lineRule="auto"/>
        <w:ind w:right="-2"/>
        <w:jc w:val="both"/>
        <w:rPr>
          <w:rFonts w:ascii="Cambria" w:hAnsi="Cambria"/>
        </w:rPr>
      </w:pPr>
      <w:r w:rsidRPr="0022193E">
        <w:rPr>
          <w:rFonts w:ascii="Cambria" w:hAnsi="Cambria"/>
        </w:rPr>
        <w:t>Bu kurallar,  birincil  bir kaynağı okuduğunuzda   ve   onu   kendiniz   başka   kelimelerle   ifade   ettiğinizde geçerlidir. Yayınlanmış bir çalışmadaki birincil bir kaynağın açıklamasını okursanız ve bu kaynaktan alıntı yapmak isterseniz, mümkünse birincil kaynağı doğrudan okumak ve alıntı yapmak en</w:t>
      </w:r>
      <w:r w:rsidRPr="0022193E">
        <w:rPr>
          <w:rFonts w:ascii="Cambria" w:hAnsi="Cambria"/>
          <w:spacing w:val="-9"/>
        </w:rPr>
        <w:t xml:space="preserve"> </w:t>
      </w:r>
      <w:r w:rsidRPr="0022193E">
        <w:rPr>
          <w:rFonts w:ascii="Cambria" w:hAnsi="Cambria"/>
        </w:rPr>
        <w:t>iyisidir.</w:t>
      </w:r>
    </w:p>
    <w:p w14:paraId="75D90309" w14:textId="77777777" w:rsidR="00372FC2" w:rsidRPr="0022193E" w:rsidRDefault="00372FC2" w:rsidP="00372FC2">
      <w:pPr>
        <w:pStyle w:val="Balk2"/>
        <w:spacing w:before="0" w:after="160" w:line="312" w:lineRule="auto"/>
        <w:ind w:right="-2"/>
        <w:jc w:val="both"/>
        <w:rPr>
          <w:rFonts w:ascii="Cambria" w:hAnsi="Cambria"/>
          <w:color w:val="C00000"/>
          <w:sz w:val="22"/>
          <w:szCs w:val="22"/>
        </w:rPr>
      </w:pPr>
      <w:bookmarkStart w:id="46" w:name="_bookmark12"/>
      <w:bookmarkEnd w:id="46"/>
      <w:r w:rsidRPr="0022193E">
        <w:rPr>
          <w:rFonts w:ascii="Cambria" w:hAnsi="Cambria"/>
          <w:color w:val="C00000"/>
          <w:sz w:val="22"/>
          <w:szCs w:val="22"/>
        </w:rPr>
        <w:t>Uzun Alıntılar</w:t>
      </w:r>
    </w:p>
    <w:p w14:paraId="21566606" w14:textId="77777777" w:rsidR="00372FC2" w:rsidRPr="0022193E" w:rsidRDefault="00372FC2" w:rsidP="00372FC2">
      <w:pPr>
        <w:pStyle w:val="GvdeMetni"/>
        <w:spacing w:after="160" w:line="312" w:lineRule="auto"/>
        <w:ind w:right="-2"/>
        <w:jc w:val="both"/>
        <w:rPr>
          <w:rFonts w:ascii="Cambria" w:hAnsi="Cambria"/>
        </w:rPr>
      </w:pPr>
      <w:r w:rsidRPr="0022193E">
        <w:rPr>
          <w:rFonts w:ascii="Cambria" w:hAnsi="Cambria"/>
        </w:rPr>
        <w:t xml:space="preserve">Bir alıntı birden fazla cümle için yapılabilir. Bu durumda ilk cümlenin bağlamı diğerlerini destekleyecek şekilde yazılmalıdır. Alıntının bir bütün olduğu okuyucu tarafından anlaşılıyor ise tekrardan kaynak göstermeye gerek yoktur. Ancak alıntı yeni bir paragrafta devam </w:t>
      </w:r>
      <w:r w:rsidRPr="0022193E">
        <w:rPr>
          <w:rFonts w:ascii="Cambria" w:hAnsi="Cambria"/>
        </w:rPr>
        <w:lastRenderedPageBreak/>
        <w:t>ediyorsa kaynağı tekrar gösterin.</w:t>
      </w:r>
    </w:p>
    <w:p w14:paraId="0A94A5B6" w14:textId="77777777" w:rsidR="00372FC2" w:rsidRPr="0022193E" w:rsidRDefault="00372FC2" w:rsidP="00372FC2">
      <w:pPr>
        <w:spacing w:line="312" w:lineRule="auto"/>
        <w:ind w:right="-2"/>
        <w:jc w:val="both"/>
        <w:rPr>
          <w:rFonts w:ascii="Cambria" w:hAnsi="Cambria"/>
          <w:b/>
          <w:bCs/>
        </w:rPr>
      </w:pPr>
      <w:proofErr w:type="spellStart"/>
      <w:r w:rsidRPr="0022193E">
        <w:rPr>
          <w:rFonts w:ascii="Cambria" w:hAnsi="Cambria"/>
          <w:b/>
          <w:bCs/>
        </w:rPr>
        <w:t>Velez</w:t>
      </w:r>
      <w:proofErr w:type="spellEnd"/>
      <w:r w:rsidRPr="0022193E">
        <w:rPr>
          <w:rFonts w:ascii="Cambria" w:hAnsi="Cambria"/>
          <w:b/>
          <w:bCs/>
        </w:rPr>
        <w:t xml:space="preserve"> vd. (2018), işyerinde renkli, cinsiyetçilik ve ırkçılığa sahip kadınlar için işle ilgili tükenmişlik, işten ayrılma niyetleri ve psikolojik sıkıntı dahil olmak üzere kötü çalışma ve zihinsel sağlık sonuçları ile ilişkili olduğunu bulmuştur. Ancak benlik saygısı, kişi-örgüt uyumu ve algılanan örgütsel destek bu etkilere aracılık etmiştir. Buna ek olarak, cinsiyetçi ve ırkçı bir toplumda beyaz olmayan kadınların karşılaştığı benzersiz zorlukları kabul eden daha güçlü kadıncı tutumlar, işyeri ayrımcılığının psikolojik sıkıntıyla ilişkisini zayıflattı. Bu bulgular, klinik uygulamada ve beyaz olmayan kadınlarla yapılan araştırmalarda, bu tür ayrımcılığa meydan okuma ve bunları azaltma çabalarının yanı sıra, işyeri ayrımcılığının çeşitli biçimlerini dikkate almanın önemini vurgulamaktadır.</w:t>
      </w:r>
    </w:p>
    <w:p w14:paraId="03A5ED12" w14:textId="77777777" w:rsidR="00372FC2" w:rsidRPr="0022193E" w:rsidRDefault="00372FC2" w:rsidP="00372FC2">
      <w:pPr>
        <w:pStyle w:val="GvdeMetni"/>
        <w:spacing w:after="160" w:line="312" w:lineRule="auto"/>
        <w:ind w:right="-2"/>
        <w:jc w:val="both"/>
        <w:rPr>
          <w:rFonts w:ascii="Cambria" w:hAnsi="Cambria"/>
        </w:rPr>
      </w:pPr>
      <w:r w:rsidRPr="0022193E">
        <w:rPr>
          <w:rFonts w:ascii="Cambria" w:hAnsi="Cambria"/>
        </w:rPr>
        <w:t>Alıntı birden fazla kaynak içeriyorsa, kaynak net olacak şekilde alıntıyı tekrarlayın. Kaynaklardan uygun şekilde alıntı yaptığınızdan emin olmak için cümlelerinizi dikkatlice okuyun.</w:t>
      </w:r>
    </w:p>
    <w:p w14:paraId="0F8476A0" w14:textId="77777777" w:rsidR="00372FC2" w:rsidRPr="0022193E" w:rsidRDefault="00372FC2" w:rsidP="00372FC2">
      <w:pPr>
        <w:pStyle w:val="GvdeMetni"/>
        <w:spacing w:after="160" w:line="312" w:lineRule="auto"/>
        <w:ind w:right="-2"/>
        <w:jc w:val="both"/>
        <w:rPr>
          <w:rFonts w:ascii="Cambria" w:hAnsi="Cambria"/>
          <w:b/>
          <w:bCs/>
        </w:rPr>
      </w:pPr>
      <w:r w:rsidRPr="0022193E">
        <w:rPr>
          <w:rFonts w:ascii="Cambria" w:hAnsi="Cambria"/>
          <w:b/>
          <w:bCs/>
        </w:rPr>
        <w:t>Oyun terapistleri, duygusal tükenme veya başkalarıyla empati kurma becerisinin azalması (</w:t>
      </w:r>
      <w:proofErr w:type="spellStart"/>
      <w:r w:rsidRPr="0022193E">
        <w:rPr>
          <w:rFonts w:ascii="Cambria" w:hAnsi="Cambria"/>
          <w:b/>
          <w:bCs/>
        </w:rPr>
        <w:t>Elwood</w:t>
      </w:r>
      <w:proofErr w:type="spellEnd"/>
      <w:r w:rsidRPr="0022193E">
        <w:rPr>
          <w:rFonts w:ascii="Cambria" w:hAnsi="Cambria"/>
          <w:b/>
          <w:bCs/>
        </w:rPr>
        <w:t xml:space="preserve"> ve diğerleri, 2011; </w:t>
      </w:r>
      <w:proofErr w:type="spellStart"/>
      <w:r w:rsidRPr="0022193E">
        <w:rPr>
          <w:rFonts w:ascii="Cambria" w:hAnsi="Cambria"/>
          <w:b/>
          <w:bCs/>
        </w:rPr>
        <w:t>Figley</w:t>
      </w:r>
      <w:proofErr w:type="spellEnd"/>
      <w:r w:rsidRPr="0022193E">
        <w:rPr>
          <w:rFonts w:ascii="Cambria" w:hAnsi="Cambria"/>
          <w:b/>
          <w:bCs/>
        </w:rPr>
        <w:t>, 2002), kişisel ilişkilerde bozulma (</w:t>
      </w:r>
      <w:proofErr w:type="spellStart"/>
      <w:r w:rsidRPr="0022193E">
        <w:rPr>
          <w:rFonts w:ascii="Cambria" w:hAnsi="Cambria"/>
          <w:b/>
          <w:bCs/>
        </w:rPr>
        <w:t>Elwood</w:t>
      </w:r>
      <w:proofErr w:type="spellEnd"/>
      <w:r w:rsidRPr="0022193E">
        <w:rPr>
          <w:rFonts w:ascii="Cambria" w:hAnsi="Cambria"/>
          <w:b/>
          <w:bCs/>
        </w:rPr>
        <w:t xml:space="preserve"> ve diğerleri, 2011; Robinson-</w:t>
      </w:r>
      <w:proofErr w:type="spellStart"/>
      <w:r w:rsidRPr="0022193E">
        <w:rPr>
          <w:rFonts w:ascii="Cambria" w:hAnsi="Cambria"/>
          <w:b/>
          <w:bCs/>
        </w:rPr>
        <w:t>Keilig</w:t>
      </w:r>
      <w:proofErr w:type="spellEnd"/>
      <w:r w:rsidRPr="0022193E">
        <w:rPr>
          <w:rFonts w:ascii="Cambria" w:hAnsi="Cambria"/>
          <w:b/>
          <w:bCs/>
        </w:rPr>
        <w:t>, 2014) dahil olmak üzere birçok sağlık bozukluğu belirtisi yaşayabilir), işten tatmin azalması (</w:t>
      </w:r>
      <w:proofErr w:type="spellStart"/>
      <w:r w:rsidRPr="0022193E">
        <w:rPr>
          <w:rFonts w:ascii="Cambria" w:hAnsi="Cambria"/>
          <w:b/>
          <w:bCs/>
        </w:rPr>
        <w:t>Elwood</w:t>
      </w:r>
      <w:proofErr w:type="spellEnd"/>
      <w:r w:rsidRPr="0022193E">
        <w:rPr>
          <w:rFonts w:ascii="Cambria" w:hAnsi="Cambria"/>
          <w:b/>
          <w:bCs/>
        </w:rPr>
        <w:t xml:space="preserve"> vd., 2011), belirli durumlardan kaçınma (</w:t>
      </w:r>
      <w:proofErr w:type="spellStart"/>
      <w:r w:rsidRPr="0022193E">
        <w:rPr>
          <w:rFonts w:ascii="Cambria" w:hAnsi="Cambria"/>
          <w:b/>
          <w:bCs/>
        </w:rPr>
        <w:t>Figley</w:t>
      </w:r>
      <w:proofErr w:type="spellEnd"/>
      <w:r w:rsidRPr="0022193E">
        <w:rPr>
          <w:rFonts w:ascii="Cambria" w:hAnsi="Cambria"/>
          <w:b/>
          <w:bCs/>
        </w:rPr>
        <w:t xml:space="preserve">, 2002; </w:t>
      </w:r>
      <w:proofErr w:type="spellStart"/>
      <w:r w:rsidRPr="0022193E">
        <w:rPr>
          <w:rFonts w:ascii="Cambria" w:hAnsi="Cambria"/>
          <w:b/>
          <w:bCs/>
        </w:rPr>
        <w:t>O'Halloran</w:t>
      </w:r>
      <w:proofErr w:type="spellEnd"/>
      <w:r w:rsidRPr="0022193E">
        <w:rPr>
          <w:rFonts w:ascii="Cambria" w:hAnsi="Cambria"/>
          <w:b/>
          <w:bCs/>
        </w:rPr>
        <w:t xml:space="preserve"> ve </w:t>
      </w:r>
      <w:proofErr w:type="spellStart"/>
      <w:r w:rsidRPr="0022193E">
        <w:rPr>
          <w:rFonts w:ascii="Cambria" w:hAnsi="Cambria"/>
          <w:b/>
          <w:bCs/>
        </w:rPr>
        <w:t>Linton</w:t>
      </w:r>
      <w:proofErr w:type="spellEnd"/>
      <w:r w:rsidRPr="0022193E">
        <w:rPr>
          <w:rFonts w:ascii="Cambria" w:hAnsi="Cambria"/>
          <w:b/>
          <w:bCs/>
        </w:rPr>
        <w:t>, 2000) ve çaresizlik duyguları veya düşünceleri (</w:t>
      </w:r>
      <w:proofErr w:type="spellStart"/>
      <w:r w:rsidRPr="0022193E">
        <w:rPr>
          <w:rFonts w:ascii="Cambria" w:hAnsi="Cambria"/>
          <w:b/>
          <w:bCs/>
        </w:rPr>
        <w:t>Elwood</w:t>
      </w:r>
      <w:proofErr w:type="spellEnd"/>
      <w:r w:rsidRPr="0022193E">
        <w:rPr>
          <w:rFonts w:ascii="Cambria" w:hAnsi="Cambria"/>
          <w:b/>
          <w:bCs/>
        </w:rPr>
        <w:t xml:space="preserve"> vd., 2011; </w:t>
      </w:r>
      <w:proofErr w:type="spellStart"/>
      <w:r w:rsidRPr="0022193E">
        <w:rPr>
          <w:rFonts w:ascii="Cambria" w:hAnsi="Cambria"/>
          <w:b/>
          <w:bCs/>
        </w:rPr>
        <w:t>Figley</w:t>
      </w:r>
      <w:proofErr w:type="spellEnd"/>
      <w:r w:rsidRPr="0022193E">
        <w:rPr>
          <w:rFonts w:ascii="Cambria" w:hAnsi="Cambria"/>
          <w:b/>
          <w:bCs/>
        </w:rPr>
        <w:t xml:space="preserve">, 2002; </w:t>
      </w:r>
      <w:proofErr w:type="spellStart"/>
      <w:r w:rsidRPr="0022193E">
        <w:rPr>
          <w:rFonts w:ascii="Cambria" w:hAnsi="Cambria"/>
          <w:b/>
          <w:bCs/>
        </w:rPr>
        <w:t>O'Halloran</w:t>
      </w:r>
      <w:proofErr w:type="spellEnd"/>
      <w:r w:rsidRPr="0022193E">
        <w:rPr>
          <w:rFonts w:ascii="Cambria" w:hAnsi="Cambria"/>
          <w:b/>
          <w:bCs/>
        </w:rPr>
        <w:t xml:space="preserve"> ve </w:t>
      </w:r>
      <w:proofErr w:type="spellStart"/>
      <w:r w:rsidRPr="0022193E">
        <w:rPr>
          <w:rFonts w:ascii="Cambria" w:hAnsi="Cambria"/>
          <w:b/>
          <w:bCs/>
        </w:rPr>
        <w:t>Linton</w:t>
      </w:r>
      <w:proofErr w:type="spellEnd"/>
      <w:r w:rsidRPr="0022193E">
        <w:rPr>
          <w:rFonts w:ascii="Cambria" w:hAnsi="Cambria"/>
          <w:b/>
          <w:bCs/>
        </w:rPr>
        <w:t>, 2000).</w:t>
      </w:r>
    </w:p>
    <w:p w14:paraId="67C79C9B" w14:textId="77777777" w:rsidR="00372FC2" w:rsidRPr="0022193E" w:rsidRDefault="00372FC2" w:rsidP="00372FC2">
      <w:pPr>
        <w:pStyle w:val="Balk2"/>
        <w:spacing w:before="0" w:after="160" w:line="312" w:lineRule="auto"/>
        <w:ind w:right="-2"/>
        <w:jc w:val="both"/>
        <w:rPr>
          <w:rFonts w:ascii="Cambria" w:hAnsi="Cambria"/>
          <w:color w:val="C00000"/>
          <w:sz w:val="22"/>
          <w:szCs w:val="22"/>
        </w:rPr>
      </w:pPr>
      <w:r w:rsidRPr="0022193E">
        <w:rPr>
          <w:rFonts w:ascii="Cambria" w:hAnsi="Cambria"/>
          <w:color w:val="C00000"/>
          <w:sz w:val="22"/>
          <w:szCs w:val="22"/>
        </w:rPr>
        <w:t>Kısa alıntılar (40 kelimeden az)</w:t>
      </w:r>
    </w:p>
    <w:p w14:paraId="6FCFE742" w14:textId="77777777" w:rsidR="00372FC2" w:rsidRPr="0022193E" w:rsidRDefault="00372FC2" w:rsidP="00372FC2">
      <w:pPr>
        <w:pStyle w:val="GvdeMetni"/>
        <w:spacing w:after="160" w:line="312" w:lineRule="auto"/>
        <w:ind w:right="-2"/>
        <w:jc w:val="both"/>
        <w:rPr>
          <w:rFonts w:ascii="Cambria" w:hAnsi="Cambria"/>
        </w:rPr>
      </w:pPr>
      <w:r w:rsidRPr="0022193E">
        <w:rPr>
          <w:rFonts w:ascii="Cambria" w:hAnsi="Cambria"/>
        </w:rPr>
        <w:t>40 kelimeden daha az alıntılar için, kelimelerin etrafına tırnak işaretleri ekleyin ve alıntıyı kendi metninize dahil edin- ek biçimlendirme gerekmez. Orijinal kaynak bir üç nokta içermedikçe, alıntıların başına ve / veya sonuna üç nokta eklemeyin.</w:t>
      </w:r>
    </w:p>
    <w:p w14:paraId="15E7BFF9" w14:textId="77777777" w:rsidR="00372FC2" w:rsidRPr="0022193E" w:rsidRDefault="00372FC2" w:rsidP="00372FC2">
      <w:pPr>
        <w:pStyle w:val="GvdeMetni"/>
        <w:spacing w:after="160" w:line="312" w:lineRule="auto"/>
        <w:ind w:right="-2"/>
        <w:jc w:val="both"/>
        <w:rPr>
          <w:rFonts w:ascii="Cambria" w:hAnsi="Cambria"/>
          <w:b/>
          <w:bCs/>
        </w:rPr>
      </w:pPr>
      <w:r w:rsidRPr="0022193E">
        <w:rPr>
          <w:rFonts w:ascii="Cambria" w:hAnsi="Cambria"/>
          <w:b/>
          <w:bCs/>
        </w:rPr>
        <w:t>Etkili ekipleri tanımlamak zor olabilir çünkü "bir alandaki yüksek performans diğerinde yüksek performans anlamına gelmez" (</w:t>
      </w:r>
      <w:proofErr w:type="spellStart"/>
      <w:r w:rsidRPr="0022193E">
        <w:rPr>
          <w:rFonts w:ascii="Cambria" w:hAnsi="Cambria"/>
          <w:b/>
          <w:bCs/>
        </w:rPr>
        <w:t>Ervin</w:t>
      </w:r>
      <w:proofErr w:type="spellEnd"/>
      <w:r w:rsidRPr="0022193E">
        <w:rPr>
          <w:rFonts w:ascii="Cambria" w:hAnsi="Cambria"/>
          <w:b/>
          <w:bCs/>
        </w:rPr>
        <w:t xml:space="preserve"> ve diğerleri, 2018, s. 470).</w:t>
      </w:r>
    </w:p>
    <w:p w14:paraId="76BC63A2" w14:textId="77777777" w:rsidR="00372FC2" w:rsidRPr="0022193E" w:rsidRDefault="00372FC2" w:rsidP="00372FC2">
      <w:pPr>
        <w:pStyle w:val="Balk2"/>
        <w:spacing w:before="0" w:after="160" w:line="312" w:lineRule="auto"/>
        <w:ind w:right="-2"/>
        <w:jc w:val="both"/>
        <w:rPr>
          <w:rFonts w:ascii="Cambria" w:hAnsi="Cambria"/>
          <w:color w:val="C00000"/>
          <w:sz w:val="22"/>
          <w:szCs w:val="22"/>
        </w:rPr>
      </w:pPr>
      <w:r w:rsidRPr="0022193E">
        <w:rPr>
          <w:rFonts w:ascii="Cambria" w:hAnsi="Cambria"/>
          <w:color w:val="C00000"/>
          <w:sz w:val="22"/>
          <w:szCs w:val="22"/>
        </w:rPr>
        <w:t>(40 kelime veya daha fazla)</w:t>
      </w:r>
    </w:p>
    <w:p w14:paraId="34473630" w14:textId="77777777" w:rsidR="00372FC2" w:rsidRPr="0022193E" w:rsidRDefault="00372FC2" w:rsidP="00372FC2">
      <w:pPr>
        <w:pStyle w:val="GvdeMetni"/>
        <w:spacing w:after="160" w:line="312" w:lineRule="auto"/>
        <w:ind w:right="-2"/>
        <w:jc w:val="both"/>
        <w:rPr>
          <w:rFonts w:ascii="Cambria" w:hAnsi="Cambria"/>
        </w:rPr>
      </w:pPr>
      <w:r w:rsidRPr="0022193E">
        <w:rPr>
          <w:rFonts w:ascii="Cambria" w:hAnsi="Cambria"/>
        </w:rPr>
        <w:t>40 veya daha fazla kelimeden oluşan alıntıları blok alıntılar olarak biçimlendirin:</w:t>
      </w:r>
    </w:p>
    <w:p w14:paraId="2AF69E7D" w14:textId="77777777" w:rsidR="00372FC2" w:rsidRPr="0022193E" w:rsidRDefault="00372FC2" w:rsidP="00372FC2">
      <w:pPr>
        <w:pStyle w:val="GvdeMetni"/>
        <w:spacing w:after="160" w:line="312" w:lineRule="auto"/>
        <w:ind w:right="-2"/>
        <w:jc w:val="both"/>
        <w:rPr>
          <w:rFonts w:ascii="Cambria" w:hAnsi="Cambria"/>
          <w:b/>
          <w:bCs/>
        </w:rPr>
      </w:pPr>
      <w:r w:rsidRPr="0022193E">
        <w:rPr>
          <w:rFonts w:ascii="Cambria" w:hAnsi="Cambria"/>
          <w:b/>
          <w:bCs/>
        </w:rPr>
        <w:t>Araştırmacılar, insanların kendi kendilerine nasıl konuştuklarını incelediler:</w:t>
      </w:r>
    </w:p>
    <w:p w14:paraId="522AED16" w14:textId="77777777" w:rsidR="00372FC2" w:rsidRPr="0022193E" w:rsidRDefault="00372FC2" w:rsidP="00372FC2">
      <w:pPr>
        <w:pStyle w:val="GvdeMetni"/>
        <w:spacing w:after="160" w:line="312" w:lineRule="auto"/>
        <w:ind w:right="-2"/>
        <w:jc w:val="both"/>
        <w:rPr>
          <w:rFonts w:ascii="Cambria" w:hAnsi="Cambria"/>
          <w:b/>
          <w:bCs/>
        </w:rPr>
      </w:pPr>
      <w:r w:rsidRPr="0022193E">
        <w:rPr>
          <w:rFonts w:ascii="Cambria" w:hAnsi="Cambria"/>
          <w:b/>
          <w:bCs/>
        </w:rPr>
        <w:t>İç konuşma paradoksal bir fenomendir. Pek çok insanın günlük yaşamının merkezinde yer alan bir deneyimdir ve yine de onu bilimsel olarak incelemek için her türlü çabaya önemli zorluklar getirir. Yine de içsel konuşmanın öznel deneyimine ve bilişsel ve sinirsel temellerine ışık tutmak için çok çeşitli metodolojiler ve yaklaşımlar bir araya geldi. (</w:t>
      </w:r>
      <w:proofErr w:type="spellStart"/>
      <w:r w:rsidRPr="0022193E">
        <w:rPr>
          <w:rFonts w:ascii="Cambria" w:hAnsi="Cambria"/>
          <w:b/>
          <w:bCs/>
        </w:rPr>
        <w:t>Alderson-Day</w:t>
      </w:r>
      <w:proofErr w:type="spellEnd"/>
      <w:r w:rsidRPr="0022193E">
        <w:rPr>
          <w:rFonts w:ascii="Cambria" w:hAnsi="Cambria"/>
          <w:b/>
          <w:bCs/>
        </w:rPr>
        <w:t xml:space="preserve"> ve </w:t>
      </w:r>
      <w:proofErr w:type="spellStart"/>
      <w:r w:rsidRPr="0022193E">
        <w:rPr>
          <w:rFonts w:ascii="Cambria" w:hAnsi="Cambria"/>
          <w:b/>
          <w:bCs/>
        </w:rPr>
        <w:t>Fernyhough</w:t>
      </w:r>
      <w:proofErr w:type="spellEnd"/>
      <w:r w:rsidRPr="0022193E">
        <w:rPr>
          <w:rFonts w:ascii="Cambria" w:hAnsi="Cambria"/>
          <w:b/>
          <w:bCs/>
        </w:rPr>
        <w:t>, 2015, s. 957)</w:t>
      </w:r>
    </w:p>
    <w:p w14:paraId="53D6505D" w14:textId="77777777" w:rsidR="00372FC2" w:rsidRPr="0022193E" w:rsidRDefault="00372FC2" w:rsidP="00372FC2">
      <w:pPr>
        <w:pStyle w:val="GvdeMetni"/>
        <w:spacing w:after="160" w:line="312" w:lineRule="auto"/>
        <w:ind w:right="-2"/>
        <w:jc w:val="both"/>
        <w:rPr>
          <w:rFonts w:ascii="Cambria" w:hAnsi="Cambria"/>
          <w:b/>
          <w:bCs/>
        </w:rPr>
      </w:pPr>
      <w:proofErr w:type="spellStart"/>
      <w:r w:rsidRPr="0022193E">
        <w:rPr>
          <w:rFonts w:ascii="Cambria" w:hAnsi="Cambria"/>
          <w:b/>
          <w:bCs/>
        </w:rPr>
        <w:t>Flores</w:t>
      </w:r>
      <w:proofErr w:type="spellEnd"/>
      <w:r w:rsidRPr="0022193E">
        <w:rPr>
          <w:rFonts w:ascii="Cambria" w:hAnsi="Cambria"/>
          <w:b/>
          <w:bCs/>
        </w:rPr>
        <w:t xml:space="preserve"> vd. (2018), farklı renkteki transseksüel insanlardan oluşan kesişimsel bir </w:t>
      </w:r>
      <w:r w:rsidRPr="0022193E">
        <w:rPr>
          <w:rFonts w:ascii="Cambria" w:hAnsi="Cambria"/>
          <w:b/>
          <w:bCs/>
        </w:rPr>
        <w:lastRenderedPageBreak/>
        <w:t>toplulukla çalışırken potansiyel araştırmacı önyargısını nasıl ele aldıklarını açıkladı:</w:t>
      </w:r>
    </w:p>
    <w:p w14:paraId="5FD5E4C9" w14:textId="77777777" w:rsidR="00372FC2" w:rsidRPr="0022193E" w:rsidRDefault="00372FC2" w:rsidP="00372FC2">
      <w:pPr>
        <w:pStyle w:val="GvdeMetni"/>
        <w:spacing w:after="160" w:line="312" w:lineRule="auto"/>
        <w:ind w:right="-2"/>
        <w:jc w:val="both"/>
        <w:rPr>
          <w:rFonts w:ascii="Cambria" w:hAnsi="Cambria"/>
          <w:b/>
          <w:bCs/>
        </w:rPr>
      </w:pPr>
      <w:r w:rsidRPr="0022193E">
        <w:rPr>
          <w:rFonts w:ascii="Cambria" w:hAnsi="Cambria"/>
          <w:b/>
          <w:bCs/>
        </w:rPr>
        <w:t>Araştırma ekibindeki herkes damgalanmış bir gruba aitti ama aynı zamanda ayrıcalıklı kimliklere sahipti. Araştırma süreci boyunca, ayrıcalıklı ve ezilen kimliklerimizin araştırma sürecini, bulguları ve sonuçların sunumunu etkilemiş olabileceği yollara katıldık. (s. 311)</w:t>
      </w:r>
    </w:p>
    <w:p w14:paraId="2BB6ED87" w14:textId="77777777" w:rsidR="00372FC2" w:rsidRPr="0022193E" w:rsidRDefault="00372FC2" w:rsidP="00372FC2">
      <w:pPr>
        <w:pStyle w:val="Balk2"/>
        <w:spacing w:before="0" w:after="160" w:line="312" w:lineRule="auto"/>
        <w:ind w:right="-2"/>
        <w:jc w:val="both"/>
        <w:rPr>
          <w:rFonts w:ascii="Cambria" w:hAnsi="Cambria"/>
          <w:color w:val="C00000"/>
          <w:sz w:val="22"/>
          <w:szCs w:val="22"/>
        </w:rPr>
      </w:pPr>
      <w:r w:rsidRPr="0022193E">
        <w:rPr>
          <w:rFonts w:ascii="Cambria" w:hAnsi="Cambria"/>
          <w:color w:val="C00000"/>
          <w:sz w:val="22"/>
          <w:szCs w:val="22"/>
        </w:rPr>
        <w:t>ARAŞTIRMA KATILIMCILARINDAN ALINTILAR</w:t>
      </w:r>
    </w:p>
    <w:p w14:paraId="23C32D36" w14:textId="77777777" w:rsidR="00372FC2" w:rsidRPr="0022193E" w:rsidRDefault="00372FC2" w:rsidP="00372FC2">
      <w:pPr>
        <w:pStyle w:val="GvdeMetni"/>
        <w:spacing w:after="160" w:line="312" w:lineRule="auto"/>
        <w:ind w:right="-2"/>
        <w:jc w:val="both"/>
        <w:rPr>
          <w:rFonts w:ascii="Cambria" w:hAnsi="Cambria"/>
        </w:rPr>
      </w:pPr>
      <w:r w:rsidRPr="0022193E">
        <w:rPr>
          <w:rFonts w:ascii="Cambria" w:hAnsi="Cambria"/>
        </w:rPr>
        <w:t>Araştırma katılımcılarından alınan alıntılar orijinal araştırmanızın bir parçası olduğundan, referans listesine onlar için bir referans listesi girişi eklemeyin ve bunları kişisel iletişim olarak değerlendirmeyin.</w:t>
      </w:r>
    </w:p>
    <w:p w14:paraId="11AA29F1" w14:textId="77777777" w:rsidR="00372FC2" w:rsidRPr="0022193E" w:rsidRDefault="00372FC2" w:rsidP="00372FC2">
      <w:pPr>
        <w:pStyle w:val="GvdeMetni"/>
        <w:spacing w:after="160" w:line="312" w:lineRule="auto"/>
        <w:ind w:right="-2"/>
        <w:jc w:val="both"/>
        <w:rPr>
          <w:rFonts w:ascii="Cambria" w:hAnsi="Cambria"/>
        </w:rPr>
      </w:pPr>
      <w:r w:rsidRPr="0022193E">
        <w:rPr>
          <w:rFonts w:ascii="Cambria" w:hAnsi="Cambria"/>
        </w:rPr>
        <w:t>Biçimlendirme</w:t>
      </w:r>
      <w:hyperlink r:id="rId26">
        <w:r w:rsidRPr="0022193E">
          <w:rPr>
            <w:rFonts w:ascii="Cambria" w:hAnsi="Cambria"/>
          </w:rPr>
          <w:t xml:space="preserve"> için, diğer alıntılarla aynı yönergeleri izleyin </w:t>
        </w:r>
      </w:hyperlink>
      <w:r w:rsidRPr="0022193E">
        <w:rPr>
          <w:rFonts w:ascii="Cambria" w:hAnsi="Cambria"/>
        </w:rPr>
        <w:t>:</w:t>
      </w:r>
    </w:p>
    <w:p w14:paraId="4817B44E" w14:textId="77777777" w:rsidR="00372FC2" w:rsidRPr="0022193E" w:rsidRDefault="00372FC2" w:rsidP="00372FC2">
      <w:pPr>
        <w:pStyle w:val="ListeParagraf"/>
        <w:numPr>
          <w:ilvl w:val="0"/>
          <w:numId w:val="14"/>
        </w:numPr>
        <w:tabs>
          <w:tab w:val="left" w:pos="940"/>
          <w:tab w:val="left" w:pos="941"/>
        </w:tabs>
        <w:spacing w:after="160" w:line="312" w:lineRule="auto"/>
        <w:ind w:left="0" w:right="-2" w:firstLine="0"/>
        <w:jc w:val="both"/>
        <w:rPr>
          <w:rFonts w:ascii="Cambria" w:hAnsi="Cambria"/>
        </w:rPr>
      </w:pPr>
      <w:r w:rsidRPr="0022193E">
        <w:rPr>
          <w:rFonts w:ascii="Cambria" w:hAnsi="Cambria"/>
        </w:rPr>
        <w:t>Metin içinde tırnak içinde 40 kelimeden daha az bir alıntı</w:t>
      </w:r>
      <w:r w:rsidRPr="0022193E">
        <w:rPr>
          <w:rFonts w:ascii="Cambria" w:hAnsi="Cambria"/>
          <w:spacing w:val="-4"/>
        </w:rPr>
        <w:t xml:space="preserve"> </w:t>
      </w:r>
      <w:r w:rsidRPr="0022193E">
        <w:rPr>
          <w:rFonts w:ascii="Cambria" w:hAnsi="Cambria"/>
        </w:rPr>
        <w:t>yapın.</w:t>
      </w:r>
    </w:p>
    <w:p w14:paraId="506CDF30" w14:textId="77777777" w:rsidR="00372FC2" w:rsidRPr="0022193E" w:rsidRDefault="00372FC2" w:rsidP="00372FC2">
      <w:pPr>
        <w:pStyle w:val="ListeParagraf"/>
        <w:numPr>
          <w:ilvl w:val="0"/>
          <w:numId w:val="14"/>
        </w:numPr>
        <w:tabs>
          <w:tab w:val="left" w:pos="940"/>
          <w:tab w:val="left" w:pos="941"/>
        </w:tabs>
        <w:spacing w:after="160" w:line="312" w:lineRule="auto"/>
        <w:ind w:left="0" w:right="-2" w:firstLine="0"/>
        <w:jc w:val="both"/>
        <w:rPr>
          <w:rFonts w:ascii="Cambria" w:hAnsi="Cambria"/>
        </w:rPr>
      </w:pPr>
      <w:r w:rsidRPr="0022193E">
        <w:rPr>
          <w:rFonts w:ascii="Cambria" w:hAnsi="Cambria"/>
        </w:rPr>
        <w:t>Metnin altına girintili olarak blok alıntı içinde 40 veya daha fazla kelimelik bir alıntı sunun. Bu örnekte olduğu gibi, metinde alıntıların katılımcılardan geldiğini</w:t>
      </w:r>
      <w:r w:rsidRPr="0022193E">
        <w:rPr>
          <w:rFonts w:ascii="Cambria" w:hAnsi="Cambria"/>
          <w:spacing w:val="-4"/>
        </w:rPr>
        <w:t xml:space="preserve"> </w:t>
      </w:r>
      <w:r w:rsidRPr="0022193E">
        <w:rPr>
          <w:rFonts w:ascii="Cambria" w:hAnsi="Cambria"/>
        </w:rPr>
        <w:t>belirtin:</w:t>
      </w:r>
    </w:p>
    <w:p w14:paraId="7BBB1FE2" w14:textId="77777777" w:rsidR="00372FC2" w:rsidRPr="0022193E" w:rsidRDefault="00372FC2" w:rsidP="00372FC2">
      <w:pPr>
        <w:spacing w:line="312" w:lineRule="auto"/>
        <w:ind w:right="-2"/>
        <w:jc w:val="both"/>
        <w:rPr>
          <w:rFonts w:ascii="Cambria" w:hAnsi="Cambria"/>
          <w:b/>
          <w:bCs/>
        </w:rPr>
      </w:pPr>
      <w:r w:rsidRPr="0022193E">
        <w:rPr>
          <w:rFonts w:ascii="Cambria" w:hAnsi="Cambria"/>
          <w:b/>
          <w:bCs/>
        </w:rPr>
        <w:t>Odak grup tartışmalarında katılımcılar, işten ayrılmayla ilgili duygular ve bunun duygusal ve pratik sonuçları dahil olmak üzere emeklilik sonrası deneyimlerini anlattılar. “Rafael” (64 yaşında, emekli pilot), “amaçsız bir boşlukta” gibi hissetmek de dahil olmak üzere, emeklilikle ilgili çeşitli zorluklardan bahsetti. . . [onu] her gün motive eden yeni ilgi alanları geliştirmek birkaç ay sürdü. " Emekliliğe girişi "kafa karıştırıcı", "yalnız", "amaçsız" ve "sıkıcı" olarak nitelendiren diğer birkaç katılımcı da aynı fikirdeydi. Buna karşılık, diğerleri yaşamlarına getirilen “denge” ve “rahatlama” emekliliğini tanımladılar.</w:t>
      </w:r>
    </w:p>
    <w:p w14:paraId="54C30D13" w14:textId="77777777" w:rsidR="00372FC2" w:rsidRPr="0022193E" w:rsidRDefault="00372FC2" w:rsidP="00372FC2">
      <w:pPr>
        <w:pStyle w:val="Balk2"/>
        <w:spacing w:before="0" w:after="160" w:line="312" w:lineRule="auto"/>
        <w:ind w:right="-2"/>
        <w:jc w:val="both"/>
        <w:rPr>
          <w:rFonts w:ascii="Cambria" w:hAnsi="Cambria"/>
          <w:sz w:val="22"/>
          <w:szCs w:val="22"/>
        </w:rPr>
      </w:pPr>
      <w:r w:rsidRPr="0022193E">
        <w:rPr>
          <w:rFonts w:ascii="Cambria" w:hAnsi="Cambria"/>
          <w:sz w:val="22"/>
          <w:szCs w:val="22"/>
        </w:rPr>
        <w:t>Metinde Kişisel Görüşmecilere Atıfta Bulunulması</w:t>
      </w:r>
    </w:p>
    <w:p w14:paraId="59D96200" w14:textId="77777777" w:rsidR="00372FC2" w:rsidRPr="0022193E" w:rsidRDefault="00372FC2" w:rsidP="00372FC2">
      <w:pPr>
        <w:pStyle w:val="GvdeMetni"/>
        <w:spacing w:after="160" w:line="312" w:lineRule="auto"/>
        <w:ind w:right="-2"/>
        <w:jc w:val="both"/>
        <w:rPr>
          <w:rFonts w:ascii="Cambria" w:hAnsi="Cambria"/>
        </w:rPr>
      </w:pPr>
      <w:r w:rsidRPr="0022193E">
        <w:rPr>
          <w:rFonts w:ascii="Cambria" w:hAnsi="Cambria"/>
        </w:rPr>
        <w:t>Okuyucular kişisel görüşmelerdeki bilgileri alamadıkları için, kişisel görüşmeler referans listesine dahil edilmemektedir; sadece metinde alıntı yapılmıştır. Görüşmecinin adının baş harflerini ve soyadını verin ve aşağıdaki formatları kullanarak mümkün olduğunca kesin bir tarih verin:</w:t>
      </w:r>
    </w:p>
    <w:p w14:paraId="03917A83" w14:textId="77777777" w:rsidR="00372FC2" w:rsidRPr="0022193E" w:rsidRDefault="00372FC2" w:rsidP="00372FC2">
      <w:pPr>
        <w:spacing w:line="312" w:lineRule="auto"/>
        <w:ind w:right="-2"/>
        <w:jc w:val="both"/>
        <w:rPr>
          <w:rFonts w:ascii="Cambria" w:hAnsi="Cambria"/>
          <w:b/>
        </w:rPr>
      </w:pPr>
      <w:r w:rsidRPr="0022193E">
        <w:rPr>
          <w:rFonts w:ascii="Cambria" w:hAnsi="Cambria"/>
          <w:b/>
          <w:i/>
        </w:rPr>
        <w:t xml:space="preserve">Anlatı alıntı: </w:t>
      </w:r>
      <w:r w:rsidRPr="0022193E">
        <w:rPr>
          <w:rFonts w:ascii="Cambria" w:hAnsi="Cambria"/>
          <w:b/>
        </w:rPr>
        <w:t xml:space="preserve">E.-M. </w:t>
      </w:r>
      <w:proofErr w:type="spellStart"/>
      <w:r w:rsidRPr="0022193E">
        <w:rPr>
          <w:rFonts w:ascii="Cambria" w:hAnsi="Cambria"/>
          <w:b/>
        </w:rPr>
        <w:t>Paradis</w:t>
      </w:r>
      <w:proofErr w:type="spellEnd"/>
      <w:r w:rsidRPr="0022193E">
        <w:rPr>
          <w:rFonts w:ascii="Cambria" w:hAnsi="Cambria"/>
          <w:b/>
        </w:rPr>
        <w:t xml:space="preserve"> (kişisel görüşme, 8 Ağustos 2019)</w:t>
      </w:r>
    </w:p>
    <w:p w14:paraId="7F15A544" w14:textId="77777777" w:rsidR="00372FC2" w:rsidRPr="0022193E" w:rsidRDefault="00372FC2" w:rsidP="00372FC2">
      <w:pPr>
        <w:spacing w:line="312" w:lineRule="auto"/>
        <w:ind w:right="-2"/>
        <w:jc w:val="both"/>
        <w:rPr>
          <w:rFonts w:ascii="Cambria" w:hAnsi="Cambria"/>
          <w:b/>
        </w:rPr>
      </w:pPr>
      <w:r w:rsidRPr="0022193E">
        <w:rPr>
          <w:rFonts w:ascii="Cambria" w:hAnsi="Cambria"/>
          <w:b/>
          <w:i/>
        </w:rPr>
        <w:t xml:space="preserve">Parantez içinde alıntı: </w:t>
      </w:r>
      <w:r w:rsidRPr="0022193E">
        <w:rPr>
          <w:rFonts w:ascii="Cambria" w:hAnsi="Cambria"/>
          <w:b/>
        </w:rPr>
        <w:t xml:space="preserve">(T. </w:t>
      </w:r>
      <w:proofErr w:type="spellStart"/>
      <w:r w:rsidRPr="0022193E">
        <w:rPr>
          <w:rFonts w:ascii="Cambria" w:hAnsi="Cambria"/>
          <w:b/>
        </w:rPr>
        <w:t>Nuyen</w:t>
      </w:r>
      <w:proofErr w:type="spellEnd"/>
      <w:r w:rsidRPr="0022193E">
        <w:rPr>
          <w:rFonts w:ascii="Cambria" w:hAnsi="Cambria"/>
          <w:b/>
        </w:rPr>
        <w:t>, kişisel görüşme, 24 Şubat 2020)</w:t>
      </w:r>
    </w:p>
    <w:p w14:paraId="7C720BF3" w14:textId="77777777" w:rsidR="00372FC2" w:rsidRPr="0022193E" w:rsidRDefault="00372FC2" w:rsidP="00372FC2">
      <w:pPr>
        <w:pStyle w:val="GvdeMetni"/>
        <w:spacing w:after="160" w:line="312" w:lineRule="auto"/>
        <w:ind w:right="-2"/>
        <w:jc w:val="both"/>
        <w:rPr>
          <w:rFonts w:ascii="Cambria" w:hAnsi="Cambria"/>
        </w:rPr>
      </w:pPr>
      <w:r w:rsidRPr="0022193E">
        <w:rPr>
          <w:rFonts w:ascii="Cambria" w:hAnsi="Cambria"/>
        </w:rPr>
        <w:t>Çalışmanızın bağlamına bağlı olarak daha fazla bilgiler ekleyebilirsiniz.</w:t>
      </w:r>
    </w:p>
    <w:p w14:paraId="3E4158FF" w14:textId="77777777" w:rsidR="00372FC2" w:rsidRPr="0022193E" w:rsidRDefault="00372FC2" w:rsidP="00372FC2">
      <w:pPr>
        <w:pStyle w:val="GvdeMetni"/>
        <w:spacing w:after="160" w:line="312" w:lineRule="auto"/>
        <w:ind w:right="-2"/>
        <w:jc w:val="both"/>
        <w:rPr>
          <w:rFonts w:ascii="Cambria" w:hAnsi="Cambria"/>
          <w:b/>
          <w:bCs/>
        </w:rPr>
      </w:pPr>
      <w:r w:rsidRPr="0022193E">
        <w:rPr>
          <w:rFonts w:ascii="Cambria" w:hAnsi="Cambria"/>
          <w:b/>
          <w:bCs/>
        </w:rPr>
        <w:t xml:space="preserve">Kanada'daki First Nations </w:t>
      </w:r>
      <w:proofErr w:type="spellStart"/>
      <w:r w:rsidRPr="0022193E">
        <w:rPr>
          <w:rFonts w:ascii="Cambria" w:hAnsi="Cambria"/>
          <w:b/>
          <w:bCs/>
        </w:rPr>
        <w:t>Peoples</w:t>
      </w:r>
      <w:proofErr w:type="spellEnd"/>
      <w:r w:rsidRPr="0022193E">
        <w:rPr>
          <w:rFonts w:ascii="Cambria" w:hAnsi="Cambria"/>
          <w:b/>
          <w:bCs/>
        </w:rPr>
        <w:t xml:space="preserve"> tarafından dünyanın geleneksel anlayışları hakkında Anna Grant (</w:t>
      </w:r>
      <w:proofErr w:type="spellStart"/>
      <w:r w:rsidRPr="0022193E">
        <w:rPr>
          <w:rFonts w:ascii="Cambria" w:hAnsi="Cambria"/>
          <w:b/>
          <w:bCs/>
        </w:rPr>
        <w:t>Haida</w:t>
      </w:r>
      <w:proofErr w:type="spellEnd"/>
      <w:r w:rsidRPr="0022193E">
        <w:rPr>
          <w:rFonts w:ascii="Cambria" w:hAnsi="Cambria"/>
          <w:b/>
          <w:bCs/>
        </w:rPr>
        <w:t xml:space="preserve"> </w:t>
      </w:r>
      <w:proofErr w:type="spellStart"/>
      <w:r w:rsidRPr="0022193E">
        <w:rPr>
          <w:rFonts w:ascii="Cambria" w:hAnsi="Cambria"/>
          <w:b/>
          <w:bCs/>
        </w:rPr>
        <w:t>Nation</w:t>
      </w:r>
      <w:proofErr w:type="spellEnd"/>
      <w:r w:rsidRPr="0022193E">
        <w:rPr>
          <w:rFonts w:ascii="Cambria" w:hAnsi="Cambria"/>
          <w:b/>
          <w:bCs/>
        </w:rPr>
        <w:t>, Vancouver, British Columbia, Kanada'da yaşıyor, kişisel iletişim, Nisan 2019) ile konuştuk. O tarif etti. . .</w:t>
      </w:r>
    </w:p>
    <w:p w14:paraId="6C0001E1" w14:textId="77777777" w:rsidR="00372FC2" w:rsidRPr="0022193E" w:rsidRDefault="00372FC2" w:rsidP="00372FC2">
      <w:pPr>
        <w:pStyle w:val="GvdeMetni"/>
        <w:spacing w:after="160" w:line="312" w:lineRule="auto"/>
        <w:ind w:right="-2"/>
        <w:jc w:val="both"/>
        <w:rPr>
          <w:rFonts w:ascii="Cambria" w:hAnsi="Cambria"/>
          <w:b/>
          <w:bCs/>
        </w:rPr>
      </w:pPr>
    </w:p>
    <w:p w14:paraId="57550D5F" w14:textId="77777777" w:rsidR="00372FC2" w:rsidRPr="0022193E" w:rsidRDefault="00372FC2" w:rsidP="00372FC2">
      <w:pPr>
        <w:pStyle w:val="Balk2"/>
        <w:spacing w:before="0" w:after="160" w:line="312" w:lineRule="auto"/>
        <w:ind w:right="-2"/>
        <w:jc w:val="both"/>
        <w:rPr>
          <w:rFonts w:ascii="Cambria" w:hAnsi="Cambria"/>
          <w:color w:val="C00000"/>
          <w:sz w:val="22"/>
          <w:szCs w:val="22"/>
        </w:rPr>
      </w:pPr>
      <w:r w:rsidRPr="0022193E">
        <w:rPr>
          <w:rFonts w:ascii="Cambria" w:hAnsi="Cambria"/>
          <w:color w:val="C00000"/>
          <w:sz w:val="22"/>
          <w:szCs w:val="22"/>
        </w:rPr>
        <w:lastRenderedPageBreak/>
        <w:t>İKİNCİL KAYNAKLAR</w:t>
      </w:r>
    </w:p>
    <w:p w14:paraId="74EEE06E" w14:textId="77777777" w:rsidR="00372FC2" w:rsidRPr="0022193E" w:rsidRDefault="00372FC2" w:rsidP="00372FC2">
      <w:pPr>
        <w:spacing w:line="312" w:lineRule="auto"/>
        <w:ind w:right="-2"/>
        <w:jc w:val="both"/>
        <w:rPr>
          <w:rFonts w:ascii="Cambria" w:hAnsi="Cambria"/>
        </w:rPr>
      </w:pPr>
      <w:r w:rsidRPr="0022193E">
        <w:rPr>
          <w:rFonts w:ascii="Cambria" w:hAnsi="Cambria"/>
        </w:rPr>
        <w:t xml:space="preserve">Bilimsel çalışmalarda, </w:t>
      </w:r>
      <w:r w:rsidRPr="0022193E">
        <w:rPr>
          <w:rFonts w:ascii="Cambria" w:hAnsi="Cambria"/>
          <w:i/>
        </w:rPr>
        <w:t xml:space="preserve">birincil kaynak </w:t>
      </w:r>
      <w:r w:rsidRPr="0022193E">
        <w:rPr>
          <w:rFonts w:ascii="Cambria" w:hAnsi="Cambria"/>
        </w:rPr>
        <w:t xml:space="preserve">orijinal içeriği bildirir; </w:t>
      </w:r>
      <w:r w:rsidRPr="0022193E">
        <w:rPr>
          <w:rFonts w:ascii="Cambria" w:hAnsi="Cambria"/>
          <w:i/>
        </w:rPr>
        <w:t xml:space="preserve">ikincil kaynak </w:t>
      </w:r>
      <w:r w:rsidRPr="0022193E">
        <w:rPr>
          <w:rFonts w:ascii="Cambria" w:hAnsi="Cambria"/>
        </w:rPr>
        <w:t>önce başka bir kaynak bildirilen içeriğine karşılık gelir.</w:t>
      </w:r>
    </w:p>
    <w:p w14:paraId="0B24E3E2" w14:textId="77777777" w:rsidR="00372FC2" w:rsidRPr="0022193E" w:rsidRDefault="00372FC2" w:rsidP="00372FC2">
      <w:pPr>
        <w:pStyle w:val="ListeParagraf"/>
        <w:numPr>
          <w:ilvl w:val="0"/>
          <w:numId w:val="14"/>
        </w:numPr>
        <w:tabs>
          <w:tab w:val="left" w:pos="940"/>
          <w:tab w:val="left" w:pos="941"/>
        </w:tabs>
        <w:spacing w:after="160" w:line="312" w:lineRule="auto"/>
        <w:ind w:left="0" w:right="-2" w:firstLine="0"/>
        <w:jc w:val="both"/>
        <w:rPr>
          <w:rFonts w:ascii="Cambria" w:hAnsi="Cambria"/>
        </w:rPr>
      </w:pPr>
      <w:r w:rsidRPr="0022193E">
        <w:rPr>
          <w:rFonts w:ascii="Cambria" w:hAnsi="Cambria"/>
        </w:rPr>
        <w:t>İkincil kaynakları gerekli şekillerde kullanın - örneğin, orijinal eserin baskısı tükendiğinde,</w:t>
      </w:r>
      <w:r w:rsidRPr="0022193E">
        <w:rPr>
          <w:rFonts w:ascii="Cambria" w:hAnsi="Cambria"/>
          <w:spacing w:val="-10"/>
        </w:rPr>
        <w:t xml:space="preserve"> </w:t>
      </w:r>
      <w:r w:rsidRPr="0022193E">
        <w:rPr>
          <w:rFonts w:ascii="Cambria" w:hAnsi="Cambria"/>
        </w:rPr>
        <w:t>mevcut olmadığında veya yalnızca anlamadığınız bir dilde mevcut olduğunda.</w:t>
      </w:r>
    </w:p>
    <w:p w14:paraId="21471BC3" w14:textId="77777777" w:rsidR="00372FC2" w:rsidRPr="0022193E" w:rsidRDefault="00372FC2" w:rsidP="00372FC2">
      <w:pPr>
        <w:pStyle w:val="ListeParagraf"/>
        <w:numPr>
          <w:ilvl w:val="0"/>
          <w:numId w:val="14"/>
        </w:numPr>
        <w:tabs>
          <w:tab w:val="left" w:pos="940"/>
          <w:tab w:val="left" w:pos="941"/>
        </w:tabs>
        <w:spacing w:after="160" w:line="312" w:lineRule="auto"/>
        <w:ind w:left="0" w:right="-2" w:firstLine="0"/>
        <w:jc w:val="both"/>
        <w:rPr>
          <w:rFonts w:ascii="Cambria" w:hAnsi="Cambria"/>
        </w:rPr>
      </w:pPr>
      <w:r w:rsidRPr="0022193E">
        <w:rPr>
          <w:rFonts w:ascii="Cambria" w:hAnsi="Cambria"/>
        </w:rPr>
        <w:t>Mümkünse, iyi bir bilimsel uygulama meselesi olarak, birincil kaynağı bulun, okuyun ve ikincil bir kaynaktan alıntı yapmak yerine doğrudan alıntı yapın. Örneğin, bir eğitmenin dersinden veya ders kitabından veya ansiklopediden alıntı yapmak yerine, orijinal araştırmayı doğrudan bulun, okuyun ve alıntı yapın (bir eğitmen sizi başka türlü yapmanızı istemediği</w:t>
      </w:r>
      <w:r w:rsidRPr="0022193E">
        <w:rPr>
          <w:rFonts w:ascii="Cambria" w:hAnsi="Cambria"/>
          <w:spacing w:val="-3"/>
        </w:rPr>
        <w:t xml:space="preserve"> </w:t>
      </w:r>
      <w:r w:rsidRPr="0022193E">
        <w:rPr>
          <w:rFonts w:ascii="Cambria" w:hAnsi="Cambria"/>
        </w:rPr>
        <w:t>sürece).</w:t>
      </w:r>
    </w:p>
    <w:p w14:paraId="4000C655" w14:textId="77777777" w:rsidR="00372FC2" w:rsidRPr="0022193E" w:rsidRDefault="00372FC2" w:rsidP="00372FC2">
      <w:pPr>
        <w:pStyle w:val="GvdeMetni"/>
        <w:spacing w:after="160" w:line="312" w:lineRule="auto"/>
        <w:ind w:right="-2"/>
        <w:jc w:val="both"/>
        <w:rPr>
          <w:rFonts w:ascii="Cambria" w:hAnsi="Cambria"/>
        </w:rPr>
      </w:pPr>
      <w:r w:rsidRPr="0022193E">
        <w:rPr>
          <w:rFonts w:ascii="Cambria" w:hAnsi="Cambria"/>
        </w:rPr>
        <w:t>Birincil kaynağın yılı ve yazarı biliniyorsa aşağıdaki gibi</w:t>
      </w:r>
      <w:r w:rsidRPr="0022193E">
        <w:rPr>
          <w:rFonts w:ascii="Cambria" w:hAnsi="Cambria"/>
          <w:spacing w:val="-9"/>
        </w:rPr>
        <w:t xml:space="preserve"> </w:t>
      </w:r>
      <w:r w:rsidRPr="0022193E">
        <w:rPr>
          <w:rFonts w:ascii="Cambria" w:hAnsi="Cambria"/>
        </w:rPr>
        <w:t>alıntılayın.</w:t>
      </w:r>
    </w:p>
    <w:p w14:paraId="78C57115" w14:textId="77777777" w:rsidR="00372FC2" w:rsidRPr="0022193E" w:rsidRDefault="00372FC2" w:rsidP="00372FC2">
      <w:pPr>
        <w:pStyle w:val="GvdeMetni"/>
        <w:spacing w:after="160" w:line="312" w:lineRule="auto"/>
        <w:ind w:right="-2"/>
        <w:jc w:val="both"/>
        <w:rPr>
          <w:rFonts w:ascii="Cambria" w:hAnsi="Cambria"/>
          <w:b/>
          <w:bCs/>
        </w:rPr>
      </w:pPr>
      <w:r w:rsidRPr="0022193E">
        <w:rPr>
          <w:rFonts w:ascii="Cambria" w:hAnsi="Cambria"/>
          <w:b/>
          <w:bCs/>
        </w:rPr>
        <w:t>(</w:t>
      </w:r>
      <w:proofErr w:type="spellStart"/>
      <w:r w:rsidRPr="0022193E">
        <w:rPr>
          <w:rFonts w:ascii="Cambria" w:hAnsi="Cambria"/>
          <w:b/>
          <w:bCs/>
        </w:rPr>
        <w:t>Rabbitt</w:t>
      </w:r>
      <w:proofErr w:type="spellEnd"/>
      <w:r w:rsidRPr="0022193E">
        <w:rPr>
          <w:rFonts w:ascii="Cambria" w:hAnsi="Cambria"/>
          <w:b/>
          <w:bCs/>
        </w:rPr>
        <w:t>, 1982, aktaran Lyon ve diğerleri, 2014)</w:t>
      </w:r>
    </w:p>
    <w:p w14:paraId="49903A66" w14:textId="77777777" w:rsidR="00372FC2" w:rsidRPr="0022193E" w:rsidRDefault="00372FC2" w:rsidP="00372FC2">
      <w:pPr>
        <w:pStyle w:val="GvdeMetni"/>
        <w:spacing w:after="160" w:line="312" w:lineRule="auto"/>
        <w:ind w:right="-2"/>
        <w:jc w:val="both"/>
        <w:rPr>
          <w:rFonts w:ascii="Cambria" w:hAnsi="Cambria"/>
        </w:rPr>
      </w:pPr>
      <w:r w:rsidRPr="0022193E">
        <w:rPr>
          <w:rFonts w:ascii="Cambria" w:hAnsi="Cambria"/>
        </w:rPr>
        <w:t>Birincil kaynağın yılı bilinmiyorsa, bunu metin içi alıntıdan</w:t>
      </w:r>
      <w:r w:rsidRPr="0022193E">
        <w:rPr>
          <w:rFonts w:ascii="Cambria" w:hAnsi="Cambria"/>
          <w:spacing w:val="-15"/>
        </w:rPr>
        <w:t xml:space="preserve"> </w:t>
      </w:r>
      <w:r w:rsidRPr="0022193E">
        <w:rPr>
          <w:rFonts w:ascii="Cambria" w:hAnsi="Cambria"/>
        </w:rPr>
        <w:t>çıkarın.</w:t>
      </w:r>
    </w:p>
    <w:p w14:paraId="3D1D39FD" w14:textId="77777777" w:rsidR="00372FC2" w:rsidRPr="0022193E" w:rsidRDefault="00372FC2" w:rsidP="00372FC2">
      <w:pPr>
        <w:pStyle w:val="GvdeMetni"/>
        <w:spacing w:after="160" w:line="312" w:lineRule="auto"/>
        <w:ind w:right="-2"/>
        <w:jc w:val="both"/>
        <w:rPr>
          <w:rFonts w:ascii="Cambria" w:hAnsi="Cambria"/>
          <w:b/>
          <w:bCs/>
        </w:rPr>
      </w:pPr>
      <w:proofErr w:type="spellStart"/>
      <w:r w:rsidRPr="0022193E">
        <w:rPr>
          <w:rFonts w:ascii="Cambria" w:hAnsi="Cambria"/>
          <w:b/>
          <w:bCs/>
        </w:rPr>
        <w:t>Allport'un</w:t>
      </w:r>
      <w:proofErr w:type="spellEnd"/>
      <w:r w:rsidRPr="0022193E">
        <w:rPr>
          <w:rFonts w:ascii="Cambria" w:hAnsi="Cambria"/>
          <w:b/>
          <w:bCs/>
        </w:rPr>
        <w:t xml:space="preserve"> günlüğü (aktaran Nicholson, 2003)</w:t>
      </w:r>
    </w:p>
    <w:p w14:paraId="25467E12" w14:textId="77777777" w:rsidR="00372FC2" w:rsidRPr="0022193E" w:rsidRDefault="00372FC2" w:rsidP="00372FC2">
      <w:pPr>
        <w:widowControl w:val="0"/>
        <w:autoSpaceDE w:val="0"/>
        <w:autoSpaceDN w:val="0"/>
        <w:spacing w:line="312" w:lineRule="auto"/>
        <w:ind w:right="-2"/>
        <w:jc w:val="both"/>
        <w:rPr>
          <w:rFonts w:ascii="Cambria" w:eastAsia="Carlito" w:hAnsi="Cambria" w:cs="Carlito"/>
        </w:rPr>
      </w:pPr>
      <w:r w:rsidRPr="0022193E">
        <w:rPr>
          <w:rFonts w:ascii="Cambria" w:eastAsia="Carlito" w:hAnsi="Cambria" w:cs="Carlito"/>
        </w:rPr>
        <w:t>Bir kaynakça gösterimin genellikle dört öğesi vardır: yazar, tarih, başlık ve kaynak.</w:t>
      </w:r>
    </w:p>
    <w:p w14:paraId="1C5F463E" w14:textId="77777777" w:rsidR="00372FC2" w:rsidRPr="0022193E" w:rsidRDefault="00372FC2" w:rsidP="00372FC2">
      <w:pPr>
        <w:widowControl w:val="0"/>
        <w:numPr>
          <w:ilvl w:val="0"/>
          <w:numId w:val="12"/>
        </w:numPr>
        <w:autoSpaceDE w:val="0"/>
        <w:autoSpaceDN w:val="0"/>
        <w:spacing w:line="312" w:lineRule="auto"/>
        <w:ind w:left="0" w:right="-2" w:firstLine="0"/>
        <w:jc w:val="both"/>
        <w:rPr>
          <w:rFonts w:ascii="Cambria" w:eastAsia="Carlito" w:hAnsi="Cambria" w:cs="Carlito"/>
        </w:rPr>
      </w:pPr>
      <w:r w:rsidRPr="0022193E">
        <w:rPr>
          <w:rFonts w:ascii="Cambria" w:eastAsia="Carlito" w:hAnsi="Cambria" w:cs="Carlito"/>
          <w:b/>
        </w:rPr>
        <w:t xml:space="preserve">Yazar: </w:t>
      </w:r>
      <w:r w:rsidRPr="0022193E">
        <w:rPr>
          <w:rFonts w:ascii="Cambria" w:eastAsia="Carlito" w:hAnsi="Cambria" w:cs="Carlito"/>
        </w:rPr>
        <w:t xml:space="preserve">Bu çalışmadan </w:t>
      </w:r>
      <w:r w:rsidRPr="0022193E">
        <w:rPr>
          <w:rFonts w:ascii="Cambria" w:eastAsia="Carlito" w:hAnsi="Cambria" w:cs="Carlito"/>
          <w:i/>
        </w:rPr>
        <w:t>kim</w:t>
      </w:r>
      <w:r w:rsidRPr="0022193E">
        <w:rPr>
          <w:rFonts w:ascii="Cambria" w:eastAsia="Carlito" w:hAnsi="Cambria" w:cs="Carlito"/>
          <w:i/>
          <w:spacing w:val="-4"/>
        </w:rPr>
        <w:t xml:space="preserve"> </w:t>
      </w:r>
      <w:r w:rsidRPr="0022193E">
        <w:rPr>
          <w:rFonts w:ascii="Cambria" w:eastAsia="Carlito" w:hAnsi="Cambria" w:cs="Carlito"/>
        </w:rPr>
        <w:t>sorumlu?</w:t>
      </w:r>
    </w:p>
    <w:p w14:paraId="0E1679DD" w14:textId="77777777" w:rsidR="00372FC2" w:rsidRPr="0022193E" w:rsidRDefault="00372FC2" w:rsidP="00372FC2">
      <w:pPr>
        <w:widowControl w:val="0"/>
        <w:numPr>
          <w:ilvl w:val="0"/>
          <w:numId w:val="12"/>
        </w:numPr>
        <w:autoSpaceDE w:val="0"/>
        <w:autoSpaceDN w:val="0"/>
        <w:spacing w:line="312" w:lineRule="auto"/>
        <w:ind w:left="0" w:right="-2" w:firstLine="0"/>
        <w:jc w:val="both"/>
        <w:rPr>
          <w:rFonts w:ascii="Cambria" w:eastAsia="Carlito" w:hAnsi="Cambria" w:cs="Carlito"/>
        </w:rPr>
      </w:pPr>
      <w:r w:rsidRPr="0022193E">
        <w:rPr>
          <w:rFonts w:ascii="Cambria" w:eastAsia="Carlito" w:hAnsi="Cambria" w:cs="Carlito"/>
          <w:b/>
        </w:rPr>
        <w:t xml:space="preserve">Tarih: </w:t>
      </w:r>
      <w:r w:rsidRPr="0022193E">
        <w:rPr>
          <w:rFonts w:ascii="Cambria" w:eastAsia="Carlito" w:hAnsi="Cambria" w:cs="Carlito"/>
        </w:rPr>
        <w:t xml:space="preserve">Bu çalışma ne </w:t>
      </w:r>
      <w:r w:rsidRPr="0022193E">
        <w:rPr>
          <w:rFonts w:ascii="Cambria" w:eastAsia="Carlito" w:hAnsi="Cambria" w:cs="Carlito"/>
          <w:i/>
        </w:rPr>
        <w:t>zaman</w:t>
      </w:r>
      <w:r w:rsidRPr="0022193E">
        <w:rPr>
          <w:rFonts w:ascii="Cambria" w:eastAsia="Carlito" w:hAnsi="Cambria" w:cs="Carlito"/>
          <w:i/>
          <w:spacing w:val="-4"/>
        </w:rPr>
        <w:t xml:space="preserve"> </w:t>
      </w:r>
      <w:r w:rsidRPr="0022193E">
        <w:rPr>
          <w:rFonts w:ascii="Cambria" w:eastAsia="Carlito" w:hAnsi="Cambria" w:cs="Carlito"/>
        </w:rPr>
        <w:t>yayınlandı?</w:t>
      </w:r>
    </w:p>
    <w:p w14:paraId="0F4DD5C0" w14:textId="77777777" w:rsidR="00372FC2" w:rsidRPr="0022193E" w:rsidRDefault="00372FC2" w:rsidP="00372FC2">
      <w:pPr>
        <w:widowControl w:val="0"/>
        <w:numPr>
          <w:ilvl w:val="0"/>
          <w:numId w:val="12"/>
        </w:numPr>
        <w:autoSpaceDE w:val="0"/>
        <w:autoSpaceDN w:val="0"/>
        <w:spacing w:line="312" w:lineRule="auto"/>
        <w:ind w:left="0" w:right="-2" w:firstLine="0"/>
        <w:jc w:val="both"/>
        <w:rPr>
          <w:rFonts w:ascii="Cambria" w:eastAsia="Carlito" w:hAnsi="Cambria" w:cs="Carlito"/>
        </w:rPr>
      </w:pPr>
      <w:r w:rsidRPr="0022193E">
        <w:rPr>
          <w:rFonts w:ascii="Cambria" w:eastAsia="Carlito" w:hAnsi="Cambria" w:cs="Carlito"/>
          <w:b/>
        </w:rPr>
        <w:t xml:space="preserve">Başlık: </w:t>
      </w:r>
      <w:r w:rsidRPr="0022193E">
        <w:rPr>
          <w:rFonts w:ascii="Cambria" w:eastAsia="Carlito" w:hAnsi="Cambria" w:cs="Carlito"/>
        </w:rPr>
        <w:t>Bu çalışmanın adı</w:t>
      </w:r>
      <w:r w:rsidRPr="0022193E">
        <w:rPr>
          <w:rFonts w:ascii="Cambria" w:eastAsia="Carlito" w:hAnsi="Cambria" w:cs="Carlito"/>
          <w:spacing w:val="-6"/>
        </w:rPr>
        <w:t xml:space="preserve"> </w:t>
      </w:r>
      <w:r w:rsidRPr="0022193E">
        <w:rPr>
          <w:rFonts w:ascii="Cambria" w:eastAsia="Carlito" w:hAnsi="Cambria" w:cs="Carlito"/>
        </w:rPr>
        <w:t>nedir?</w:t>
      </w:r>
    </w:p>
    <w:p w14:paraId="380DDEA6" w14:textId="77777777" w:rsidR="00372FC2" w:rsidRPr="0022193E" w:rsidRDefault="00372FC2" w:rsidP="00372FC2">
      <w:pPr>
        <w:widowControl w:val="0"/>
        <w:numPr>
          <w:ilvl w:val="0"/>
          <w:numId w:val="12"/>
        </w:numPr>
        <w:autoSpaceDE w:val="0"/>
        <w:autoSpaceDN w:val="0"/>
        <w:spacing w:line="312" w:lineRule="auto"/>
        <w:ind w:left="0" w:right="-2" w:firstLine="0"/>
        <w:jc w:val="both"/>
        <w:rPr>
          <w:rFonts w:ascii="Cambria" w:eastAsia="Carlito" w:hAnsi="Cambria" w:cs="Carlito"/>
        </w:rPr>
      </w:pPr>
      <w:r w:rsidRPr="0022193E">
        <w:rPr>
          <w:rFonts w:ascii="Cambria" w:eastAsia="Carlito" w:hAnsi="Cambria" w:cs="Carlito"/>
          <w:b/>
        </w:rPr>
        <w:t>Kaynak</w:t>
      </w:r>
      <w:r>
        <w:rPr>
          <w:rFonts w:ascii="Cambria" w:eastAsia="Carlito" w:hAnsi="Cambria" w:cs="Carlito"/>
          <w:b/>
        </w:rPr>
        <w:t>:</w:t>
      </w:r>
      <w:r w:rsidRPr="0022193E">
        <w:rPr>
          <w:rFonts w:ascii="Cambria" w:eastAsia="Carlito" w:hAnsi="Cambria" w:cs="Carlito"/>
          <w:b/>
        </w:rPr>
        <w:t xml:space="preserve"> </w:t>
      </w:r>
      <w:r w:rsidRPr="0022193E">
        <w:rPr>
          <w:rFonts w:ascii="Cambria" w:eastAsia="Carlito" w:hAnsi="Cambria" w:cs="Carlito"/>
        </w:rPr>
        <w:t xml:space="preserve">Bu çalışmayı </w:t>
      </w:r>
      <w:r w:rsidRPr="0022193E">
        <w:rPr>
          <w:rFonts w:ascii="Cambria" w:eastAsia="Carlito" w:hAnsi="Cambria" w:cs="Carlito"/>
          <w:i/>
        </w:rPr>
        <w:t>nereden</w:t>
      </w:r>
      <w:r w:rsidRPr="0022193E">
        <w:rPr>
          <w:rFonts w:ascii="Cambria" w:eastAsia="Carlito" w:hAnsi="Cambria" w:cs="Carlito"/>
          <w:i/>
          <w:spacing w:val="-1"/>
        </w:rPr>
        <w:t xml:space="preserve"> </w:t>
      </w:r>
      <w:r w:rsidRPr="0022193E">
        <w:rPr>
          <w:rFonts w:ascii="Cambria" w:eastAsia="Carlito" w:hAnsi="Cambria" w:cs="Carlito"/>
        </w:rPr>
        <w:t>alabilirim?</w:t>
      </w:r>
    </w:p>
    <w:p w14:paraId="07234D1E" w14:textId="77777777" w:rsidR="00372FC2" w:rsidRPr="0022193E" w:rsidRDefault="00372FC2" w:rsidP="00372FC2">
      <w:pPr>
        <w:pStyle w:val="ListeParagraf"/>
        <w:widowControl/>
        <w:numPr>
          <w:ilvl w:val="0"/>
          <w:numId w:val="17"/>
        </w:numPr>
        <w:autoSpaceDE/>
        <w:autoSpaceDN/>
        <w:spacing w:after="160" w:line="312" w:lineRule="auto"/>
        <w:ind w:left="0" w:right="-2" w:firstLine="0"/>
        <w:contextualSpacing/>
        <w:jc w:val="both"/>
        <w:rPr>
          <w:rFonts w:ascii="Cambria" w:hAnsi="Cambria"/>
          <w:b/>
          <w:color w:val="C00000"/>
        </w:rPr>
      </w:pPr>
      <w:r w:rsidRPr="0022193E">
        <w:rPr>
          <w:rFonts w:ascii="Cambria" w:hAnsi="Cambria"/>
          <w:b/>
          <w:color w:val="C00000"/>
        </w:rPr>
        <w:t>YAZAR</w:t>
      </w:r>
      <w:r w:rsidRPr="0022193E">
        <w:rPr>
          <w:rFonts w:ascii="Cambria" w:hAnsi="Cambria"/>
          <w:b/>
          <w:color w:val="C00000"/>
          <w:spacing w:val="-1"/>
        </w:rPr>
        <w:t xml:space="preserve"> </w:t>
      </w:r>
    </w:p>
    <w:p w14:paraId="70521DF6" w14:textId="77777777" w:rsidR="00372FC2" w:rsidRPr="0022193E" w:rsidRDefault="00372FC2" w:rsidP="00372FC2">
      <w:pPr>
        <w:spacing w:line="312" w:lineRule="auto"/>
        <w:ind w:right="-2"/>
        <w:jc w:val="both"/>
        <w:rPr>
          <w:rFonts w:ascii="Cambria" w:hAnsi="Cambria"/>
        </w:rPr>
      </w:pPr>
      <w:r w:rsidRPr="0022193E">
        <w:rPr>
          <w:rFonts w:ascii="Cambria" w:hAnsi="Cambria"/>
          <w:b/>
        </w:rPr>
        <w:t xml:space="preserve">Tek Yazarlı: </w:t>
      </w:r>
      <w:r w:rsidRPr="0022193E">
        <w:rPr>
          <w:rFonts w:ascii="Cambria" w:hAnsi="Cambria"/>
        </w:rPr>
        <w:t>Yazar, A. A.</w:t>
      </w:r>
    </w:p>
    <w:p w14:paraId="19544AB3" w14:textId="77777777" w:rsidR="00372FC2" w:rsidRPr="0022193E" w:rsidRDefault="00372FC2" w:rsidP="00372FC2">
      <w:pPr>
        <w:spacing w:line="312" w:lineRule="auto"/>
        <w:ind w:right="-2"/>
        <w:jc w:val="both"/>
        <w:rPr>
          <w:rFonts w:ascii="Cambria" w:hAnsi="Cambria"/>
        </w:rPr>
      </w:pPr>
      <w:r w:rsidRPr="0022193E">
        <w:rPr>
          <w:rFonts w:ascii="Cambria" w:hAnsi="Cambria"/>
          <w:b/>
        </w:rPr>
        <w:t xml:space="preserve">İki Yazarlı: </w:t>
      </w:r>
      <w:r w:rsidRPr="0022193E">
        <w:rPr>
          <w:rFonts w:ascii="Cambria" w:hAnsi="Cambria"/>
        </w:rPr>
        <w:t>Yazar, A. A., &amp; Yazar, B. B.</w:t>
      </w:r>
    </w:p>
    <w:p w14:paraId="51C270E5" w14:textId="77777777" w:rsidR="00372FC2" w:rsidRPr="0022193E" w:rsidRDefault="00372FC2" w:rsidP="00372FC2">
      <w:pPr>
        <w:spacing w:line="312" w:lineRule="auto"/>
        <w:ind w:right="-2"/>
        <w:jc w:val="both"/>
        <w:rPr>
          <w:rFonts w:ascii="Cambria" w:hAnsi="Cambria"/>
        </w:rPr>
      </w:pPr>
      <w:r w:rsidRPr="0022193E">
        <w:rPr>
          <w:rFonts w:ascii="Cambria" w:hAnsi="Cambria"/>
          <w:b/>
        </w:rPr>
        <w:t xml:space="preserve">İkiden Fazla Yazarlı: </w:t>
      </w:r>
      <w:r w:rsidRPr="0022193E">
        <w:rPr>
          <w:rFonts w:ascii="Cambria" w:hAnsi="Cambria"/>
        </w:rPr>
        <w:t>Yazar, A. A., Yazar, B. B., &amp; Yazar, C. C.</w:t>
      </w:r>
    </w:p>
    <w:p w14:paraId="2B71E00D" w14:textId="77777777" w:rsidR="00372FC2" w:rsidRPr="0022193E" w:rsidRDefault="00372FC2" w:rsidP="00372FC2">
      <w:pPr>
        <w:spacing w:line="312" w:lineRule="auto"/>
        <w:ind w:right="-2"/>
        <w:jc w:val="both"/>
        <w:rPr>
          <w:rFonts w:ascii="Cambria" w:hAnsi="Cambria"/>
        </w:rPr>
      </w:pPr>
      <w:r w:rsidRPr="0022193E">
        <w:rPr>
          <w:rFonts w:ascii="Cambria" w:hAnsi="Cambria"/>
          <w:b/>
        </w:rPr>
        <w:t xml:space="preserve">21 ve Üstü Yazar Sayısı: </w:t>
      </w:r>
      <w:r w:rsidRPr="0022193E">
        <w:rPr>
          <w:rFonts w:ascii="Cambria" w:hAnsi="Cambria"/>
        </w:rPr>
        <w:t>Yazar, A. A., Yazar, B. B., Yazar, C. C., Yazar, D. D., Yazar, E. E., Yazar, F. F., Yazar, G. G., Yazar, H. H., Yazar, I. I., Yazar, J. J., Yazar, K. K., Yazar, L. L., Yazar, M. M., Yazar, N. N., Yazar, O. O., Yazar, P. P., Yazar, Q. Q., Yazar, R. R., Yazar, S. S., . . . Yazar, Z. Z.</w:t>
      </w:r>
    </w:p>
    <w:p w14:paraId="4AAD2AEA" w14:textId="77777777" w:rsidR="00372FC2" w:rsidRPr="0022193E" w:rsidRDefault="00372FC2" w:rsidP="00372FC2">
      <w:pPr>
        <w:spacing w:line="312" w:lineRule="auto"/>
        <w:ind w:right="-2"/>
        <w:jc w:val="both"/>
        <w:rPr>
          <w:rFonts w:ascii="Cambria" w:hAnsi="Cambria"/>
        </w:rPr>
      </w:pPr>
      <w:r w:rsidRPr="0022193E">
        <w:rPr>
          <w:rFonts w:ascii="Cambria" w:hAnsi="Cambria"/>
          <w:b/>
        </w:rPr>
        <w:t xml:space="preserve">İki Soy İsimli Yazar: </w:t>
      </w:r>
      <w:r w:rsidRPr="0022193E">
        <w:rPr>
          <w:rFonts w:ascii="Cambria" w:hAnsi="Cambria"/>
        </w:rPr>
        <w:t>Santos-</w:t>
      </w:r>
      <w:proofErr w:type="spellStart"/>
      <w:r w:rsidRPr="0022193E">
        <w:rPr>
          <w:rFonts w:ascii="Cambria" w:hAnsi="Cambria"/>
        </w:rPr>
        <w:t>García</w:t>
      </w:r>
      <w:proofErr w:type="spellEnd"/>
      <w:r w:rsidRPr="0022193E">
        <w:rPr>
          <w:rFonts w:ascii="Cambria" w:hAnsi="Cambria"/>
        </w:rPr>
        <w:t xml:space="preserve">, S., &amp; </w:t>
      </w:r>
      <w:proofErr w:type="spellStart"/>
      <w:r w:rsidRPr="0022193E">
        <w:rPr>
          <w:rFonts w:ascii="Cambria" w:hAnsi="Cambria"/>
        </w:rPr>
        <w:t>Velasco</w:t>
      </w:r>
      <w:proofErr w:type="spellEnd"/>
      <w:r w:rsidRPr="0022193E">
        <w:rPr>
          <w:rFonts w:ascii="Cambria" w:hAnsi="Cambria"/>
        </w:rPr>
        <w:t xml:space="preserve"> </w:t>
      </w:r>
      <w:proofErr w:type="spellStart"/>
      <w:r w:rsidRPr="0022193E">
        <w:rPr>
          <w:rFonts w:ascii="Cambria" w:hAnsi="Cambria"/>
        </w:rPr>
        <w:t>Rodríguez</w:t>
      </w:r>
      <w:proofErr w:type="spellEnd"/>
      <w:r w:rsidRPr="0022193E">
        <w:rPr>
          <w:rFonts w:ascii="Cambria" w:hAnsi="Cambria"/>
        </w:rPr>
        <w:t>, M. L.</w:t>
      </w:r>
    </w:p>
    <w:p w14:paraId="705424D4" w14:textId="77777777" w:rsidR="00372FC2" w:rsidRPr="0022193E" w:rsidRDefault="00372FC2" w:rsidP="00372FC2">
      <w:pPr>
        <w:pStyle w:val="ListeParagraf"/>
        <w:numPr>
          <w:ilvl w:val="0"/>
          <w:numId w:val="13"/>
        </w:numPr>
        <w:spacing w:after="160" w:line="312" w:lineRule="auto"/>
        <w:ind w:left="0" w:right="-2" w:firstLine="0"/>
        <w:jc w:val="both"/>
        <w:rPr>
          <w:rFonts w:ascii="Cambria" w:hAnsi="Cambria"/>
        </w:rPr>
      </w:pPr>
      <w:r w:rsidRPr="0022193E">
        <w:rPr>
          <w:rFonts w:ascii="Cambria" w:hAnsi="Cambria"/>
        </w:rPr>
        <w:t xml:space="preserve">Yazarın tercih etmiş olduğu büyük harf kullanımı değiştirmeyin. ( </w:t>
      </w:r>
      <w:proofErr w:type="spellStart"/>
      <w:r w:rsidRPr="0022193E">
        <w:rPr>
          <w:rFonts w:ascii="Cambria" w:hAnsi="Cambria"/>
        </w:rPr>
        <w:t>hooks</w:t>
      </w:r>
      <w:proofErr w:type="spellEnd"/>
      <w:r w:rsidRPr="0022193E">
        <w:rPr>
          <w:rFonts w:ascii="Cambria" w:hAnsi="Cambria"/>
        </w:rPr>
        <w:t xml:space="preserve">, b. , </w:t>
      </w:r>
      <w:proofErr w:type="spellStart"/>
      <w:r w:rsidRPr="0022193E">
        <w:rPr>
          <w:rFonts w:ascii="Cambria" w:hAnsi="Cambria"/>
        </w:rPr>
        <w:t>van</w:t>
      </w:r>
      <w:proofErr w:type="spellEnd"/>
      <w:r w:rsidRPr="0022193E">
        <w:rPr>
          <w:rFonts w:ascii="Cambria" w:hAnsi="Cambria"/>
        </w:rPr>
        <w:t xml:space="preserve"> der </w:t>
      </w:r>
      <w:proofErr w:type="spellStart"/>
      <w:r w:rsidRPr="0022193E">
        <w:rPr>
          <w:rFonts w:ascii="Cambria" w:hAnsi="Cambria"/>
        </w:rPr>
        <w:t>Waal</w:t>
      </w:r>
      <w:proofErr w:type="spellEnd"/>
      <w:r w:rsidRPr="0022193E">
        <w:rPr>
          <w:rFonts w:ascii="Cambria" w:hAnsi="Cambria"/>
        </w:rPr>
        <w:t>, P.</w:t>
      </w:r>
      <w:r w:rsidRPr="0022193E">
        <w:rPr>
          <w:rFonts w:ascii="Cambria" w:hAnsi="Cambria"/>
          <w:spacing w:val="-21"/>
        </w:rPr>
        <w:t xml:space="preserve"> </w:t>
      </w:r>
      <w:r w:rsidRPr="0022193E">
        <w:rPr>
          <w:rFonts w:ascii="Cambria" w:hAnsi="Cambria"/>
        </w:rPr>
        <w:t>N.)</w:t>
      </w:r>
    </w:p>
    <w:p w14:paraId="6715C057" w14:textId="77777777" w:rsidR="00372FC2" w:rsidRPr="0022193E" w:rsidRDefault="00372FC2" w:rsidP="00372FC2">
      <w:pPr>
        <w:pStyle w:val="ListeParagraf"/>
        <w:numPr>
          <w:ilvl w:val="0"/>
          <w:numId w:val="13"/>
        </w:numPr>
        <w:spacing w:after="160" w:line="312" w:lineRule="auto"/>
        <w:ind w:left="0" w:right="-2" w:firstLine="0"/>
        <w:jc w:val="both"/>
        <w:rPr>
          <w:rFonts w:ascii="Cambria" w:hAnsi="Cambria"/>
        </w:rPr>
      </w:pPr>
      <w:r w:rsidRPr="0022193E">
        <w:rPr>
          <w:rFonts w:ascii="Cambria" w:hAnsi="Cambria"/>
        </w:rPr>
        <w:t>Bir kurum için kaynak gösteriyorsanız kısaltma</w:t>
      </w:r>
      <w:r w:rsidRPr="0022193E">
        <w:rPr>
          <w:rFonts w:ascii="Cambria" w:hAnsi="Cambria"/>
          <w:spacing w:val="-13"/>
        </w:rPr>
        <w:t xml:space="preserve"> </w:t>
      </w:r>
      <w:r w:rsidRPr="0022193E">
        <w:rPr>
          <w:rFonts w:ascii="Cambria" w:hAnsi="Cambria"/>
        </w:rPr>
        <w:t>kullanmayın.</w:t>
      </w:r>
    </w:p>
    <w:p w14:paraId="4880B607" w14:textId="77777777" w:rsidR="00372FC2" w:rsidRPr="0022193E" w:rsidRDefault="00372FC2" w:rsidP="00372FC2">
      <w:pPr>
        <w:pStyle w:val="GvdeMetni"/>
        <w:spacing w:after="160" w:line="312" w:lineRule="auto"/>
        <w:ind w:right="-2"/>
        <w:jc w:val="both"/>
        <w:rPr>
          <w:rFonts w:ascii="Cambria" w:hAnsi="Cambria"/>
        </w:rPr>
      </w:pPr>
      <w:r w:rsidRPr="0022193E">
        <w:rPr>
          <w:rFonts w:ascii="Cambria" w:hAnsi="Cambria"/>
          <w:b/>
        </w:rPr>
        <w:lastRenderedPageBreak/>
        <w:t xml:space="preserve">Doğru: </w:t>
      </w:r>
      <w:r w:rsidRPr="0022193E">
        <w:rPr>
          <w:rFonts w:ascii="Cambria" w:hAnsi="Cambria"/>
        </w:rPr>
        <w:t>Ulusal Ruh Sağlığı Enstitüsü.</w:t>
      </w:r>
    </w:p>
    <w:p w14:paraId="0CD3FE04" w14:textId="77777777" w:rsidR="00372FC2" w:rsidRPr="0022193E" w:rsidRDefault="00372FC2" w:rsidP="00372FC2">
      <w:pPr>
        <w:pStyle w:val="GvdeMetni"/>
        <w:spacing w:after="160" w:line="312" w:lineRule="auto"/>
        <w:ind w:right="-2"/>
        <w:jc w:val="both"/>
        <w:rPr>
          <w:rFonts w:ascii="Cambria" w:hAnsi="Cambria"/>
        </w:rPr>
      </w:pPr>
      <w:r w:rsidRPr="0022193E">
        <w:rPr>
          <w:rFonts w:ascii="Cambria" w:hAnsi="Cambria"/>
          <w:b/>
        </w:rPr>
        <w:t xml:space="preserve">Yanlış: </w:t>
      </w:r>
      <w:r w:rsidRPr="0022193E">
        <w:rPr>
          <w:rFonts w:ascii="Cambria" w:hAnsi="Cambria"/>
        </w:rPr>
        <w:t>Ulusal Ruh Sağlığı Enstitüsü (NIMH).</w:t>
      </w:r>
    </w:p>
    <w:p w14:paraId="3BC4A044" w14:textId="77777777" w:rsidR="00372FC2" w:rsidRPr="0022193E" w:rsidRDefault="00372FC2" w:rsidP="00372FC2">
      <w:pPr>
        <w:pStyle w:val="ListeParagraf"/>
        <w:spacing w:line="312" w:lineRule="auto"/>
        <w:ind w:left="0" w:right="-2"/>
        <w:jc w:val="both"/>
        <w:rPr>
          <w:rFonts w:ascii="Cambria" w:hAnsi="Cambria"/>
        </w:rPr>
      </w:pPr>
      <w:r w:rsidRPr="0022193E">
        <w:rPr>
          <w:rFonts w:ascii="Cambria" w:hAnsi="Cambria"/>
          <w:b/>
        </w:rPr>
        <w:t xml:space="preserve">Yanlış: </w:t>
      </w:r>
      <w:r w:rsidRPr="0022193E">
        <w:rPr>
          <w:rFonts w:ascii="Cambria" w:hAnsi="Cambria"/>
        </w:rPr>
        <w:t>NIMH.</w:t>
      </w:r>
    </w:p>
    <w:p w14:paraId="01452F1E" w14:textId="77777777" w:rsidR="00372FC2" w:rsidRPr="0022193E" w:rsidRDefault="00372FC2" w:rsidP="00372FC2">
      <w:pPr>
        <w:pStyle w:val="Balk2"/>
        <w:spacing w:before="0" w:after="160" w:line="312" w:lineRule="auto"/>
        <w:ind w:right="-2"/>
        <w:jc w:val="both"/>
        <w:rPr>
          <w:rFonts w:ascii="Cambria" w:hAnsi="Cambria"/>
          <w:color w:val="C00000"/>
          <w:sz w:val="22"/>
          <w:szCs w:val="22"/>
        </w:rPr>
      </w:pPr>
      <w:r w:rsidRPr="0022193E">
        <w:rPr>
          <w:rFonts w:ascii="Cambria" w:hAnsi="Cambria"/>
          <w:color w:val="C00000"/>
          <w:sz w:val="22"/>
          <w:szCs w:val="22"/>
        </w:rPr>
        <w:t>Anonim yazarlar</w:t>
      </w:r>
    </w:p>
    <w:p w14:paraId="562D4047" w14:textId="77777777" w:rsidR="00372FC2" w:rsidRPr="0022193E" w:rsidRDefault="00372FC2" w:rsidP="00372FC2">
      <w:pPr>
        <w:pStyle w:val="GvdeMetni"/>
        <w:spacing w:after="160" w:line="312" w:lineRule="auto"/>
        <w:ind w:right="-2"/>
        <w:jc w:val="both"/>
        <w:rPr>
          <w:rFonts w:ascii="Cambria" w:hAnsi="Cambria"/>
        </w:rPr>
      </w:pPr>
      <w:r w:rsidRPr="0022193E">
        <w:rPr>
          <w:rFonts w:ascii="Cambria" w:hAnsi="Cambria"/>
        </w:rPr>
        <w:t>Kayıp bir yazar için, çalışma gerçekten "Anonim" olarak imzalanmadıkça yazar olarak "Anonim" kullanmayın. Çalışma "Anonim" olarak imzalanmışsa, referans ve metin içi alıntıda "Anonim" kullanın.</w:t>
      </w:r>
    </w:p>
    <w:p w14:paraId="2107CE58" w14:textId="77777777" w:rsidR="00372FC2" w:rsidRPr="0022193E" w:rsidRDefault="00372FC2" w:rsidP="00372FC2">
      <w:pPr>
        <w:spacing w:line="312" w:lineRule="auto"/>
        <w:ind w:right="-2"/>
        <w:jc w:val="both"/>
        <w:rPr>
          <w:rFonts w:ascii="Cambria" w:hAnsi="Cambria"/>
          <w:b/>
          <w:bCs/>
        </w:rPr>
      </w:pPr>
      <w:r w:rsidRPr="0022193E">
        <w:rPr>
          <w:rFonts w:ascii="Cambria" w:hAnsi="Cambria"/>
          <w:b/>
          <w:bCs/>
        </w:rPr>
        <w:t xml:space="preserve">Anonim. (2017). </w:t>
      </w:r>
      <w:r w:rsidRPr="0022193E">
        <w:rPr>
          <w:rFonts w:ascii="Cambria" w:hAnsi="Cambria"/>
          <w:b/>
          <w:bCs/>
          <w:i/>
        </w:rPr>
        <w:t>Casus olarak zamanımdan hikayeler</w:t>
      </w:r>
      <w:r w:rsidRPr="0022193E">
        <w:rPr>
          <w:rFonts w:ascii="Cambria" w:hAnsi="Cambria"/>
          <w:b/>
          <w:bCs/>
        </w:rPr>
        <w:t>. Bond Yayıncıları</w:t>
      </w:r>
    </w:p>
    <w:p w14:paraId="4383D026" w14:textId="77777777" w:rsidR="00372FC2" w:rsidRPr="0022193E" w:rsidRDefault="00372FC2" w:rsidP="00372FC2">
      <w:pPr>
        <w:widowControl w:val="0"/>
        <w:numPr>
          <w:ilvl w:val="0"/>
          <w:numId w:val="16"/>
        </w:numPr>
        <w:autoSpaceDE w:val="0"/>
        <w:autoSpaceDN w:val="0"/>
        <w:spacing w:line="312" w:lineRule="auto"/>
        <w:ind w:left="0" w:right="-2" w:firstLine="0"/>
        <w:jc w:val="both"/>
        <w:rPr>
          <w:rFonts w:ascii="Cambria" w:hAnsi="Cambria"/>
        </w:rPr>
      </w:pPr>
      <w:r w:rsidRPr="0022193E">
        <w:rPr>
          <w:rFonts w:ascii="Cambria" w:hAnsi="Cambria"/>
          <w:b/>
          <w:i/>
        </w:rPr>
        <w:t xml:space="preserve">Parantez içinde alıntı: </w:t>
      </w:r>
      <w:r w:rsidRPr="0022193E">
        <w:rPr>
          <w:rFonts w:ascii="Cambria" w:hAnsi="Cambria"/>
        </w:rPr>
        <w:t>(Anonim,</w:t>
      </w:r>
      <w:r w:rsidRPr="0022193E">
        <w:rPr>
          <w:rFonts w:ascii="Cambria" w:hAnsi="Cambria"/>
          <w:spacing w:val="-3"/>
        </w:rPr>
        <w:t xml:space="preserve"> </w:t>
      </w:r>
      <w:r w:rsidRPr="0022193E">
        <w:rPr>
          <w:rFonts w:ascii="Cambria" w:hAnsi="Cambria"/>
        </w:rPr>
        <w:t>2017)</w:t>
      </w:r>
    </w:p>
    <w:p w14:paraId="32D514E7" w14:textId="77777777" w:rsidR="00372FC2" w:rsidRDefault="00372FC2" w:rsidP="00372FC2">
      <w:pPr>
        <w:widowControl w:val="0"/>
        <w:numPr>
          <w:ilvl w:val="0"/>
          <w:numId w:val="16"/>
        </w:numPr>
        <w:autoSpaceDE w:val="0"/>
        <w:autoSpaceDN w:val="0"/>
        <w:spacing w:line="312" w:lineRule="auto"/>
        <w:ind w:left="0" w:right="-2" w:firstLine="0"/>
        <w:jc w:val="both"/>
        <w:rPr>
          <w:rFonts w:ascii="Cambria" w:hAnsi="Cambria"/>
        </w:rPr>
      </w:pPr>
      <w:r w:rsidRPr="0022193E">
        <w:rPr>
          <w:rFonts w:ascii="Cambria" w:hAnsi="Cambria"/>
          <w:b/>
          <w:bCs/>
        </w:rPr>
        <w:t>Anonim</w:t>
      </w:r>
      <w:r w:rsidRPr="0022193E">
        <w:rPr>
          <w:rFonts w:ascii="Cambria" w:hAnsi="Cambria"/>
        </w:rPr>
        <w:t xml:space="preserve"> </w:t>
      </w:r>
      <w:r w:rsidRPr="0022193E">
        <w:rPr>
          <w:rFonts w:ascii="Cambria" w:hAnsi="Cambria"/>
          <w:b/>
          <w:i/>
        </w:rPr>
        <w:t xml:space="preserve">alıntı: </w:t>
      </w:r>
      <w:r w:rsidRPr="0022193E">
        <w:rPr>
          <w:rFonts w:ascii="Cambria" w:hAnsi="Cambria"/>
        </w:rPr>
        <w:t>Anonim</w:t>
      </w:r>
      <w:r w:rsidRPr="0022193E">
        <w:rPr>
          <w:rFonts w:ascii="Cambria" w:hAnsi="Cambria"/>
          <w:spacing w:val="-4"/>
        </w:rPr>
        <w:t xml:space="preserve"> </w:t>
      </w:r>
      <w:r w:rsidRPr="0022193E">
        <w:rPr>
          <w:rFonts w:ascii="Cambria" w:hAnsi="Cambria"/>
        </w:rPr>
        <w:t>(2017)</w:t>
      </w:r>
    </w:p>
    <w:p w14:paraId="338FA641" w14:textId="77777777" w:rsidR="00372FC2" w:rsidRPr="001E4D03" w:rsidRDefault="00372FC2" w:rsidP="00372FC2">
      <w:pPr>
        <w:pStyle w:val="ListeParagraf"/>
        <w:numPr>
          <w:ilvl w:val="0"/>
          <w:numId w:val="17"/>
        </w:numPr>
        <w:spacing w:after="160" w:line="312" w:lineRule="auto"/>
        <w:ind w:left="0" w:right="-2" w:firstLine="0"/>
        <w:contextualSpacing/>
        <w:jc w:val="both"/>
        <w:rPr>
          <w:rFonts w:ascii="Cambria" w:hAnsi="Cambria"/>
          <w:b/>
          <w:bCs/>
          <w:color w:val="C00000"/>
        </w:rPr>
      </w:pPr>
      <w:r w:rsidRPr="001E4D03">
        <w:rPr>
          <w:rFonts w:ascii="Cambria" w:hAnsi="Cambria"/>
          <w:b/>
          <w:bCs/>
          <w:color w:val="C00000"/>
        </w:rPr>
        <w:t xml:space="preserve">TARİH </w:t>
      </w:r>
    </w:p>
    <w:p w14:paraId="28E9D844" w14:textId="77777777" w:rsidR="00372FC2" w:rsidRPr="0022193E" w:rsidRDefault="00372FC2" w:rsidP="00372FC2">
      <w:pPr>
        <w:pStyle w:val="GvdeMetni"/>
        <w:spacing w:after="160" w:line="312" w:lineRule="auto"/>
        <w:ind w:right="-2"/>
        <w:jc w:val="both"/>
        <w:rPr>
          <w:rFonts w:ascii="Cambria" w:hAnsi="Cambria"/>
        </w:rPr>
      </w:pPr>
      <w:r w:rsidRPr="0022193E">
        <w:rPr>
          <w:rFonts w:ascii="Cambria" w:hAnsi="Cambria"/>
          <w:i/>
        </w:rPr>
        <w:t xml:space="preserve">Tarih </w:t>
      </w:r>
      <w:r w:rsidRPr="0022193E">
        <w:rPr>
          <w:rFonts w:ascii="Cambria" w:hAnsi="Cambria"/>
        </w:rPr>
        <w:t>çalışmalarının yayımı tarihinde ifade eder. Tarih aşağıdaki biçimlerden birini alacaktır:</w:t>
      </w:r>
    </w:p>
    <w:p w14:paraId="2E1A7B93" w14:textId="77777777" w:rsidR="00372FC2" w:rsidRPr="001E4D03" w:rsidRDefault="00372FC2" w:rsidP="00372FC2">
      <w:pPr>
        <w:pStyle w:val="GvdeMetni"/>
        <w:spacing w:after="160" w:line="312" w:lineRule="auto"/>
        <w:ind w:right="-2"/>
        <w:jc w:val="both"/>
        <w:rPr>
          <w:rFonts w:ascii="Cambria" w:hAnsi="Cambria"/>
          <w:b/>
          <w:bCs/>
        </w:rPr>
      </w:pPr>
      <w:r w:rsidRPr="001E4D03">
        <w:rPr>
          <w:rFonts w:ascii="Cambria" w:hAnsi="Cambria"/>
          <w:b/>
          <w:bCs/>
        </w:rPr>
        <w:t>(2020).</w:t>
      </w:r>
    </w:p>
    <w:p w14:paraId="49038C32" w14:textId="77777777" w:rsidR="00372FC2" w:rsidRPr="001E4D03" w:rsidRDefault="00372FC2" w:rsidP="00372FC2">
      <w:pPr>
        <w:pStyle w:val="TableParagraph"/>
        <w:spacing w:after="160" w:line="312" w:lineRule="auto"/>
        <w:ind w:left="0" w:right="-2"/>
        <w:jc w:val="both"/>
        <w:rPr>
          <w:rFonts w:ascii="Cambria" w:hAnsi="Cambria"/>
          <w:b/>
          <w:bCs/>
        </w:rPr>
      </w:pPr>
      <w:r w:rsidRPr="001E4D03">
        <w:rPr>
          <w:rFonts w:ascii="Cambria" w:hAnsi="Cambria"/>
          <w:b/>
          <w:bCs/>
        </w:rPr>
        <w:t>(2020, 26 Ağustos).</w:t>
      </w:r>
    </w:p>
    <w:p w14:paraId="2826332E" w14:textId="77777777" w:rsidR="00372FC2" w:rsidRPr="001E4D03" w:rsidRDefault="00372FC2" w:rsidP="00372FC2">
      <w:pPr>
        <w:pStyle w:val="TableParagraph"/>
        <w:spacing w:after="160" w:line="312" w:lineRule="auto"/>
        <w:ind w:left="0" w:right="-2"/>
        <w:jc w:val="both"/>
        <w:rPr>
          <w:rFonts w:ascii="Cambria" w:hAnsi="Cambria"/>
          <w:b/>
          <w:bCs/>
        </w:rPr>
      </w:pPr>
      <w:r w:rsidRPr="001E4D03">
        <w:rPr>
          <w:rFonts w:ascii="Cambria" w:hAnsi="Cambria"/>
          <w:b/>
          <w:bCs/>
        </w:rPr>
        <w:t>(2018, Temmuz).</w:t>
      </w:r>
    </w:p>
    <w:p w14:paraId="5C863D75" w14:textId="77777777" w:rsidR="00372FC2" w:rsidRPr="0022193E" w:rsidRDefault="00372FC2" w:rsidP="00372FC2">
      <w:pPr>
        <w:pStyle w:val="GvdeMetni"/>
        <w:spacing w:after="160" w:line="312" w:lineRule="auto"/>
        <w:ind w:right="-2"/>
        <w:jc w:val="both"/>
        <w:rPr>
          <w:rFonts w:ascii="Cambria" w:hAnsi="Cambria"/>
        </w:rPr>
      </w:pPr>
      <w:r w:rsidRPr="0022193E">
        <w:rPr>
          <w:rFonts w:ascii="Cambria" w:hAnsi="Cambria"/>
        </w:rPr>
        <w:t xml:space="preserve">Eğer bir paragraf içerisinde belli bir çalışmaya </w:t>
      </w:r>
      <w:r>
        <w:rPr>
          <w:rFonts w:ascii="Cambria" w:hAnsi="Cambria"/>
        </w:rPr>
        <w:t>atıf</w:t>
      </w:r>
      <w:r w:rsidRPr="0022193E">
        <w:rPr>
          <w:rFonts w:ascii="Cambria" w:hAnsi="Cambria"/>
        </w:rPr>
        <w:t xml:space="preserve"> yapılmış ve aynı paragraf içerisinde tekrar bu çalışmadan bahsetmek gerekiyorsa yazar soyadını vermek yeterlidir, tarih bilgisini eklemeye gerek yoktur. Aynı paragraf içerisindeki ikinci </w:t>
      </w:r>
      <w:r>
        <w:rPr>
          <w:rFonts w:ascii="Cambria" w:hAnsi="Cambria"/>
        </w:rPr>
        <w:t>atıf</w:t>
      </w:r>
      <w:r w:rsidRPr="0022193E">
        <w:rPr>
          <w:rFonts w:ascii="Cambria" w:hAnsi="Cambria"/>
        </w:rPr>
        <w:t xml:space="preserve"> aynı yazarın farklı bir çalışmasına ise tarih bilgisi eklenir.</w:t>
      </w:r>
    </w:p>
    <w:p w14:paraId="24F091DD" w14:textId="77777777" w:rsidR="00372FC2" w:rsidRPr="0022193E" w:rsidRDefault="00372FC2" w:rsidP="00372FC2">
      <w:pPr>
        <w:pStyle w:val="GvdeMetni"/>
        <w:spacing w:after="160" w:line="312" w:lineRule="auto"/>
        <w:ind w:right="-2"/>
        <w:jc w:val="both"/>
        <w:rPr>
          <w:rFonts w:ascii="Cambria" w:hAnsi="Cambria"/>
        </w:rPr>
      </w:pPr>
      <w:r w:rsidRPr="0022193E">
        <w:rPr>
          <w:rFonts w:ascii="Cambria" w:hAnsi="Cambria"/>
        </w:rPr>
        <w:t xml:space="preserve">Yazar adı bilgisinin de yıl bilgisinin de parantez içinde olduğu </w:t>
      </w:r>
      <w:r>
        <w:rPr>
          <w:rFonts w:ascii="Cambria" w:hAnsi="Cambria"/>
        </w:rPr>
        <w:t>atıf</w:t>
      </w:r>
      <w:r w:rsidRPr="0022193E">
        <w:rPr>
          <w:rFonts w:ascii="Cambria" w:hAnsi="Cambria"/>
        </w:rPr>
        <w:t>lar için bu kural geçerli değildir.</w:t>
      </w:r>
    </w:p>
    <w:p w14:paraId="3C189564" w14:textId="77777777" w:rsidR="00372FC2" w:rsidRPr="0022193E" w:rsidRDefault="00372FC2" w:rsidP="00372FC2">
      <w:pPr>
        <w:pStyle w:val="GvdeMetni"/>
        <w:spacing w:after="160" w:line="312" w:lineRule="auto"/>
        <w:ind w:right="-2"/>
        <w:jc w:val="both"/>
        <w:rPr>
          <w:rFonts w:ascii="Cambria" w:hAnsi="Cambria"/>
        </w:rPr>
      </w:pPr>
      <w:proofErr w:type="spellStart"/>
      <w:r w:rsidRPr="0022193E">
        <w:rPr>
          <w:rFonts w:ascii="Cambria" w:hAnsi="Cambria"/>
        </w:rPr>
        <w:t>Fuller’e</w:t>
      </w:r>
      <w:proofErr w:type="spellEnd"/>
      <w:r w:rsidRPr="0022193E">
        <w:rPr>
          <w:rFonts w:ascii="Cambria" w:hAnsi="Cambria"/>
        </w:rPr>
        <w:t xml:space="preserve"> (1982) göre bilgi günümüzde katlanarak artmaktadır ve her geçen gün bilginin yarı ömrü için atfedilen zaman giderek daha da kısalmaktadır. Fuller, 1900’lü yıllara kadar bilginin yaklaşık her yüzyılda bir katlandığını…</w:t>
      </w:r>
    </w:p>
    <w:p w14:paraId="1627E975" w14:textId="77777777" w:rsidR="00372FC2" w:rsidRPr="0022193E" w:rsidRDefault="00372FC2" w:rsidP="00372FC2">
      <w:pPr>
        <w:pStyle w:val="GvdeMetni"/>
        <w:spacing w:after="160" w:line="312" w:lineRule="auto"/>
        <w:ind w:right="-2"/>
        <w:jc w:val="both"/>
        <w:rPr>
          <w:rFonts w:ascii="Cambria" w:hAnsi="Cambria"/>
        </w:rPr>
      </w:pPr>
      <w:r w:rsidRPr="0022193E">
        <w:rPr>
          <w:rFonts w:ascii="Cambria" w:hAnsi="Cambria"/>
        </w:rPr>
        <w:t>… yer almakta olduğu literatürde de vurgulanmıştır (</w:t>
      </w:r>
      <w:proofErr w:type="spellStart"/>
      <w:r w:rsidRPr="0022193E">
        <w:rPr>
          <w:rFonts w:ascii="Cambria" w:hAnsi="Cambria"/>
        </w:rPr>
        <w:t>Weingart</w:t>
      </w:r>
      <w:proofErr w:type="spellEnd"/>
      <w:r w:rsidRPr="0022193E">
        <w:rPr>
          <w:rFonts w:ascii="Cambria" w:hAnsi="Cambria"/>
        </w:rPr>
        <w:t xml:space="preserve">, 2005). </w:t>
      </w:r>
      <w:proofErr w:type="spellStart"/>
      <w:r w:rsidRPr="0022193E">
        <w:rPr>
          <w:rFonts w:ascii="Cambria" w:hAnsi="Cambria"/>
        </w:rPr>
        <w:t>Weingart’tan</w:t>
      </w:r>
      <w:proofErr w:type="spellEnd"/>
      <w:r w:rsidRPr="0022193E">
        <w:rPr>
          <w:rFonts w:ascii="Cambria" w:hAnsi="Cambria"/>
        </w:rPr>
        <w:t xml:space="preserve"> (2005) bir yıl önce...</w:t>
      </w:r>
    </w:p>
    <w:p w14:paraId="1433F5F6" w14:textId="77777777" w:rsidR="00372FC2" w:rsidRPr="0022193E" w:rsidRDefault="00372FC2" w:rsidP="00372FC2">
      <w:pPr>
        <w:pStyle w:val="GvdeMetni"/>
        <w:spacing w:after="160" w:line="312" w:lineRule="auto"/>
        <w:ind w:right="-2"/>
        <w:jc w:val="both"/>
        <w:rPr>
          <w:rFonts w:ascii="Cambria" w:hAnsi="Cambria"/>
        </w:rPr>
      </w:pPr>
      <w:r w:rsidRPr="0022193E">
        <w:rPr>
          <w:rFonts w:ascii="Cambria" w:hAnsi="Cambria"/>
        </w:rPr>
        <w:t xml:space="preserve">İngilizce yazılan makalelerde iki veya daha fazla yazarlı yayınlara </w:t>
      </w:r>
      <w:r>
        <w:rPr>
          <w:rFonts w:ascii="Cambria" w:hAnsi="Cambria"/>
        </w:rPr>
        <w:t>atıf</w:t>
      </w:r>
      <w:r w:rsidRPr="0022193E">
        <w:rPr>
          <w:rFonts w:ascii="Cambria" w:hAnsi="Cambria"/>
        </w:rPr>
        <w:t xml:space="preserve"> yapılırken</w:t>
      </w:r>
      <w:r>
        <w:rPr>
          <w:rFonts w:ascii="Cambria" w:hAnsi="Cambria"/>
        </w:rPr>
        <w:t>,</w:t>
      </w:r>
      <w:r w:rsidRPr="0022193E">
        <w:rPr>
          <w:rFonts w:ascii="Cambria" w:hAnsi="Cambria"/>
        </w:rPr>
        <w:t xml:space="preserve"> </w:t>
      </w:r>
      <w:r>
        <w:rPr>
          <w:rFonts w:ascii="Cambria" w:hAnsi="Cambria"/>
        </w:rPr>
        <w:t>“</w:t>
      </w:r>
      <w:r w:rsidRPr="001E4D03">
        <w:rPr>
          <w:rFonts w:ascii="Cambria" w:hAnsi="Cambria"/>
          <w:b/>
          <w:bCs/>
        </w:rPr>
        <w:t>ve</w:t>
      </w:r>
      <w:r>
        <w:rPr>
          <w:rFonts w:ascii="Cambria" w:hAnsi="Cambria"/>
          <w:b/>
          <w:bCs/>
        </w:rPr>
        <w:t>”</w:t>
      </w:r>
      <w:r w:rsidRPr="0022193E">
        <w:rPr>
          <w:rFonts w:ascii="Cambria" w:hAnsi="Cambria"/>
        </w:rPr>
        <w:t xml:space="preserve"> bağlacına karşılık olarak </w:t>
      </w:r>
      <w:r>
        <w:rPr>
          <w:rFonts w:ascii="Cambria" w:hAnsi="Cambria"/>
        </w:rPr>
        <w:t>“</w:t>
      </w:r>
      <w:proofErr w:type="spellStart"/>
      <w:r w:rsidRPr="001E4D03">
        <w:rPr>
          <w:rFonts w:ascii="Cambria" w:hAnsi="Cambria"/>
          <w:b/>
          <w:bCs/>
        </w:rPr>
        <w:t>and</w:t>
      </w:r>
      <w:proofErr w:type="spellEnd"/>
      <w:r>
        <w:rPr>
          <w:rFonts w:ascii="Cambria" w:hAnsi="Cambria"/>
          <w:b/>
          <w:bCs/>
        </w:rPr>
        <w:t>”</w:t>
      </w:r>
      <w:r w:rsidRPr="001E4D03">
        <w:rPr>
          <w:rFonts w:ascii="Cambria" w:hAnsi="Cambria"/>
          <w:b/>
          <w:bCs/>
        </w:rPr>
        <w:t xml:space="preserve"> </w:t>
      </w:r>
      <w:r w:rsidRPr="0022193E">
        <w:rPr>
          <w:rFonts w:ascii="Cambria" w:hAnsi="Cambria"/>
        </w:rPr>
        <w:t xml:space="preserve">bağlacı ya da &amp; işareti kullanılır. Sadece yıl bilgisinin parantez içinde yer aldığı metin içi </w:t>
      </w:r>
      <w:r>
        <w:rPr>
          <w:rFonts w:ascii="Cambria" w:hAnsi="Cambria"/>
        </w:rPr>
        <w:t>atıf</w:t>
      </w:r>
      <w:r w:rsidRPr="0022193E">
        <w:rPr>
          <w:rFonts w:ascii="Cambria" w:hAnsi="Cambria"/>
        </w:rPr>
        <w:t xml:space="preserve">larda </w:t>
      </w:r>
      <w:proofErr w:type="spellStart"/>
      <w:r w:rsidRPr="001E4D03">
        <w:rPr>
          <w:rFonts w:ascii="Cambria" w:hAnsi="Cambria"/>
          <w:b/>
          <w:bCs/>
        </w:rPr>
        <w:t>and</w:t>
      </w:r>
      <w:proofErr w:type="spellEnd"/>
      <w:r w:rsidRPr="0022193E">
        <w:rPr>
          <w:rFonts w:ascii="Cambria" w:hAnsi="Cambria"/>
        </w:rPr>
        <w:t xml:space="preserve">, </w:t>
      </w:r>
      <w:proofErr w:type="spellStart"/>
      <w:r w:rsidRPr="0022193E">
        <w:rPr>
          <w:rFonts w:ascii="Cambria" w:hAnsi="Cambria"/>
        </w:rPr>
        <w:t>soyad</w:t>
      </w:r>
      <w:proofErr w:type="spellEnd"/>
      <w:r w:rsidRPr="0022193E">
        <w:rPr>
          <w:rFonts w:ascii="Cambria" w:hAnsi="Cambria"/>
        </w:rPr>
        <w:t xml:space="preserve"> ve yıl bilgisinin birlikte parantez içinde yer aldığı metin içi </w:t>
      </w:r>
      <w:r>
        <w:rPr>
          <w:rFonts w:ascii="Cambria" w:hAnsi="Cambria"/>
        </w:rPr>
        <w:t>atıf</w:t>
      </w:r>
      <w:r w:rsidRPr="0022193E">
        <w:rPr>
          <w:rFonts w:ascii="Cambria" w:hAnsi="Cambria"/>
        </w:rPr>
        <w:t xml:space="preserve">larda ise </w:t>
      </w:r>
      <w:r w:rsidRPr="001E4D03">
        <w:rPr>
          <w:rFonts w:ascii="Cambria" w:hAnsi="Cambria"/>
          <w:b/>
          <w:bCs/>
        </w:rPr>
        <w:t>&amp;</w:t>
      </w:r>
      <w:r w:rsidRPr="0022193E">
        <w:rPr>
          <w:rFonts w:ascii="Cambria" w:hAnsi="Cambria"/>
        </w:rPr>
        <w:t xml:space="preserve"> işareti kullanılır.</w:t>
      </w:r>
    </w:p>
    <w:p w14:paraId="286FAAA5" w14:textId="77777777" w:rsidR="00372FC2" w:rsidRDefault="00372FC2" w:rsidP="00372FC2">
      <w:pPr>
        <w:widowControl w:val="0"/>
        <w:autoSpaceDE w:val="0"/>
        <w:autoSpaceDN w:val="0"/>
        <w:spacing w:line="312" w:lineRule="auto"/>
        <w:ind w:right="-2"/>
        <w:jc w:val="both"/>
        <w:rPr>
          <w:rFonts w:ascii="Cambria" w:hAnsi="Cambria"/>
          <w:b/>
          <w:bCs/>
        </w:rPr>
      </w:pPr>
      <w:r w:rsidRPr="001E4D03">
        <w:rPr>
          <w:rFonts w:ascii="Cambria" w:hAnsi="Cambria"/>
          <w:b/>
          <w:bCs/>
        </w:rPr>
        <w:t xml:space="preserve">Doğan </w:t>
      </w:r>
      <w:proofErr w:type="spellStart"/>
      <w:r w:rsidRPr="001E4D03">
        <w:rPr>
          <w:rFonts w:ascii="Cambria" w:hAnsi="Cambria"/>
          <w:b/>
          <w:bCs/>
        </w:rPr>
        <w:t>and</w:t>
      </w:r>
      <w:proofErr w:type="spellEnd"/>
      <w:r w:rsidRPr="001E4D03">
        <w:rPr>
          <w:rFonts w:ascii="Cambria" w:hAnsi="Cambria"/>
          <w:b/>
          <w:bCs/>
        </w:rPr>
        <w:t xml:space="preserve"> Şencan (2001)</w:t>
      </w:r>
    </w:p>
    <w:p w14:paraId="5EF25255" w14:textId="77777777" w:rsidR="00372FC2" w:rsidRPr="001E4D03" w:rsidRDefault="00372FC2" w:rsidP="00372FC2">
      <w:pPr>
        <w:widowControl w:val="0"/>
        <w:autoSpaceDE w:val="0"/>
        <w:autoSpaceDN w:val="0"/>
        <w:spacing w:line="312" w:lineRule="auto"/>
        <w:ind w:right="-2"/>
        <w:jc w:val="both"/>
        <w:rPr>
          <w:rFonts w:ascii="Cambria" w:hAnsi="Cambria"/>
          <w:b/>
          <w:bCs/>
        </w:rPr>
      </w:pPr>
      <w:r w:rsidRPr="001E4D03">
        <w:rPr>
          <w:rFonts w:ascii="Cambria" w:hAnsi="Cambria"/>
          <w:b/>
          <w:bCs/>
        </w:rPr>
        <w:lastRenderedPageBreak/>
        <w:t>Doğan &amp; Şencan (2001)</w:t>
      </w:r>
    </w:p>
    <w:p w14:paraId="114D7148" w14:textId="77777777" w:rsidR="00372FC2" w:rsidRPr="0022193E" w:rsidRDefault="00372FC2" w:rsidP="00372FC2">
      <w:pPr>
        <w:pStyle w:val="GvdeMetni"/>
        <w:spacing w:after="160" w:line="312" w:lineRule="auto"/>
        <w:ind w:right="-2"/>
        <w:jc w:val="both"/>
        <w:rPr>
          <w:rFonts w:ascii="Cambria" w:hAnsi="Cambria"/>
        </w:rPr>
      </w:pPr>
      <w:r w:rsidRPr="0022193E">
        <w:rPr>
          <w:rFonts w:ascii="Cambria" w:hAnsi="Cambria"/>
        </w:rPr>
        <w:t xml:space="preserve">İngilizce çalışmalarda Türkçe bir kaynağa </w:t>
      </w:r>
      <w:r>
        <w:rPr>
          <w:rFonts w:ascii="Cambria" w:hAnsi="Cambria"/>
        </w:rPr>
        <w:t>atıf</w:t>
      </w:r>
      <w:r w:rsidRPr="0022193E">
        <w:rPr>
          <w:rFonts w:ascii="Cambria" w:hAnsi="Cambria"/>
        </w:rPr>
        <w:t xml:space="preserve"> yapılıyorsa </w:t>
      </w:r>
      <w:r w:rsidRPr="001E4D03">
        <w:rPr>
          <w:rFonts w:ascii="Cambria" w:hAnsi="Cambria"/>
          <w:b/>
          <w:bCs/>
        </w:rPr>
        <w:t>ve</w:t>
      </w:r>
      <w:r w:rsidRPr="0022193E">
        <w:rPr>
          <w:rFonts w:ascii="Cambria" w:hAnsi="Cambria"/>
        </w:rPr>
        <w:t xml:space="preserve"> yerine </w:t>
      </w:r>
      <w:proofErr w:type="spellStart"/>
      <w:r w:rsidRPr="001E4D03">
        <w:rPr>
          <w:rFonts w:ascii="Cambria" w:hAnsi="Cambria"/>
          <w:b/>
          <w:bCs/>
        </w:rPr>
        <w:t>and</w:t>
      </w:r>
      <w:proofErr w:type="spellEnd"/>
      <w:r w:rsidRPr="001E4D03">
        <w:rPr>
          <w:rFonts w:ascii="Cambria" w:hAnsi="Cambria"/>
          <w:b/>
          <w:bCs/>
        </w:rPr>
        <w:t xml:space="preserve"> </w:t>
      </w:r>
      <w:r w:rsidRPr="0022193E">
        <w:rPr>
          <w:rFonts w:ascii="Cambria" w:hAnsi="Cambria"/>
        </w:rPr>
        <w:t xml:space="preserve">ifadesi, Türkçe bir çalışmada İngilizce bir kaynağa </w:t>
      </w:r>
      <w:r>
        <w:rPr>
          <w:rFonts w:ascii="Cambria" w:hAnsi="Cambria"/>
        </w:rPr>
        <w:t>atıf</w:t>
      </w:r>
      <w:r w:rsidRPr="0022193E">
        <w:rPr>
          <w:rFonts w:ascii="Cambria" w:hAnsi="Cambria"/>
        </w:rPr>
        <w:t xml:space="preserve"> yapılıyorsa </w:t>
      </w:r>
      <w:proofErr w:type="spellStart"/>
      <w:r w:rsidRPr="001E4D03">
        <w:rPr>
          <w:rFonts w:ascii="Cambria" w:hAnsi="Cambria"/>
          <w:b/>
          <w:bCs/>
        </w:rPr>
        <w:t>and</w:t>
      </w:r>
      <w:proofErr w:type="spellEnd"/>
      <w:r w:rsidRPr="0022193E">
        <w:rPr>
          <w:rFonts w:ascii="Cambria" w:hAnsi="Cambria"/>
        </w:rPr>
        <w:t xml:space="preserve"> yerine </w:t>
      </w:r>
      <w:r w:rsidRPr="001E4D03">
        <w:rPr>
          <w:rFonts w:ascii="Cambria" w:hAnsi="Cambria"/>
          <w:b/>
          <w:bCs/>
        </w:rPr>
        <w:t>ve</w:t>
      </w:r>
      <w:r w:rsidRPr="0022193E">
        <w:rPr>
          <w:rFonts w:ascii="Cambria" w:hAnsi="Cambria"/>
        </w:rPr>
        <w:t xml:space="preserve"> ifadesi kullanılmalıdır.</w:t>
      </w:r>
    </w:p>
    <w:p w14:paraId="62FF87EF" w14:textId="77777777" w:rsidR="00372FC2" w:rsidRPr="0022193E" w:rsidRDefault="00372FC2" w:rsidP="00372FC2">
      <w:pPr>
        <w:pStyle w:val="GvdeMetni"/>
        <w:spacing w:after="160" w:line="312" w:lineRule="auto"/>
        <w:ind w:right="-2"/>
        <w:jc w:val="both"/>
        <w:rPr>
          <w:rFonts w:ascii="Cambria" w:hAnsi="Cambria"/>
        </w:rPr>
      </w:pPr>
      <w:r w:rsidRPr="0022193E">
        <w:rPr>
          <w:rFonts w:ascii="Cambria" w:hAnsi="Cambria"/>
        </w:rPr>
        <w:t xml:space="preserve">(Nielsen ve </w:t>
      </w:r>
      <w:proofErr w:type="spellStart"/>
      <w:r w:rsidRPr="0022193E">
        <w:rPr>
          <w:rFonts w:ascii="Cambria" w:hAnsi="Cambria"/>
        </w:rPr>
        <w:t>Borlund</w:t>
      </w:r>
      <w:proofErr w:type="spellEnd"/>
      <w:r w:rsidRPr="0022193E">
        <w:rPr>
          <w:rFonts w:ascii="Cambria" w:hAnsi="Cambria"/>
        </w:rPr>
        <w:t>, 2011, s. 110)</w:t>
      </w:r>
    </w:p>
    <w:p w14:paraId="000EBF2F" w14:textId="77777777" w:rsidR="00372FC2" w:rsidRPr="0022193E" w:rsidRDefault="00372FC2" w:rsidP="00372FC2">
      <w:pPr>
        <w:pStyle w:val="GvdeMetni"/>
        <w:spacing w:after="160" w:line="312" w:lineRule="auto"/>
        <w:ind w:right="-2"/>
        <w:jc w:val="both"/>
        <w:rPr>
          <w:rFonts w:ascii="Cambria" w:hAnsi="Cambria"/>
        </w:rPr>
      </w:pPr>
      <w:r w:rsidRPr="0022193E">
        <w:rPr>
          <w:rFonts w:ascii="Cambria" w:hAnsi="Cambria"/>
        </w:rPr>
        <w:t xml:space="preserve">Al </w:t>
      </w:r>
      <w:proofErr w:type="spellStart"/>
      <w:r w:rsidRPr="0022193E">
        <w:rPr>
          <w:rFonts w:ascii="Cambria" w:hAnsi="Cambria"/>
        </w:rPr>
        <w:t>and</w:t>
      </w:r>
      <w:proofErr w:type="spellEnd"/>
      <w:r w:rsidRPr="0022193E">
        <w:rPr>
          <w:rFonts w:ascii="Cambria" w:hAnsi="Cambria"/>
        </w:rPr>
        <w:t xml:space="preserve"> </w:t>
      </w:r>
      <w:proofErr w:type="spellStart"/>
      <w:r w:rsidRPr="0022193E">
        <w:rPr>
          <w:rFonts w:ascii="Cambria" w:hAnsi="Cambria"/>
        </w:rPr>
        <w:t>Tonta</w:t>
      </w:r>
      <w:proofErr w:type="spellEnd"/>
      <w:r w:rsidRPr="0022193E">
        <w:rPr>
          <w:rFonts w:ascii="Cambria" w:hAnsi="Cambria"/>
        </w:rPr>
        <w:t xml:space="preserve"> (2004, s. 20) </w:t>
      </w:r>
      <w:proofErr w:type="spellStart"/>
      <w:r w:rsidRPr="0022193E">
        <w:rPr>
          <w:rFonts w:ascii="Cambria" w:hAnsi="Cambria"/>
        </w:rPr>
        <w:t>found</w:t>
      </w:r>
      <w:proofErr w:type="spellEnd"/>
      <w:r w:rsidRPr="0022193E">
        <w:rPr>
          <w:rFonts w:ascii="Cambria" w:hAnsi="Cambria"/>
        </w:rPr>
        <w:t xml:space="preserve"> </w:t>
      </w:r>
      <w:proofErr w:type="spellStart"/>
      <w:r w:rsidRPr="0022193E">
        <w:rPr>
          <w:rFonts w:ascii="Cambria" w:hAnsi="Cambria"/>
        </w:rPr>
        <w:t>that</w:t>
      </w:r>
      <w:proofErr w:type="spellEnd"/>
      <w:r w:rsidRPr="0022193E">
        <w:rPr>
          <w:rFonts w:ascii="Cambria" w:hAnsi="Cambria"/>
        </w:rPr>
        <w:t xml:space="preserve"> ...</w:t>
      </w:r>
    </w:p>
    <w:p w14:paraId="50C91C01" w14:textId="77777777" w:rsidR="00372FC2" w:rsidRPr="001E4D03" w:rsidRDefault="00372FC2" w:rsidP="00372FC2">
      <w:pPr>
        <w:pStyle w:val="ListeParagraf"/>
        <w:numPr>
          <w:ilvl w:val="0"/>
          <w:numId w:val="17"/>
        </w:numPr>
        <w:tabs>
          <w:tab w:val="left" w:pos="468"/>
          <w:tab w:val="left" w:pos="469"/>
        </w:tabs>
        <w:spacing w:after="160" w:line="312" w:lineRule="auto"/>
        <w:ind w:left="0" w:right="-2" w:firstLine="0"/>
        <w:contextualSpacing/>
        <w:jc w:val="both"/>
        <w:rPr>
          <w:rFonts w:ascii="Cambria" w:hAnsi="Cambria"/>
          <w:b/>
          <w:color w:val="C00000"/>
        </w:rPr>
      </w:pPr>
      <w:r w:rsidRPr="001E4D03">
        <w:rPr>
          <w:rFonts w:ascii="Cambria" w:hAnsi="Cambria"/>
          <w:b/>
          <w:color w:val="C00000"/>
        </w:rPr>
        <w:t>TÜZEL YAZARLI</w:t>
      </w:r>
      <w:r w:rsidRPr="001E4D03">
        <w:rPr>
          <w:rFonts w:ascii="Cambria" w:hAnsi="Cambria"/>
          <w:b/>
          <w:color w:val="C00000"/>
          <w:spacing w:val="-1"/>
        </w:rPr>
        <w:t xml:space="preserve"> </w:t>
      </w:r>
      <w:r w:rsidRPr="001E4D03">
        <w:rPr>
          <w:rFonts w:ascii="Cambria" w:hAnsi="Cambria"/>
          <w:b/>
          <w:color w:val="C00000"/>
        </w:rPr>
        <w:t>ÇALIŞMALAR</w:t>
      </w:r>
    </w:p>
    <w:p w14:paraId="4E443977" w14:textId="77777777" w:rsidR="00372FC2" w:rsidRPr="0022193E" w:rsidRDefault="00372FC2" w:rsidP="00372FC2">
      <w:pPr>
        <w:pStyle w:val="GvdeMetni"/>
        <w:spacing w:after="160" w:line="312" w:lineRule="auto"/>
        <w:ind w:right="-2"/>
        <w:jc w:val="both"/>
        <w:rPr>
          <w:rFonts w:ascii="Cambria" w:hAnsi="Cambria"/>
        </w:rPr>
      </w:pPr>
      <w:r w:rsidRPr="0022193E">
        <w:rPr>
          <w:rFonts w:ascii="Cambria" w:hAnsi="Cambria"/>
        </w:rPr>
        <w:t xml:space="preserve">Yazar olarak bir grup/tüzel kişi (dernekler, şirketler, devlet kurumları ve diğer çalışma grupları gibi) ifade ediliyorsa bu gruba ilişkin ad bilgisi metin içindeki </w:t>
      </w:r>
      <w:r>
        <w:rPr>
          <w:rFonts w:ascii="Cambria" w:hAnsi="Cambria"/>
        </w:rPr>
        <w:t>atıf</w:t>
      </w:r>
      <w:r w:rsidRPr="0022193E">
        <w:rPr>
          <w:rFonts w:ascii="Cambria" w:hAnsi="Cambria"/>
        </w:rPr>
        <w:t xml:space="preserve">ta oldukça açık ve anlaşılır biçimde verilmelidir. Grup adı bazı durumlarda kısaltılabilir. Eğer grup adı uzunsa, kısaltma herkesçe anlaşılır oluyorsa veya ada yönelik zaten bilinen bir kısaltma var ise ilk kullanımda hem açık hali hem kısaltma hali kullanılıp, sonraki kullanımlarda ise sadece kısaltma kullanılabilir. Eğer grup adı kısa ise veya kısaltması herkesçe anlaşılır olmuyorsa tüm </w:t>
      </w:r>
      <w:r>
        <w:rPr>
          <w:rFonts w:ascii="Cambria" w:hAnsi="Cambria"/>
        </w:rPr>
        <w:t>atıf</w:t>
      </w:r>
      <w:r w:rsidRPr="0022193E">
        <w:rPr>
          <w:rFonts w:ascii="Cambria" w:hAnsi="Cambria"/>
        </w:rPr>
        <w:t>larda adın açık hali yazılır.</w:t>
      </w:r>
    </w:p>
    <w:p w14:paraId="2A5D6F4F" w14:textId="77777777" w:rsidR="00372FC2" w:rsidRPr="0022193E" w:rsidRDefault="00372FC2" w:rsidP="00372FC2">
      <w:pPr>
        <w:pStyle w:val="Balk3"/>
        <w:spacing w:before="0" w:after="160" w:line="312" w:lineRule="auto"/>
        <w:ind w:right="-2"/>
        <w:jc w:val="both"/>
        <w:rPr>
          <w:rFonts w:ascii="Cambria" w:hAnsi="Cambria"/>
          <w:color w:val="auto"/>
          <w:sz w:val="22"/>
          <w:szCs w:val="22"/>
        </w:rPr>
      </w:pPr>
      <w:r w:rsidRPr="0022193E">
        <w:rPr>
          <w:rFonts w:ascii="Cambria" w:hAnsi="Cambria"/>
          <w:color w:val="auto"/>
          <w:sz w:val="22"/>
          <w:szCs w:val="22"/>
        </w:rPr>
        <w:t>Atıf cümlenin sonunda yapılıyorsa;</w:t>
      </w:r>
    </w:p>
    <w:p w14:paraId="5D8404CF" w14:textId="77777777" w:rsidR="00372FC2" w:rsidRPr="0022193E" w:rsidRDefault="00372FC2" w:rsidP="00372FC2">
      <w:pPr>
        <w:pStyle w:val="GvdeMetni"/>
        <w:spacing w:after="160" w:line="312" w:lineRule="auto"/>
        <w:ind w:right="-2"/>
        <w:jc w:val="both"/>
        <w:rPr>
          <w:rFonts w:ascii="Cambria" w:hAnsi="Cambria" w:cstheme="majorBidi"/>
        </w:rPr>
      </w:pPr>
      <w:r w:rsidRPr="0022193E">
        <w:rPr>
          <w:rFonts w:ascii="Cambria" w:hAnsi="Cambria" w:cstheme="majorBidi"/>
          <w:b/>
        </w:rPr>
        <w:t xml:space="preserve">İlk atıf: </w:t>
      </w:r>
      <w:r w:rsidRPr="0022193E">
        <w:rPr>
          <w:rFonts w:ascii="Cambria" w:hAnsi="Cambria" w:cstheme="majorBidi"/>
        </w:rPr>
        <w:t>(Türkiye Bilimsel ve Teknolojik Araştırma Kurumu [TÜBİTAK], 2013</w:t>
      </w:r>
    </w:p>
    <w:p w14:paraId="2CB9749C" w14:textId="77777777" w:rsidR="00372FC2" w:rsidRPr="0022193E" w:rsidRDefault="00372FC2" w:rsidP="00372FC2">
      <w:pPr>
        <w:spacing w:line="312" w:lineRule="auto"/>
        <w:ind w:right="-2"/>
        <w:jc w:val="both"/>
        <w:rPr>
          <w:rFonts w:ascii="Cambria" w:hAnsi="Cambria" w:cstheme="majorBidi"/>
        </w:rPr>
      </w:pPr>
      <w:r w:rsidRPr="0022193E">
        <w:rPr>
          <w:rFonts w:ascii="Cambria" w:hAnsi="Cambria" w:cstheme="majorBidi"/>
          <w:b/>
        </w:rPr>
        <w:t xml:space="preserve">İkinci ve sonraki atıflar: </w:t>
      </w:r>
      <w:r w:rsidRPr="0022193E">
        <w:rPr>
          <w:rFonts w:ascii="Cambria" w:hAnsi="Cambria" w:cstheme="majorBidi"/>
        </w:rPr>
        <w:t>(TÜBİTAK, 2013)</w:t>
      </w:r>
    </w:p>
    <w:p w14:paraId="61BB3E5D" w14:textId="77777777" w:rsidR="00372FC2" w:rsidRPr="0022193E" w:rsidRDefault="00372FC2" w:rsidP="00372FC2">
      <w:pPr>
        <w:pStyle w:val="Balk3"/>
        <w:spacing w:before="0" w:after="160" w:line="312" w:lineRule="auto"/>
        <w:ind w:right="-2"/>
        <w:jc w:val="both"/>
        <w:rPr>
          <w:rFonts w:ascii="Cambria" w:hAnsi="Cambria"/>
          <w:color w:val="auto"/>
          <w:sz w:val="22"/>
          <w:szCs w:val="22"/>
        </w:rPr>
      </w:pPr>
      <w:r w:rsidRPr="0022193E">
        <w:rPr>
          <w:rFonts w:ascii="Cambria" w:hAnsi="Cambria"/>
          <w:color w:val="auto"/>
          <w:sz w:val="22"/>
          <w:szCs w:val="22"/>
        </w:rPr>
        <w:t>Atıf cümle içerisinde yapılıyorsa;</w:t>
      </w:r>
    </w:p>
    <w:p w14:paraId="675470BE" w14:textId="77777777" w:rsidR="00372FC2" w:rsidRPr="0022193E" w:rsidRDefault="00372FC2" w:rsidP="00372FC2">
      <w:pPr>
        <w:pStyle w:val="GvdeMetni"/>
        <w:spacing w:after="160" w:line="312" w:lineRule="auto"/>
        <w:ind w:right="-2"/>
        <w:jc w:val="both"/>
        <w:rPr>
          <w:rFonts w:ascii="Cambria" w:hAnsi="Cambria" w:cstheme="majorBidi"/>
        </w:rPr>
      </w:pPr>
      <w:r w:rsidRPr="0022193E">
        <w:rPr>
          <w:rFonts w:ascii="Cambria" w:hAnsi="Cambria" w:cstheme="majorBidi"/>
          <w:b/>
        </w:rPr>
        <w:t xml:space="preserve">İlk atıf: </w:t>
      </w:r>
      <w:r w:rsidRPr="0022193E">
        <w:rPr>
          <w:rFonts w:ascii="Cambria" w:hAnsi="Cambria" w:cstheme="majorBidi"/>
        </w:rPr>
        <w:t>Türkiye Bilimsel ve Teknolojik Araştırma Kurumu (TÜBİTAK, 2013)</w:t>
      </w:r>
    </w:p>
    <w:p w14:paraId="2D7605A3" w14:textId="77777777" w:rsidR="00372FC2" w:rsidRPr="0022193E" w:rsidRDefault="00372FC2" w:rsidP="00372FC2">
      <w:pPr>
        <w:spacing w:line="312" w:lineRule="auto"/>
        <w:ind w:right="-2"/>
        <w:jc w:val="both"/>
        <w:rPr>
          <w:rFonts w:ascii="Cambria" w:hAnsi="Cambria" w:cstheme="majorBidi"/>
        </w:rPr>
      </w:pPr>
      <w:r w:rsidRPr="0022193E">
        <w:rPr>
          <w:rFonts w:ascii="Cambria" w:hAnsi="Cambria" w:cstheme="majorBidi"/>
          <w:b/>
        </w:rPr>
        <w:t xml:space="preserve">İkinci ve sonraki atıflar: </w:t>
      </w:r>
      <w:r w:rsidRPr="0022193E">
        <w:rPr>
          <w:rFonts w:ascii="Cambria" w:hAnsi="Cambria" w:cstheme="majorBidi"/>
        </w:rPr>
        <w:t>TÜBİTAK (2013)</w:t>
      </w:r>
    </w:p>
    <w:p w14:paraId="23C3052D" w14:textId="77777777" w:rsidR="00372FC2" w:rsidRPr="001E4D03" w:rsidRDefault="00372FC2" w:rsidP="00372FC2">
      <w:pPr>
        <w:pStyle w:val="ListeParagraf"/>
        <w:widowControl/>
        <w:numPr>
          <w:ilvl w:val="0"/>
          <w:numId w:val="17"/>
        </w:numPr>
        <w:autoSpaceDE/>
        <w:autoSpaceDN/>
        <w:spacing w:after="160" w:line="312" w:lineRule="auto"/>
        <w:ind w:left="0" w:right="-2" w:firstLine="0"/>
        <w:contextualSpacing/>
        <w:jc w:val="both"/>
        <w:rPr>
          <w:rFonts w:ascii="Cambria" w:hAnsi="Cambria"/>
          <w:b/>
          <w:color w:val="C00000"/>
        </w:rPr>
      </w:pPr>
      <w:r w:rsidRPr="001E4D03">
        <w:rPr>
          <w:rFonts w:ascii="Cambria" w:hAnsi="Cambria"/>
          <w:b/>
          <w:color w:val="C00000"/>
        </w:rPr>
        <w:t>AYNI SOYADLI</w:t>
      </w:r>
      <w:r w:rsidRPr="001E4D03">
        <w:rPr>
          <w:rFonts w:ascii="Cambria" w:hAnsi="Cambria"/>
          <w:b/>
          <w:color w:val="C00000"/>
          <w:spacing w:val="-1"/>
        </w:rPr>
        <w:t xml:space="preserve"> </w:t>
      </w:r>
      <w:r w:rsidRPr="001E4D03">
        <w:rPr>
          <w:rFonts w:ascii="Cambria" w:hAnsi="Cambria"/>
          <w:b/>
          <w:color w:val="C00000"/>
        </w:rPr>
        <w:t>YAZARLAR</w:t>
      </w:r>
    </w:p>
    <w:p w14:paraId="0BAA435A" w14:textId="77777777" w:rsidR="00372FC2" w:rsidRPr="0022193E" w:rsidRDefault="00372FC2" w:rsidP="00372FC2">
      <w:pPr>
        <w:pStyle w:val="GvdeMetni"/>
        <w:spacing w:after="160" w:line="312" w:lineRule="auto"/>
        <w:ind w:right="-2"/>
        <w:jc w:val="both"/>
        <w:rPr>
          <w:rFonts w:ascii="Cambria" w:hAnsi="Cambria"/>
        </w:rPr>
      </w:pPr>
      <w:r w:rsidRPr="0022193E">
        <w:rPr>
          <w:rFonts w:ascii="Cambria" w:hAnsi="Cambria"/>
        </w:rPr>
        <w:t xml:space="preserve">Kaynakçada iki veya daha fazla aynı soyada sahip yazar varsa künyede ilk sırada geçen yazarların adının ilk harfi yıllar farklı olsa bile tüm </w:t>
      </w:r>
      <w:r>
        <w:rPr>
          <w:rFonts w:ascii="Cambria" w:hAnsi="Cambria"/>
        </w:rPr>
        <w:t>atıf</w:t>
      </w:r>
      <w:r w:rsidRPr="0022193E">
        <w:rPr>
          <w:rFonts w:ascii="Cambria" w:hAnsi="Cambria"/>
        </w:rPr>
        <w:t>larda kullanılır.</w:t>
      </w:r>
    </w:p>
    <w:p w14:paraId="1DE6896C" w14:textId="77777777" w:rsidR="00372FC2" w:rsidRPr="0022193E" w:rsidRDefault="00372FC2" w:rsidP="00372FC2">
      <w:pPr>
        <w:pStyle w:val="GvdeMetni"/>
        <w:spacing w:after="160" w:line="312" w:lineRule="auto"/>
        <w:ind w:right="-2"/>
        <w:jc w:val="both"/>
        <w:rPr>
          <w:rFonts w:ascii="Cambria" w:hAnsi="Cambria"/>
        </w:rPr>
      </w:pPr>
      <w:r w:rsidRPr="0022193E">
        <w:rPr>
          <w:rFonts w:ascii="Cambria" w:hAnsi="Cambria"/>
        </w:rPr>
        <w:t>B. Yılmaz, Köse ve Korkut (2008) ile A. Yılmaz (2009) çalışmalarında bahsedildiği gibi.......</w:t>
      </w:r>
    </w:p>
    <w:p w14:paraId="67B8293E" w14:textId="77777777" w:rsidR="00372FC2" w:rsidRPr="000236DC" w:rsidRDefault="00372FC2" w:rsidP="000236DC">
      <w:pPr>
        <w:pStyle w:val="TableParagraph"/>
        <w:spacing w:after="160" w:line="312" w:lineRule="auto"/>
        <w:ind w:left="0"/>
        <w:jc w:val="both"/>
        <w:rPr>
          <w:rFonts w:ascii="Cambria" w:hAnsi="Cambria"/>
        </w:rPr>
      </w:pPr>
    </w:p>
    <w:p w14:paraId="5FC5A583" w14:textId="0591EBE4" w:rsidR="008478E5" w:rsidRPr="008E66D7" w:rsidRDefault="008478E5" w:rsidP="008E66D7">
      <w:pPr>
        <w:pStyle w:val="ListeParagraf"/>
        <w:spacing w:after="160" w:line="312" w:lineRule="auto"/>
        <w:ind w:left="647" w:firstLine="0"/>
        <w:jc w:val="both"/>
        <w:rPr>
          <w:rFonts w:ascii="Cambria" w:hAnsi="Cambria"/>
          <w:lang w:val="pt-PT"/>
        </w:rPr>
      </w:pPr>
    </w:p>
    <w:sectPr w:rsidR="008478E5" w:rsidRPr="008E66D7" w:rsidSect="005D0A5B">
      <w:pgSz w:w="11906" w:h="16838"/>
      <w:pgMar w:top="1701" w:right="1418" w:bottom="1701" w:left="1701"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gizem eren" w:date="2022-06-10T16:01:00Z" w:initials="ge">
    <w:p w14:paraId="580045EA" w14:textId="77777777" w:rsidR="005D0A5B" w:rsidRDefault="005D0A5B">
      <w:pPr>
        <w:pStyle w:val="AklamaMetni"/>
      </w:pPr>
      <w:r>
        <w:rPr>
          <w:rStyle w:val="AklamaBavurusu"/>
        </w:rPr>
        <w:annotationRef/>
      </w:r>
      <w:r>
        <w:t>Makale adı düz olarak yazılacak</w:t>
      </w:r>
    </w:p>
    <w:p w14:paraId="392243CF" w14:textId="36A44BE4" w:rsidR="005D0A5B" w:rsidRDefault="005D0A5B">
      <w:pPr>
        <w:pStyle w:val="AklamaMetni"/>
      </w:pPr>
    </w:p>
  </w:comment>
  <w:comment w:id="1" w:author="gizem eren" w:date="2022-06-10T16:01:00Z" w:initials="ge">
    <w:p w14:paraId="44D1EBC9" w14:textId="77777777" w:rsidR="005D0A5B" w:rsidRDefault="005D0A5B">
      <w:pPr>
        <w:pStyle w:val="AklamaMetni"/>
      </w:pPr>
      <w:r>
        <w:rPr>
          <w:rStyle w:val="AklamaBavurusu"/>
        </w:rPr>
        <w:annotationRef/>
      </w:r>
      <w:r>
        <w:t>Dergi adı italik olarak yazılacak</w:t>
      </w:r>
    </w:p>
    <w:p w14:paraId="1D8704EA" w14:textId="59F2707A" w:rsidR="005D0A5B" w:rsidRDefault="005D0A5B">
      <w:pPr>
        <w:pStyle w:val="AklamaMetni"/>
      </w:pPr>
    </w:p>
  </w:comment>
  <w:comment w:id="2" w:author="gizem eren" w:date="2022-06-10T16:02:00Z" w:initials="ge">
    <w:p w14:paraId="63C6E6AB" w14:textId="44129D07" w:rsidR="005D0A5B" w:rsidRDefault="005D0A5B">
      <w:pPr>
        <w:pStyle w:val="AklamaMetni"/>
      </w:pPr>
      <w:r>
        <w:rPr>
          <w:rStyle w:val="AklamaBavurusu"/>
        </w:rPr>
        <w:annotationRef/>
      </w:r>
      <w:r>
        <w:t>Derginin cilt numarası İngilizce olarak da volüme italik olacak</w:t>
      </w:r>
    </w:p>
    <w:p w14:paraId="444F5456" w14:textId="7E281BFE" w:rsidR="005D0A5B" w:rsidRDefault="005D0A5B">
      <w:pPr>
        <w:pStyle w:val="AklamaMetni"/>
      </w:pPr>
    </w:p>
  </w:comment>
  <w:comment w:id="3" w:author="gizem eren" w:date="2022-06-10T16:02:00Z" w:initials="ge">
    <w:p w14:paraId="32CE00D0" w14:textId="77777777" w:rsidR="005D0A5B" w:rsidRDefault="005D0A5B">
      <w:pPr>
        <w:pStyle w:val="AklamaMetni"/>
      </w:pPr>
      <w:r>
        <w:rPr>
          <w:rStyle w:val="AklamaBavurusu"/>
        </w:rPr>
        <w:annotationRef/>
      </w:r>
      <w:r>
        <w:t>Derginin sayısı parantez içinde ve düz yazılacak</w:t>
      </w:r>
    </w:p>
    <w:p w14:paraId="608C10A6" w14:textId="4999F80E" w:rsidR="005D0A5B" w:rsidRDefault="005D0A5B">
      <w:pPr>
        <w:pStyle w:val="AklamaMetni"/>
      </w:pPr>
    </w:p>
  </w:comment>
  <w:comment w:id="4" w:author="gizem eren" w:date="2022-06-10T16:03:00Z" w:initials="ge">
    <w:p w14:paraId="336B19B0" w14:textId="77777777" w:rsidR="005D0A5B" w:rsidRDefault="005D0A5B">
      <w:pPr>
        <w:pStyle w:val="AklamaMetni"/>
      </w:pPr>
      <w:r>
        <w:rPr>
          <w:rStyle w:val="AklamaBavurusu"/>
        </w:rPr>
        <w:annotationRef/>
      </w:r>
      <w:r>
        <w:t>Makalenin bulunduğu dergideki sayfa numaraları düz olarak arada tire “-“ işareti  kullanılarak yazılacak</w:t>
      </w:r>
    </w:p>
    <w:p w14:paraId="2401E93B" w14:textId="446D6290" w:rsidR="005D0A5B" w:rsidRDefault="005D0A5B">
      <w:pPr>
        <w:pStyle w:val="AklamaMetni"/>
      </w:pPr>
    </w:p>
  </w:comment>
  <w:comment w:id="5" w:author="gizem eren" w:date="2022-06-10T16:04:00Z" w:initials="ge">
    <w:p w14:paraId="6DC5E802" w14:textId="63E67922" w:rsidR="005D0A5B" w:rsidRDefault="005D0A5B">
      <w:pPr>
        <w:pStyle w:val="AklamaMetni"/>
      </w:pPr>
      <w:r>
        <w:rPr>
          <w:rStyle w:val="AklamaBavurusu"/>
        </w:rPr>
        <w:annotationRef/>
      </w:r>
      <w:r>
        <w:t>Doi numarası</w:t>
      </w:r>
      <w:r w:rsidR="00D252F0">
        <w:t xml:space="preserve"> ya da makalenin alındığı internet sayfası eklenir.</w:t>
      </w:r>
    </w:p>
    <w:p w14:paraId="2EC53394" w14:textId="7EF3E5DA" w:rsidR="005D0A5B" w:rsidRDefault="005D0A5B">
      <w:pPr>
        <w:pStyle w:val="AklamaMetni"/>
      </w:pPr>
    </w:p>
  </w:comment>
  <w:comment w:id="6" w:author="gizem eren" w:date="2022-06-10T16:05:00Z" w:initials="ge">
    <w:p w14:paraId="05B445C9" w14:textId="0B7CA324" w:rsidR="00D252F0" w:rsidRDefault="00D252F0">
      <w:pPr>
        <w:pStyle w:val="AklamaMetni"/>
      </w:pPr>
      <w:r>
        <w:rPr>
          <w:rStyle w:val="AklamaBavurusu"/>
        </w:rPr>
        <w:annotationRef/>
      </w:r>
      <w:r>
        <w:t xml:space="preserve">Bazı dergilerde sayfa numaraları yerine makale numaraları kullanılır. </w:t>
      </w:r>
    </w:p>
  </w:comment>
  <w:comment w:id="7" w:author="gizem eren" w:date="2022-06-10T16:12:00Z" w:initials="ge">
    <w:p w14:paraId="2AA14E5C" w14:textId="37D7E4DB" w:rsidR="0073314B" w:rsidRDefault="0073314B" w:rsidP="003E35E1">
      <w:pPr>
        <w:pStyle w:val="AklamaMetni"/>
      </w:pPr>
      <w:r>
        <w:rPr>
          <w:rStyle w:val="AklamaBavurusu"/>
        </w:rPr>
        <w:annotationRef/>
      </w:r>
      <w:r w:rsidR="003E35E1">
        <w:rPr>
          <w:rStyle w:val="AklamaBavurusu"/>
        </w:rPr>
        <w:annotationRef/>
      </w:r>
      <w:r w:rsidR="003E35E1">
        <w:t>Makale adı düz olarak yazılacak</w:t>
      </w:r>
    </w:p>
  </w:comment>
  <w:comment w:id="8" w:author="gizem eren" w:date="2022-06-10T16:19:00Z" w:initials="ge">
    <w:p w14:paraId="70738983" w14:textId="4A4993D6" w:rsidR="003E35E1" w:rsidRDefault="003E35E1">
      <w:pPr>
        <w:pStyle w:val="AklamaMetni"/>
      </w:pPr>
      <w:r>
        <w:rPr>
          <w:rStyle w:val="AklamaBavurusu"/>
        </w:rPr>
        <w:annotationRef/>
      </w:r>
      <w:r>
        <w:t>Dergi adı italik olarak yazılacak</w:t>
      </w:r>
    </w:p>
  </w:comment>
  <w:comment w:id="9" w:author="gizem eren" w:date="2022-06-10T16:19:00Z" w:initials="ge">
    <w:p w14:paraId="03B957AE" w14:textId="49638B9E" w:rsidR="003E35E1" w:rsidRDefault="003E35E1">
      <w:pPr>
        <w:pStyle w:val="AklamaMetni"/>
      </w:pPr>
      <w:r>
        <w:rPr>
          <w:rStyle w:val="AklamaBavurusu"/>
        </w:rPr>
        <w:annotationRef/>
      </w:r>
      <w:r>
        <w:t>E</w:t>
      </w:r>
      <w:r w:rsidRPr="003E35E1">
        <w:t>rişim adresi eklenmeli</w:t>
      </w:r>
    </w:p>
  </w:comment>
  <w:comment w:id="10" w:author="gizem eren" w:date="2022-06-10T16:51:00Z" w:initials="ge">
    <w:p w14:paraId="48D31D0D" w14:textId="0CA34EA3" w:rsidR="00451EAF" w:rsidRDefault="00451EAF">
      <w:pPr>
        <w:pStyle w:val="AklamaMetni"/>
      </w:pPr>
      <w:r>
        <w:rPr>
          <w:rStyle w:val="AklamaBavurusu"/>
        </w:rPr>
        <w:annotationRef/>
      </w:r>
      <w:r>
        <w:t>Başlık düz olarak yazılır</w:t>
      </w:r>
    </w:p>
  </w:comment>
  <w:comment w:id="11" w:author="gizem eren" w:date="2022-06-10T16:51:00Z" w:initials="ge">
    <w:p w14:paraId="700C72A4" w14:textId="2E65E726" w:rsidR="00451EAF" w:rsidRDefault="00451EAF">
      <w:pPr>
        <w:pStyle w:val="AklamaMetni"/>
      </w:pPr>
      <w:r>
        <w:rPr>
          <w:rStyle w:val="AklamaBavurusu"/>
        </w:rPr>
        <w:annotationRef/>
      </w:r>
      <w:r>
        <w:t>Verinin alındığı adres italik olarak yazılır</w:t>
      </w:r>
    </w:p>
  </w:comment>
  <w:comment w:id="12" w:author="gizem eren" w:date="2022-06-10T16:51:00Z" w:initials="ge">
    <w:p w14:paraId="166172C0" w14:textId="2D822E5A" w:rsidR="00451EAF" w:rsidRDefault="00451EAF">
      <w:pPr>
        <w:pStyle w:val="AklamaMetni"/>
      </w:pPr>
      <w:r>
        <w:rPr>
          <w:rStyle w:val="AklamaBavurusu"/>
        </w:rPr>
        <w:annotationRef/>
      </w:r>
      <w:r>
        <w:t>Alındığı tarih örnekteki gibi yazılır</w:t>
      </w:r>
    </w:p>
  </w:comment>
  <w:comment w:id="13" w:author="gizem eren" w:date="2022-06-10T16:21:00Z" w:initials="ge">
    <w:p w14:paraId="385E698B" w14:textId="52301A28" w:rsidR="003B2139" w:rsidRDefault="003B2139" w:rsidP="003B2139">
      <w:pPr>
        <w:pStyle w:val="AklamaMetni"/>
      </w:pPr>
      <w:r>
        <w:rPr>
          <w:rStyle w:val="AklamaBavurusu"/>
        </w:rPr>
        <w:annotationRef/>
      </w:r>
      <w:r>
        <w:t xml:space="preserve">Kitap adı italik </w:t>
      </w:r>
    </w:p>
  </w:comment>
  <w:comment w:id="14" w:author="gizem eren" w:date="2022-06-10T16:21:00Z" w:initials="ge">
    <w:p w14:paraId="1A685563" w14:textId="08F937A2" w:rsidR="003B2139" w:rsidRDefault="003B2139" w:rsidP="003B2139">
      <w:pPr>
        <w:pStyle w:val="AklamaMetni"/>
      </w:pPr>
      <w:r>
        <w:rPr>
          <w:rStyle w:val="AklamaBavurusu"/>
        </w:rPr>
        <w:annotationRef/>
      </w:r>
      <w:r>
        <w:t>Kaçıncı basım olduğu yazılacak, parantez içinde ve düz</w:t>
      </w:r>
    </w:p>
  </w:comment>
  <w:comment w:id="15" w:author="gizem eren" w:date="2022-06-10T16:22:00Z" w:initials="ge">
    <w:p w14:paraId="5BD7E810" w14:textId="72C43F49" w:rsidR="003B2139" w:rsidRDefault="003B2139">
      <w:pPr>
        <w:pStyle w:val="AklamaMetni"/>
      </w:pPr>
      <w:r>
        <w:rPr>
          <w:rStyle w:val="AklamaBavurusu"/>
        </w:rPr>
        <w:annotationRef/>
      </w:r>
      <w:r>
        <w:t>Yayınevi adı, düz olarak yazılacak</w:t>
      </w:r>
    </w:p>
  </w:comment>
  <w:comment w:id="16" w:author="gizem eren" w:date="2022-06-10T16:22:00Z" w:initials="ge">
    <w:p w14:paraId="6DBCD285" w14:textId="08E481EA" w:rsidR="003B2139" w:rsidRDefault="003B2139">
      <w:pPr>
        <w:pStyle w:val="AklamaMetni"/>
      </w:pPr>
      <w:r>
        <w:rPr>
          <w:rStyle w:val="AklamaBavurusu"/>
        </w:rPr>
        <w:annotationRef/>
      </w:r>
      <w:r>
        <w:t xml:space="preserve">Varsa </w:t>
      </w:r>
      <w:r>
        <w:t>Doi numarası ya da erişim adresi eklenecek</w:t>
      </w:r>
    </w:p>
  </w:comment>
  <w:comment w:id="17" w:author="gizem eren" w:date="2022-06-10T16:45:00Z" w:initials="ge">
    <w:p w14:paraId="09891DFC" w14:textId="77777777" w:rsidR="00451EAF" w:rsidRDefault="00451EAF" w:rsidP="00451EAF">
      <w:pPr>
        <w:pStyle w:val="AklamaMetni"/>
      </w:pPr>
      <w:r>
        <w:rPr>
          <w:rStyle w:val="AklamaBavurusu"/>
        </w:rPr>
        <w:annotationRef/>
      </w:r>
      <w:r>
        <w:t>Kitaptaki bölümün adı düz yazılır</w:t>
      </w:r>
    </w:p>
  </w:comment>
  <w:comment w:id="18" w:author="gizem eren" w:date="2022-06-10T16:45:00Z" w:initials="ge">
    <w:p w14:paraId="6C5003B1" w14:textId="77777777" w:rsidR="00451EAF" w:rsidRDefault="00451EAF" w:rsidP="00451EAF">
      <w:pPr>
        <w:pStyle w:val="AklamaMetni"/>
      </w:pPr>
      <w:r>
        <w:rPr>
          <w:rStyle w:val="AklamaBavurusu"/>
        </w:rPr>
        <w:annotationRef/>
      </w:r>
      <w:r>
        <w:t>Editörler yazılır, parantez içinde (Der.) olarak yazılır</w:t>
      </w:r>
    </w:p>
  </w:comment>
  <w:comment w:id="19" w:author="gizem eren" w:date="2022-06-10T16:46:00Z" w:initials="ge">
    <w:p w14:paraId="54AA9183" w14:textId="77777777" w:rsidR="00451EAF" w:rsidRDefault="00451EAF" w:rsidP="00451EAF">
      <w:pPr>
        <w:pStyle w:val="AklamaMetni"/>
      </w:pPr>
      <w:r>
        <w:rPr>
          <w:rStyle w:val="AklamaBavurusu"/>
        </w:rPr>
        <w:annotationRef/>
      </w:r>
      <w:r>
        <w:t>Kitabın adı italik olarak yazılır</w:t>
      </w:r>
    </w:p>
  </w:comment>
  <w:comment w:id="20" w:author="gizem eren" w:date="2022-06-10T16:47:00Z" w:initials="ge">
    <w:p w14:paraId="2E9D444E" w14:textId="77777777" w:rsidR="00451EAF" w:rsidRDefault="00451EAF" w:rsidP="00451EAF">
      <w:pPr>
        <w:pStyle w:val="AklamaMetni"/>
      </w:pPr>
      <w:r>
        <w:rPr>
          <w:rStyle w:val="AklamaBavurusu"/>
        </w:rPr>
        <w:annotationRef/>
      </w:r>
      <w:r>
        <w:t>İlgili bölümün kitabın içinde yer aldığı sayfalar eklenir</w:t>
      </w:r>
    </w:p>
  </w:comment>
  <w:comment w:id="21" w:author="gizem eren" w:date="2022-06-10T16:46:00Z" w:initials="ge">
    <w:p w14:paraId="62522586" w14:textId="77777777" w:rsidR="00451EAF" w:rsidRDefault="00451EAF" w:rsidP="00451EAF">
      <w:pPr>
        <w:pStyle w:val="AklamaMetni"/>
      </w:pPr>
      <w:r>
        <w:rPr>
          <w:rStyle w:val="AklamaBavurusu"/>
        </w:rPr>
        <w:annotationRef/>
      </w:r>
      <w:r>
        <w:t>Yayınevi yazılır</w:t>
      </w:r>
    </w:p>
  </w:comment>
  <w:comment w:id="22" w:author="gizem eren" w:date="2022-06-10T16:47:00Z" w:initials="ge">
    <w:p w14:paraId="04766092" w14:textId="77777777" w:rsidR="00451EAF" w:rsidRDefault="00451EAF" w:rsidP="00451EAF">
      <w:pPr>
        <w:pStyle w:val="AklamaMetni"/>
      </w:pPr>
      <w:r>
        <w:rPr>
          <w:rStyle w:val="AklamaBavurusu"/>
        </w:rPr>
        <w:annotationRef/>
      </w:r>
      <w:r>
        <w:t>Doi eklenir</w:t>
      </w:r>
    </w:p>
  </w:comment>
  <w:comment w:id="23" w:author="gizem eren" w:date="2022-06-10T16:26:00Z" w:initials="ge">
    <w:p w14:paraId="6E53BBB0" w14:textId="406AA373" w:rsidR="002C38B7" w:rsidRDefault="002C38B7">
      <w:pPr>
        <w:pStyle w:val="AklamaMetni"/>
      </w:pPr>
      <w:r>
        <w:rPr>
          <w:rStyle w:val="AklamaBavurusu"/>
        </w:rPr>
        <w:annotationRef/>
      </w:r>
      <w:r>
        <w:t>Yazının başlığı, düz olarak yazılacak</w:t>
      </w:r>
    </w:p>
  </w:comment>
  <w:comment w:id="24" w:author="gizem eren" w:date="2022-06-10T16:26:00Z" w:initials="ge">
    <w:p w14:paraId="560D4B31" w14:textId="533B4CCD" w:rsidR="002C38B7" w:rsidRDefault="002C38B7">
      <w:pPr>
        <w:pStyle w:val="AklamaMetni"/>
      </w:pPr>
      <w:r>
        <w:rPr>
          <w:rStyle w:val="AklamaBavurusu"/>
        </w:rPr>
        <w:annotationRef/>
      </w:r>
      <w:r>
        <w:t>Kaynakçaya eklendiği tarih parantez içinde ve yıl virgül gün ay şeklinde yazılacak.</w:t>
      </w:r>
    </w:p>
  </w:comment>
  <w:comment w:id="25" w:author="gizem eren" w:date="2022-06-10T16:32:00Z" w:initials="ge">
    <w:p w14:paraId="426F7210" w14:textId="4DBCFFCD" w:rsidR="00E12CFF" w:rsidRDefault="00E12CFF">
      <w:pPr>
        <w:pStyle w:val="AklamaMetni"/>
      </w:pPr>
      <w:r>
        <w:rPr>
          <w:rStyle w:val="AklamaBavurusu"/>
        </w:rPr>
        <w:annotationRef/>
      </w:r>
      <w:r>
        <w:t>Rapor başlığı italik</w:t>
      </w:r>
    </w:p>
  </w:comment>
  <w:comment w:id="26" w:author="gizem eren" w:date="2022-06-10T16:33:00Z" w:initials="ge">
    <w:p w14:paraId="66AE3B87" w14:textId="07927A7C" w:rsidR="00E12CFF" w:rsidRDefault="00E12CFF">
      <w:pPr>
        <w:pStyle w:val="AklamaMetni"/>
      </w:pPr>
      <w:r>
        <w:rPr>
          <w:rStyle w:val="AklamaBavurusu"/>
        </w:rPr>
        <w:annotationRef/>
      </w:r>
      <w:r>
        <w:t>Kurumun adı düz</w:t>
      </w:r>
    </w:p>
  </w:comment>
  <w:comment w:id="27" w:author="gizem eren" w:date="2022-06-10T16:33:00Z" w:initials="ge">
    <w:p w14:paraId="1971A95C" w14:textId="15D206CC" w:rsidR="00E12CFF" w:rsidRDefault="00E12CFF">
      <w:pPr>
        <w:pStyle w:val="AklamaMetni"/>
      </w:pPr>
      <w:r>
        <w:rPr>
          <w:rStyle w:val="AklamaBavurusu"/>
        </w:rPr>
        <w:annotationRef/>
      </w:r>
      <w:r>
        <w:t>Raporun erişim adresi eklenir</w:t>
      </w:r>
    </w:p>
  </w:comment>
  <w:comment w:id="28" w:author="gizem eren" w:date="2022-06-10T16:34:00Z" w:initials="ge">
    <w:p w14:paraId="355B6E6B" w14:textId="528A7EAF" w:rsidR="00E12CFF" w:rsidRDefault="00E12CFF">
      <w:pPr>
        <w:pStyle w:val="AklamaMetni"/>
      </w:pPr>
      <w:r>
        <w:rPr>
          <w:rStyle w:val="AklamaBavurusu"/>
        </w:rPr>
        <w:annotationRef/>
      </w:r>
      <w:r>
        <w:t>Sunumun tarihi yıl ay gün olarak yazılır</w:t>
      </w:r>
    </w:p>
  </w:comment>
  <w:comment w:id="29" w:author="gizem eren" w:date="2022-06-10T16:34:00Z" w:initials="ge">
    <w:p w14:paraId="212DAB91" w14:textId="011777CB" w:rsidR="00E12CFF" w:rsidRDefault="00E12CFF">
      <w:pPr>
        <w:pStyle w:val="AklamaMetni"/>
      </w:pPr>
      <w:r>
        <w:rPr>
          <w:rStyle w:val="AklamaBavurusu"/>
        </w:rPr>
        <w:annotationRef/>
      </w:r>
      <w:r>
        <w:t>Sunum başlığı italik</w:t>
      </w:r>
    </w:p>
  </w:comment>
  <w:comment w:id="30" w:author="gizem eren" w:date="2022-06-10T16:35:00Z" w:initials="ge">
    <w:p w14:paraId="5659C3F5" w14:textId="09D8E531" w:rsidR="00E12CFF" w:rsidRDefault="00E12CFF">
      <w:pPr>
        <w:pStyle w:val="AklamaMetni"/>
      </w:pPr>
      <w:r>
        <w:rPr>
          <w:rStyle w:val="AklamaBavurusu"/>
        </w:rPr>
        <w:annotationRef/>
      </w:r>
      <w:r>
        <w:t>Konferansın adı düz yazılır</w:t>
      </w:r>
    </w:p>
  </w:comment>
  <w:comment w:id="31" w:author="gizem eren" w:date="2022-06-10T16:35:00Z" w:initials="ge">
    <w:p w14:paraId="60DD3B60" w14:textId="21B3ECAF" w:rsidR="00E12CFF" w:rsidRDefault="00E12CFF">
      <w:pPr>
        <w:pStyle w:val="AklamaMetni"/>
      </w:pPr>
      <w:r>
        <w:rPr>
          <w:rStyle w:val="AklamaBavurusu"/>
        </w:rPr>
        <w:annotationRef/>
      </w:r>
      <w:r>
        <w:t>Düzenlendiği şehir ve ülke yazılır</w:t>
      </w:r>
    </w:p>
  </w:comment>
  <w:comment w:id="32" w:author="gizem eren" w:date="2022-06-10T16:36:00Z" w:initials="ge">
    <w:p w14:paraId="0E8BC813" w14:textId="6E6A3844" w:rsidR="00E12CFF" w:rsidRDefault="00E12CFF">
      <w:pPr>
        <w:pStyle w:val="AklamaMetni"/>
      </w:pPr>
      <w:r>
        <w:rPr>
          <w:rStyle w:val="AklamaBavurusu"/>
        </w:rPr>
        <w:annotationRef/>
      </w:r>
      <w:r>
        <w:t>Varsa sunumun video linki yoksa konferansın erişim adresi yazılır</w:t>
      </w:r>
    </w:p>
  </w:comment>
  <w:comment w:id="34" w:author="gizem eren" w:date="2022-06-10T16:58:00Z" w:initials="ge">
    <w:p w14:paraId="251E463C" w14:textId="1B519C4B" w:rsidR="00B04877" w:rsidRDefault="00B04877">
      <w:pPr>
        <w:pStyle w:val="AklamaMetni"/>
      </w:pPr>
      <w:r>
        <w:rPr>
          <w:rStyle w:val="AklamaBavurusu"/>
        </w:rPr>
        <w:annotationRef/>
      </w:r>
      <w:r>
        <w:t>Başlık italik</w:t>
      </w:r>
    </w:p>
  </w:comment>
  <w:comment w:id="35" w:author="gizem eren" w:date="2022-06-10T16:58:00Z" w:initials="ge">
    <w:p w14:paraId="24E5A484" w14:textId="55DC7455" w:rsidR="00B04877" w:rsidRDefault="00B04877">
      <w:pPr>
        <w:pStyle w:val="AklamaMetni"/>
      </w:pPr>
      <w:r>
        <w:rPr>
          <w:rStyle w:val="AklamaBavurusu"/>
        </w:rPr>
        <w:annotationRef/>
      </w:r>
      <w:r>
        <w:t>Tezin numarası eklenir</w:t>
      </w:r>
    </w:p>
  </w:comment>
  <w:comment w:id="36" w:author="gizem eren" w:date="2022-06-10T16:58:00Z" w:initials="ge">
    <w:p w14:paraId="0567D10D" w14:textId="686F4631" w:rsidR="00B04877" w:rsidRDefault="00B04877">
      <w:pPr>
        <w:pStyle w:val="AklamaMetni"/>
      </w:pPr>
      <w:r>
        <w:rPr>
          <w:rStyle w:val="AklamaBavurusu"/>
        </w:rPr>
        <w:annotationRef/>
      </w:r>
      <w:r w:rsidR="00FC1BE7">
        <w:t>Tezin yüksek lisans mı doktora mı olduğu yazılır sonra da tezin yazıldığı üniversitenin adı eklenir</w:t>
      </w:r>
    </w:p>
  </w:comment>
  <w:comment w:id="37" w:author="gizem eren" w:date="2022-06-10T16:59:00Z" w:initials="ge">
    <w:p w14:paraId="0FE4BA18" w14:textId="76633206" w:rsidR="00FC1BE7" w:rsidRDefault="00FC1BE7">
      <w:pPr>
        <w:pStyle w:val="AklamaMetni"/>
      </w:pPr>
      <w:r>
        <w:rPr>
          <w:rStyle w:val="AklamaBavurusu"/>
        </w:rPr>
        <w:annotationRef/>
      </w:r>
      <w:r>
        <w:t>Tezin bulunduğu veri tabanının adı yazılır</w:t>
      </w:r>
    </w:p>
  </w:comment>
  <w:comment w:id="38" w:author="gizem eren" w:date="2022-06-10T16:55:00Z" w:initials="ge">
    <w:p w14:paraId="3F2E0A89" w14:textId="26D53B59" w:rsidR="00CA77B2" w:rsidRDefault="00CA77B2">
      <w:pPr>
        <w:pStyle w:val="AklamaMetni"/>
      </w:pPr>
      <w:r>
        <w:rPr>
          <w:rStyle w:val="AklamaBavurusu"/>
        </w:rPr>
        <w:annotationRef/>
      </w:r>
      <w:r>
        <w:t>Tez ad</w:t>
      </w:r>
      <w:r w:rsidR="00C40B7E">
        <w:t>ı</w:t>
      </w:r>
      <w:r>
        <w:t xml:space="preserve"> italik</w:t>
      </w:r>
      <w:r w:rsidR="00C40B7E">
        <w:t xml:space="preserve"> olarak yazılır</w:t>
      </w:r>
    </w:p>
  </w:comment>
  <w:comment w:id="39" w:author="gizem eren" w:date="2022-06-10T16:55:00Z" w:initials="ge">
    <w:p w14:paraId="2D8AA5D1" w14:textId="45A28B5E" w:rsidR="00C40B7E" w:rsidRDefault="00C40B7E">
      <w:pPr>
        <w:pStyle w:val="AklamaMetni"/>
      </w:pPr>
      <w:r>
        <w:rPr>
          <w:rStyle w:val="AklamaBavurusu"/>
        </w:rPr>
        <w:annotationRef/>
      </w:r>
      <w:r>
        <w:t>Köşeli parantez içinde tezin yüksek lisans mı doktora tezi mi olduğu yazılır</w:t>
      </w:r>
    </w:p>
  </w:comment>
  <w:comment w:id="40" w:author="gizem eren" w:date="2022-06-10T16:55:00Z" w:initials="ge">
    <w:p w14:paraId="5D52938E" w14:textId="1F2019CE" w:rsidR="00C40B7E" w:rsidRDefault="00C40B7E">
      <w:pPr>
        <w:pStyle w:val="AklamaMetni"/>
      </w:pPr>
      <w:r>
        <w:rPr>
          <w:rStyle w:val="AklamaBavurusu"/>
        </w:rPr>
        <w:annotationRef/>
      </w:r>
      <w:r>
        <w:t>Üniversitenin adı eklenir</w:t>
      </w:r>
    </w:p>
  </w:comment>
  <w:comment w:id="41" w:author="gizem eren" w:date="2022-06-10T17:17:00Z" w:initials="ge">
    <w:p w14:paraId="4B6E9C52" w14:textId="2F4DA5C6" w:rsidR="00685A23" w:rsidRDefault="00685A23">
      <w:pPr>
        <w:pStyle w:val="AklamaMetni"/>
      </w:pPr>
      <w:r>
        <w:rPr>
          <w:rStyle w:val="AklamaBavurusu"/>
        </w:rPr>
        <w:annotationRef/>
      </w:r>
      <w:r>
        <w:t>Kurumun adı yazılır</w:t>
      </w:r>
    </w:p>
  </w:comment>
  <w:comment w:id="42" w:author="gizem eren" w:date="2022-06-10T17:17:00Z" w:initials="ge">
    <w:p w14:paraId="50DD7C2A" w14:textId="48540D70" w:rsidR="00685A23" w:rsidRDefault="00685A23">
      <w:pPr>
        <w:pStyle w:val="AklamaMetni"/>
      </w:pPr>
      <w:r>
        <w:rPr>
          <w:rStyle w:val="AklamaBavurusu"/>
        </w:rPr>
        <w:annotationRef/>
      </w:r>
      <w:r>
        <w:t>t.y. tarihi yok anlamındadır.</w:t>
      </w:r>
    </w:p>
  </w:comment>
  <w:comment w:id="43" w:author="gizem eren" w:date="2022-06-10T17:17:00Z" w:initials="ge">
    <w:p w14:paraId="5B946B8F" w14:textId="43C818C0" w:rsidR="00685A23" w:rsidRDefault="00685A23">
      <w:pPr>
        <w:pStyle w:val="AklamaMetni"/>
      </w:pPr>
      <w:r>
        <w:rPr>
          <w:rStyle w:val="AklamaBavurusu"/>
        </w:rPr>
        <w:annotationRef/>
      </w:r>
      <w:r>
        <w:t>Sözlüğün adı italik yazılır</w:t>
      </w:r>
    </w:p>
  </w:comment>
  <w:comment w:id="44" w:author="gizem eren" w:date="2022-06-10T17:17:00Z" w:initials="ge">
    <w:p w14:paraId="7443FCDC" w14:textId="22210A1D" w:rsidR="00615863" w:rsidRDefault="00615863">
      <w:pPr>
        <w:pStyle w:val="AklamaMetni"/>
      </w:pPr>
      <w:r>
        <w:rPr>
          <w:rStyle w:val="AklamaBavurusu"/>
        </w:rPr>
        <w:annotationRef/>
      </w:r>
      <w:r>
        <w:t>Tarih ve erişim adresi örnekteki gibi eklenir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92243CF" w15:done="0"/>
  <w15:commentEx w15:paraId="1D8704EA" w15:done="0"/>
  <w15:commentEx w15:paraId="444F5456" w15:done="0"/>
  <w15:commentEx w15:paraId="608C10A6" w15:done="0"/>
  <w15:commentEx w15:paraId="2401E93B" w15:done="0"/>
  <w15:commentEx w15:paraId="2EC53394" w15:done="0"/>
  <w15:commentEx w15:paraId="05B445C9" w15:done="0"/>
  <w15:commentEx w15:paraId="2AA14E5C" w15:done="0"/>
  <w15:commentEx w15:paraId="70738983" w15:done="0"/>
  <w15:commentEx w15:paraId="03B957AE" w15:done="0"/>
  <w15:commentEx w15:paraId="48D31D0D" w15:done="0"/>
  <w15:commentEx w15:paraId="700C72A4" w15:done="0"/>
  <w15:commentEx w15:paraId="166172C0" w15:done="0"/>
  <w15:commentEx w15:paraId="385E698B" w15:done="0"/>
  <w15:commentEx w15:paraId="1A685563" w15:done="0"/>
  <w15:commentEx w15:paraId="5BD7E810" w15:done="0"/>
  <w15:commentEx w15:paraId="6DBCD285" w15:done="0"/>
  <w15:commentEx w15:paraId="09891DFC" w15:done="0"/>
  <w15:commentEx w15:paraId="6C5003B1" w15:done="0"/>
  <w15:commentEx w15:paraId="54AA9183" w15:done="0"/>
  <w15:commentEx w15:paraId="2E9D444E" w15:done="0"/>
  <w15:commentEx w15:paraId="62522586" w15:done="0"/>
  <w15:commentEx w15:paraId="04766092" w15:done="0"/>
  <w15:commentEx w15:paraId="6E53BBB0" w15:done="0"/>
  <w15:commentEx w15:paraId="560D4B31" w15:done="0"/>
  <w15:commentEx w15:paraId="426F7210" w15:done="0"/>
  <w15:commentEx w15:paraId="66AE3B87" w15:done="0"/>
  <w15:commentEx w15:paraId="1971A95C" w15:done="0"/>
  <w15:commentEx w15:paraId="355B6E6B" w15:done="0"/>
  <w15:commentEx w15:paraId="212DAB91" w15:done="0"/>
  <w15:commentEx w15:paraId="5659C3F5" w15:done="0"/>
  <w15:commentEx w15:paraId="60DD3B60" w15:done="0"/>
  <w15:commentEx w15:paraId="0E8BC813" w15:done="0"/>
  <w15:commentEx w15:paraId="251E463C" w15:done="0"/>
  <w15:commentEx w15:paraId="24E5A484" w15:done="0"/>
  <w15:commentEx w15:paraId="0567D10D" w15:done="0"/>
  <w15:commentEx w15:paraId="0FE4BA18" w15:done="0"/>
  <w15:commentEx w15:paraId="3F2E0A89" w15:done="0"/>
  <w15:commentEx w15:paraId="2D8AA5D1" w15:done="0"/>
  <w15:commentEx w15:paraId="5D52938E" w15:done="0"/>
  <w15:commentEx w15:paraId="4B6E9C52" w15:done="0"/>
  <w15:commentEx w15:paraId="50DD7C2A" w15:done="0"/>
  <w15:commentEx w15:paraId="5B946B8F" w15:done="0"/>
  <w15:commentEx w15:paraId="7443FCD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64DE958" w16cex:dateUtc="2022-06-10T13:01:00Z"/>
  <w16cex:commentExtensible w16cex:durableId="264DE96A" w16cex:dateUtc="2022-06-10T13:01:00Z"/>
  <w16cex:commentExtensible w16cex:durableId="264DE979" w16cex:dateUtc="2022-06-10T13:02:00Z"/>
  <w16cex:commentExtensible w16cex:durableId="264DE997" w16cex:dateUtc="2022-06-10T13:02:00Z"/>
  <w16cex:commentExtensible w16cex:durableId="264DE9DF" w16cex:dateUtc="2022-06-10T13:03:00Z"/>
  <w16cex:commentExtensible w16cex:durableId="264DEA09" w16cex:dateUtc="2022-06-10T13:04:00Z"/>
  <w16cex:commentExtensible w16cex:durableId="264DEA4A" w16cex:dateUtc="2022-06-10T13:05:00Z"/>
  <w16cex:commentExtensible w16cex:durableId="264DEC08" w16cex:dateUtc="2022-06-10T13:12:00Z"/>
  <w16cex:commentExtensible w16cex:durableId="264DED85" w16cex:dateUtc="2022-06-10T13:19:00Z"/>
  <w16cex:commentExtensible w16cex:durableId="264DED94" w16cex:dateUtc="2022-06-10T13:19:00Z"/>
  <w16cex:commentExtensible w16cex:durableId="264DF4F8" w16cex:dateUtc="2022-06-10T13:51:00Z"/>
  <w16cex:commentExtensible w16cex:durableId="264DF504" w16cex:dateUtc="2022-06-10T13:51:00Z"/>
  <w16cex:commentExtensible w16cex:durableId="264DF511" w16cex:dateUtc="2022-06-10T13:51:00Z"/>
  <w16cex:commentExtensible w16cex:durableId="264DEE09" w16cex:dateUtc="2022-06-10T13:21:00Z"/>
  <w16cex:commentExtensible w16cex:durableId="264DEE17" w16cex:dateUtc="2022-06-10T13:21:00Z"/>
  <w16cex:commentExtensible w16cex:durableId="264DEE33" w16cex:dateUtc="2022-06-10T13:22:00Z"/>
  <w16cex:commentExtensible w16cex:durableId="264DEE43" w16cex:dateUtc="2022-06-10T13:22:00Z"/>
  <w16cex:commentExtensible w16cex:durableId="264DF3B3" w16cex:dateUtc="2022-06-10T13:45:00Z"/>
  <w16cex:commentExtensible w16cex:durableId="264DF3C3" w16cex:dateUtc="2022-06-10T13:45:00Z"/>
  <w16cex:commentExtensible w16cex:durableId="264DF3F1" w16cex:dateUtc="2022-06-10T13:46:00Z"/>
  <w16cex:commentExtensible w16cex:durableId="264DF408" w16cex:dateUtc="2022-06-10T13:47:00Z"/>
  <w16cex:commentExtensible w16cex:durableId="264DF401" w16cex:dateUtc="2022-06-10T13:46:00Z"/>
  <w16cex:commentExtensible w16cex:durableId="264DF41A" w16cex:dateUtc="2022-06-10T13:47:00Z"/>
  <w16cex:commentExtensible w16cex:durableId="264DEF20" w16cex:dateUtc="2022-06-10T13:26:00Z"/>
  <w16cex:commentExtensible w16cex:durableId="264DEF4A" w16cex:dateUtc="2022-06-10T13:26:00Z"/>
  <w16cex:commentExtensible w16cex:durableId="264DF089" w16cex:dateUtc="2022-06-10T13:32:00Z"/>
  <w16cex:commentExtensible w16cex:durableId="264DF0E4" w16cex:dateUtc="2022-06-10T13:33:00Z"/>
  <w16cex:commentExtensible w16cex:durableId="264DF0EC" w16cex:dateUtc="2022-06-10T13:33:00Z"/>
  <w16cex:commentExtensible w16cex:durableId="264DF0FC" w16cex:dateUtc="2022-06-10T13:34:00Z"/>
  <w16cex:commentExtensible w16cex:durableId="264DF11A" w16cex:dateUtc="2022-06-10T13:34:00Z"/>
  <w16cex:commentExtensible w16cex:durableId="264DF13E" w16cex:dateUtc="2022-06-10T13:35:00Z"/>
  <w16cex:commentExtensible w16cex:durableId="264DF16C" w16cex:dateUtc="2022-06-10T13:35:00Z"/>
  <w16cex:commentExtensible w16cex:durableId="264DF17B" w16cex:dateUtc="2022-06-10T13:36:00Z"/>
  <w16cex:commentExtensible w16cex:durableId="264DF6B1" w16cex:dateUtc="2022-06-10T13:58:00Z"/>
  <w16cex:commentExtensible w16cex:durableId="264DF6BC" w16cex:dateUtc="2022-06-10T13:58:00Z"/>
  <w16cex:commentExtensible w16cex:durableId="264DF6C7" w16cex:dateUtc="2022-06-10T13:58:00Z"/>
  <w16cex:commentExtensible w16cex:durableId="264DF6EE" w16cex:dateUtc="2022-06-10T13:59:00Z"/>
  <w16cex:commentExtensible w16cex:durableId="264DF5F5" w16cex:dateUtc="2022-06-10T13:55:00Z"/>
  <w16cex:commentExtensible w16cex:durableId="264DF613" w16cex:dateUtc="2022-06-10T13:55:00Z"/>
  <w16cex:commentExtensible w16cex:durableId="264DF607" w16cex:dateUtc="2022-06-10T13:55:00Z"/>
  <w16cex:commentExtensible w16cex:durableId="264DFB0C" w16cex:dateUtc="2022-06-10T14:17:00Z"/>
  <w16cex:commentExtensible w16cex:durableId="264DFB17" w16cex:dateUtc="2022-06-10T14:17:00Z"/>
  <w16cex:commentExtensible w16cex:durableId="264DFB23" w16cex:dateUtc="2022-06-10T14:17:00Z"/>
  <w16cex:commentExtensible w16cex:durableId="264DFB42" w16cex:dateUtc="2022-06-10T14: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92243CF" w16cid:durableId="264DE958"/>
  <w16cid:commentId w16cid:paraId="1D8704EA" w16cid:durableId="264DE96A"/>
  <w16cid:commentId w16cid:paraId="444F5456" w16cid:durableId="264DE979"/>
  <w16cid:commentId w16cid:paraId="608C10A6" w16cid:durableId="264DE997"/>
  <w16cid:commentId w16cid:paraId="2401E93B" w16cid:durableId="264DE9DF"/>
  <w16cid:commentId w16cid:paraId="2EC53394" w16cid:durableId="264DEA09"/>
  <w16cid:commentId w16cid:paraId="05B445C9" w16cid:durableId="264DEA4A"/>
  <w16cid:commentId w16cid:paraId="2AA14E5C" w16cid:durableId="264DEC08"/>
  <w16cid:commentId w16cid:paraId="70738983" w16cid:durableId="264DED85"/>
  <w16cid:commentId w16cid:paraId="03B957AE" w16cid:durableId="264DED94"/>
  <w16cid:commentId w16cid:paraId="48D31D0D" w16cid:durableId="264DF4F8"/>
  <w16cid:commentId w16cid:paraId="700C72A4" w16cid:durableId="264DF504"/>
  <w16cid:commentId w16cid:paraId="166172C0" w16cid:durableId="264DF511"/>
  <w16cid:commentId w16cid:paraId="385E698B" w16cid:durableId="264DEE09"/>
  <w16cid:commentId w16cid:paraId="1A685563" w16cid:durableId="264DEE17"/>
  <w16cid:commentId w16cid:paraId="5BD7E810" w16cid:durableId="264DEE33"/>
  <w16cid:commentId w16cid:paraId="6DBCD285" w16cid:durableId="264DEE43"/>
  <w16cid:commentId w16cid:paraId="09891DFC" w16cid:durableId="264DF3B3"/>
  <w16cid:commentId w16cid:paraId="6C5003B1" w16cid:durableId="264DF3C3"/>
  <w16cid:commentId w16cid:paraId="54AA9183" w16cid:durableId="264DF3F1"/>
  <w16cid:commentId w16cid:paraId="2E9D444E" w16cid:durableId="264DF408"/>
  <w16cid:commentId w16cid:paraId="62522586" w16cid:durableId="264DF401"/>
  <w16cid:commentId w16cid:paraId="04766092" w16cid:durableId="264DF41A"/>
  <w16cid:commentId w16cid:paraId="6E53BBB0" w16cid:durableId="264DEF20"/>
  <w16cid:commentId w16cid:paraId="560D4B31" w16cid:durableId="264DEF4A"/>
  <w16cid:commentId w16cid:paraId="426F7210" w16cid:durableId="264DF089"/>
  <w16cid:commentId w16cid:paraId="66AE3B87" w16cid:durableId="264DF0E4"/>
  <w16cid:commentId w16cid:paraId="1971A95C" w16cid:durableId="264DF0EC"/>
  <w16cid:commentId w16cid:paraId="355B6E6B" w16cid:durableId="264DF0FC"/>
  <w16cid:commentId w16cid:paraId="212DAB91" w16cid:durableId="264DF11A"/>
  <w16cid:commentId w16cid:paraId="5659C3F5" w16cid:durableId="264DF13E"/>
  <w16cid:commentId w16cid:paraId="60DD3B60" w16cid:durableId="264DF16C"/>
  <w16cid:commentId w16cid:paraId="0E8BC813" w16cid:durableId="264DF17B"/>
  <w16cid:commentId w16cid:paraId="251E463C" w16cid:durableId="264DF6B1"/>
  <w16cid:commentId w16cid:paraId="24E5A484" w16cid:durableId="264DF6BC"/>
  <w16cid:commentId w16cid:paraId="0567D10D" w16cid:durableId="264DF6C7"/>
  <w16cid:commentId w16cid:paraId="0FE4BA18" w16cid:durableId="264DF6EE"/>
  <w16cid:commentId w16cid:paraId="3F2E0A89" w16cid:durableId="264DF5F5"/>
  <w16cid:commentId w16cid:paraId="2D8AA5D1" w16cid:durableId="264DF613"/>
  <w16cid:commentId w16cid:paraId="5D52938E" w16cid:durableId="264DF607"/>
  <w16cid:commentId w16cid:paraId="4B6E9C52" w16cid:durableId="264DFB0C"/>
  <w16cid:commentId w16cid:paraId="50DD7C2A" w16cid:durableId="264DFB17"/>
  <w16cid:commentId w16cid:paraId="5B946B8F" w16cid:durableId="264DFB23"/>
  <w16cid:commentId w16cid:paraId="7443FCDC" w16cid:durableId="264DFB4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791533" w14:textId="77777777" w:rsidR="00861ED4" w:rsidRDefault="00861ED4" w:rsidP="009E4234">
      <w:pPr>
        <w:spacing w:after="0" w:line="240" w:lineRule="auto"/>
      </w:pPr>
      <w:r>
        <w:separator/>
      </w:r>
    </w:p>
  </w:endnote>
  <w:endnote w:type="continuationSeparator" w:id="0">
    <w:p w14:paraId="3E250348" w14:textId="77777777" w:rsidR="00861ED4" w:rsidRDefault="00861ED4" w:rsidP="009E42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rlito">
    <w:altName w:val="Calibri"/>
    <w:charset w:val="00"/>
    <w:family w:val="swiss"/>
    <w:pitch w:val="variable"/>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783568" w14:textId="77777777" w:rsidR="00861ED4" w:rsidRDefault="00861ED4" w:rsidP="009E4234">
      <w:pPr>
        <w:spacing w:after="0" w:line="240" w:lineRule="auto"/>
      </w:pPr>
      <w:r>
        <w:separator/>
      </w:r>
    </w:p>
  </w:footnote>
  <w:footnote w:type="continuationSeparator" w:id="0">
    <w:p w14:paraId="3827A1E8" w14:textId="77777777" w:rsidR="00861ED4" w:rsidRDefault="00861ED4" w:rsidP="009E42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9036F"/>
    <w:multiLevelType w:val="hybridMultilevel"/>
    <w:tmpl w:val="AC98E384"/>
    <w:lvl w:ilvl="0" w:tplc="D79070D6">
      <w:numFmt w:val="bullet"/>
      <w:lvlText w:val=""/>
      <w:lvlJc w:val="left"/>
      <w:pPr>
        <w:ind w:left="468" w:hanging="361"/>
      </w:pPr>
      <w:rPr>
        <w:rFonts w:ascii="Symbol" w:eastAsia="Symbol" w:hAnsi="Symbol" w:cs="Symbol" w:hint="default"/>
        <w:w w:val="99"/>
        <w:position w:val="1"/>
        <w:sz w:val="20"/>
        <w:szCs w:val="20"/>
        <w:lang w:val="tr-TR" w:eastAsia="en-US" w:bidi="ar-SA"/>
      </w:rPr>
    </w:lvl>
    <w:lvl w:ilvl="1" w:tplc="63620952">
      <w:numFmt w:val="bullet"/>
      <w:lvlText w:val="•"/>
      <w:lvlJc w:val="left"/>
      <w:pPr>
        <w:ind w:left="1446" w:hanging="361"/>
      </w:pPr>
      <w:rPr>
        <w:rFonts w:hint="default"/>
        <w:lang w:val="tr-TR" w:eastAsia="en-US" w:bidi="ar-SA"/>
      </w:rPr>
    </w:lvl>
    <w:lvl w:ilvl="2" w:tplc="DAA47598">
      <w:numFmt w:val="bullet"/>
      <w:lvlText w:val="•"/>
      <w:lvlJc w:val="left"/>
      <w:pPr>
        <w:ind w:left="2432" w:hanging="361"/>
      </w:pPr>
      <w:rPr>
        <w:rFonts w:hint="default"/>
        <w:lang w:val="tr-TR" w:eastAsia="en-US" w:bidi="ar-SA"/>
      </w:rPr>
    </w:lvl>
    <w:lvl w:ilvl="3" w:tplc="ED80E39E">
      <w:numFmt w:val="bullet"/>
      <w:lvlText w:val="•"/>
      <w:lvlJc w:val="left"/>
      <w:pPr>
        <w:ind w:left="3419" w:hanging="361"/>
      </w:pPr>
      <w:rPr>
        <w:rFonts w:hint="default"/>
        <w:lang w:val="tr-TR" w:eastAsia="en-US" w:bidi="ar-SA"/>
      </w:rPr>
    </w:lvl>
    <w:lvl w:ilvl="4" w:tplc="B4E8DD8E">
      <w:numFmt w:val="bullet"/>
      <w:lvlText w:val="•"/>
      <w:lvlJc w:val="left"/>
      <w:pPr>
        <w:ind w:left="4405" w:hanging="361"/>
      </w:pPr>
      <w:rPr>
        <w:rFonts w:hint="default"/>
        <w:lang w:val="tr-TR" w:eastAsia="en-US" w:bidi="ar-SA"/>
      </w:rPr>
    </w:lvl>
    <w:lvl w:ilvl="5" w:tplc="3C68CE92">
      <w:numFmt w:val="bullet"/>
      <w:lvlText w:val="•"/>
      <w:lvlJc w:val="left"/>
      <w:pPr>
        <w:ind w:left="5392" w:hanging="361"/>
      </w:pPr>
      <w:rPr>
        <w:rFonts w:hint="default"/>
        <w:lang w:val="tr-TR" w:eastAsia="en-US" w:bidi="ar-SA"/>
      </w:rPr>
    </w:lvl>
    <w:lvl w:ilvl="6" w:tplc="4A0628F2">
      <w:numFmt w:val="bullet"/>
      <w:lvlText w:val="•"/>
      <w:lvlJc w:val="left"/>
      <w:pPr>
        <w:ind w:left="6378" w:hanging="361"/>
      </w:pPr>
      <w:rPr>
        <w:rFonts w:hint="default"/>
        <w:lang w:val="tr-TR" w:eastAsia="en-US" w:bidi="ar-SA"/>
      </w:rPr>
    </w:lvl>
    <w:lvl w:ilvl="7" w:tplc="489294B2">
      <w:numFmt w:val="bullet"/>
      <w:lvlText w:val="•"/>
      <w:lvlJc w:val="left"/>
      <w:pPr>
        <w:ind w:left="7365" w:hanging="361"/>
      </w:pPr>
      <w:rPr>
        <w:rFonts w:hint="default"/>
        <w:lang w:val="tr-TR" w:eastAsia="en-US" w:bidi="ar-SA"/>
      </w:rPr>
    </w:lvl>
    <w:lvl w:ilvl="8" w:tplc="D4C0828C">
      <w:numFmt w:val="bullet"/>
      <w:lvlText w:val="•"/>
      <w:lvlJc w:val="left"/>
      <w:pPr>
        <w:ind w:left="8351" w:hanging="361"/>
      </w:pPr>
      <w:rPr>
        <w:rFonts w:hint="default"/>
        <w:lang w:val="tr-TR" w:eastAsia="en-US" w:bidi="ar-SA"/>
      </w:rPr>
    </w:lvl>
  </w:abstractNum>
  <w:abstractNum w:abstractNumId="1" w15:restartNumberingAfterBreak="0">
    <w:nsid w:val="0B0A21C9"/>
    <w:multiLevelType w:val="hybridMultilevel"/>
    <w:tmpl w:val="A644F8C4"/>
    <w:lvl w:ilvl="0" w:tplc="195E9AAE">
      <w:start w:val="1"/>
      <w:numFmt w:val="decimal"/>
      <w:lvlText w:val="%1."/>
      <w:lvlJc w:val="left"/>
      <w:pPr>
        <w:ind w:left="940" w:hanging="361"/>
      </w:pPr>
      <w:rPr>
        <w:rFonts w:ascii="Carlito" w:eastAsia="Carlito" w:hAnsi="Carlito" w:cs="Carlito" w:hint="default"/>
        <w:b/>
        <w:bCs/>
        <w:color w:val="1F3863"/>
        <w:w w:val="100"/>
        <w:sz w:val="22"/>
        <w:szCs w:val="22"/>
        <w:lang w:val="tr-TR" w:eastAsia="en-US" w:bidi="ar-SA"/>
      </w:rPr>
    </w:lvl>
    <w:lvl w:ilvl="1" w:tplc="8670DD36">
      <w:numFmt w:val="bullet"/>
      <w:lvlText w:val="•"/>
      <w:lvlJc w:val="left"/>
      <w:pPr>
        <w:ind w:left="1938" w:hanging="361"/>
      </w:pPr>
      <w:rPr>
        <w:rFonts w:hint="default"/>
        <w:lang w:val="tr-TR" w:eastAsia="en-US" w:bidi="ar-SA"/>
      </w:rPr>
    </w:lvl>
    <w:lvl w:ilvl="2" w:tplc="0812FE34">
      <w:numFmt w:val="bullet"/>
      <w:lvlText w:val="•"/>
      <w:lvlJc w:val="left"/>
      <w:pPr>
        <w:ind w:left="2937" w:hanging="361"/>
      </w:pPr>
      <w:rPr>
        <w:rFonts w:hint="default"/>
        <w:lang w:val="tr-TR" w:eastAsia="en-US" w:bidi="ar-SA"/>
      </w:rPr>
    </w:lvl>
    <w:lvl w:ilvl="3" w:tplc="93769016">
      <w:numFmt w:val="bullet"/>
      <w:lvlText w:val="•"/>
      <w:lvlJc w:val="left"/>
      <w:pPr>
        <w:ind w:left="3935" w:hanging="361"/>
      </w:pPr>
      <w:rPr>
        <w:rFonts w:hint="default"/>
        <w:lang w:val="tr-TR" w:eastAsia="en-US" w:bidi="ar-SA"/>
      </w:rPr>
    </w:lvl>
    <w:lvl w:ilvl="4" w:tplc="05063B10">
      <w:numFmt w:val="bullet"/>
      <w:lvlText w:val="•"/>
      <w:lvlJc w:val="left"/>
      <w:pPr>
        <w:ind w:left="4934" w:hanging="361"/>
      </w:pPr>
      <w:rPr>
        <w:rFonts w:hint="default"/>
        <w:lang w:val="tr-TR" w:eastAsia="en-US" w:bidi="ar-SA"/>
      </w:rPr>
    </w:lvl>
    <w:lvl w:ilvl="5" w:tplc="68DC2ECE">
      <w:numFmt w:val="bullet"/>
      <w:lvlText w:val="•"/>
      <w:lvlJc w:val="left"/>
      <w:pPr>
        <w:ind w:left="5933" w:hanging="361"/>
      </w:pPr>
      <w:rPr>
        <w:rFonts w:hint="default"/>
        <w:lang w:val="tr-TR" w:eastAsia="en-US" w:bidi="ar-SA"/>
      </w:rPr>
    </w:lvl>
    <w:lvl w:ilvl="6" w:tplc="DACA14D6">
      <w:numFmt w:val="bullet"/>
      <w:lvlText w:val="•"/>
      <w:lvlJc w:val="left"/>
      <w:pPr>
        <w:ind w:left="6931" w:hanging="361"/>
      </w:pPr>
      <w:rPr>
        <w:rFonts w:hint="default"/>
        <w:lang w:val="tr-TR" w:eastAsia="en-US" w:bidi="ar-SA"/>
      </w:rPr>
    </w:lvl>
    <w:lvl w:ilvl="7" w:tplc="D80CCD6E">
      <w:numFmt w:val="bullet"/>
      <w:lvlText w:val="•"/>
      <w:lvlJc w:val="left"/>
      <w:pPr>
        <w:ind w:left="7930" w:hanging="361"/>
      </w:pPr>
      <w:rPr>
        <w:rFonts w:hint="default"/>
        <w:lang w:val="tr-TR" w:eastAsia="en-US" w:bidi="ar-SA"/>
      </w:rPr>
    </w:lvl>
    <w:lvl w:ilvl="8" w:tplc="6F3011A8">
      <w:numFmt w:val="bullet"/>
      <w:lvlText w:val="•"/>
      <w:lvlJc w:val="left"/>
      <w:pPr>
        <w:ind w:left="8929" w:hanging="361"/>
      </w:pPr>
      <w:rPr>
        <w:rFonts w:hint="default"/>
        <w:lang w:val="tr-TR" w:eastAsia="en-US" w:bidi="ar-SA"/>
      </w:rPr>
    </w:lvl>
  </w:abstractNum>
  <w:abstractNum w:abstractNumId="2" w15:restartNumberingAfterBreak="0">
    <w:nsid w:val="0ED65866"/>
    <w:multiLevelType w:val="hybridMultilevel"/>
    <w:tmpl w:val="B4E06D06"/>
    <w:lvl w:ilvl="0" w:tplc="978ECA7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EF56DAD"/>
    <w:multiLevelType w:val="hybridMultilevel"/>
    <w:tmpl w:val="8452DFFC"/>
    <w:lvl w:ilvl="0" w:tplc="460A510C">
      <w:start w:val="1"/>
      <w:numFmt w:val="decimal"/>
      <w:lvlText w:val="%1."/>
      <w:lvlJc w:val="left"/>
      <w:pPr>
        <w:ind w:left="940" w:hanging="361"/>
      </w:pPr>
      <w:rPr>
        <w:rFonts w:ascii="Carlito" w:eastAsia="Carlito" w:hAnsi="Carlito" w:cs="Carlito" w:hint="default"/>
        <w:b/>
        <w:bCs/>
        <w:color w:val="1F3863"/>
        <w:w w:val="100"/>
        <w:sz w:val="22"/>
        <w:szCs w:val="22"/>
        <w:lang w:val="tr-TR" w:eastAsia="en-US" w:bidi="ar-SA"/>
      </w:rPr>
    </w:lvl>
    <w:lvl w:ilvl="1" w:tplc="A69EAC2E">
      <w:numFmt w:val="bullet"/>
      <w:lvlText w:val="•"/>
      <w:lvlJc w:val="left"/>
      <w:pPr>
        <w:ind w:left="1938" w:hanging="361"/>
      </w:pPr>
      <w:rPr>
        <w:rFonts w:hint="default"/>
        <w:lang w:val="tr-TR" w:eastAsia="en-US" w:bidi="ar-SA"/>
      </w:rPr>
    </w:lvl>
    <w:lvl w:ilvl="2" w:tplc="DFC651BE">
      <w:numFmt w:val="bullet"/>
      <w:lvlText w:val="•"/>
      <w:lvlJc w:val="left"/>
      <w:pPr>
        <w:ind w:left="2937" w:hanging="361"/>
      </w:pPr>
      <w:rPr>
        <w:rFonts w:hint="default"/>
        <w:lang w:val="tr-TR" w:eastAsia="en-US" w:bidi="ar-SA"/>
      </w:rPr>
    </w:lvl>
    <w:lvl w:ilvl="3" w:tplc="4056ABB6">
      <w:numFmt w:val="bullet"/>
      <w:lvlText w:val="•"/>
      <w:lvlJc w:val="left"/>
      <w:pPr>
        <w:ind w:left="3935" w:hanging="361"/>
      </w:pPr>
      <w:rPr>
        <w:rFonts w:hint="default"/>
        <w:lang w:val="tr-TR" w:eastAsia="en-US" w:bidi="ar-SA"/>
      </w:rPr>
    </w:lvl>
    <w:lvl w:ilvl="4" w:tplc="D6680F32">
      <w:numFmt w:val="bullet"/>
      <w:lvlText w:val="•"/>
      <w:lvlJc w:val="left"/>
      <w:pPr>
        <w:ind w:left="4934" w:hanging="361"/>
      </w:pPr>
      <w:rPr>
        <w:rFonts w:hint="default"/>
        <w:lang w:val="tr-TR" w:eastAsia="en-US" w:bidi="ar-SA"/>
      </w:rPr>
    </w:lvl>
    <w:lvl w:ilvl="5" w:tplc="3866349E">
      <w:numFmt w:val="bullet"/>
      <w:lvlText w:val="•"/>
      <w:lvlJc w:val="left"/>
      <w:pPr>
        <w:ind w:left="5933" w:hanging="361"/>
      </w:pPr>
      <w:rPr>
        <w:rFonts w:hint="default"/>
        <w:lang w:val="tr-TR" w:eastAsia="en-US" w:bidi="ar-SA"/>
      </w:rPr>
    </w:lvl>
    <w:lvl w:ilvl="6" w:tplc="0CC05F60">
      <w:numFmt w:val="bullet"/>
      <w:lvlText w:val="•"/>
      <w:lvlJc w:val="left"/>
      <w:pPr>
        <w:ind w:left="6931" w:hanging="361"/>
      </w:pPr>
      <w:rPr>
        <w:rFonts w:hint="default"/>
        <w:lang w:val="tr-TR" w:eastAsia="en-US" w:bidi="ar-SA"/>
      </w:rPr>
    </w:lvl>
    <w:lvl w:ilvl="7" w:tplc="401E1E88">
      <w:numFmt w:val="bullet"/>
      <w:lvlText w:val="•"/>
      <w:lvlJc w:val="left"/>
      <w:pPr>
        <w:ind w:left="7930" w:hanging="361"/>
      </w:pPr>
      <w:rPr>
        <w:rFonts w:hint="default"/>
        <w:lang w:val="tr-TR" w:eastAsia="en-US" w:bidi="ar-SA"/>
      </w:rPr>
    </w:lvl>
    <w:lvl w:ilvl="8" w:tplc="8EB4357C">
      <w:numFmt w:val="bullet"/>
      <w:lvlText w:val="•"/>
      <w:lvlJc w:val="left"/>
      <w:pPr>
        <w:ind w:left="8929" w:hanging="361"/>
      </w:pPr>
      <w:rPr>
        <w:rFonts w:hint="default"/>
        <w:lang w:val="tr-TR" w:eastAsia="en-US" w:bidi="ar-SA"/>
      </w:rPr>
    </w:lvl>
  </w:abstractNum>
  <w:abstractNum w:abstractNumId="4" w15:restartNumberingAfterBreak="0">
    <w:nsid w:val="15F509AC"/>
    <w:multiLevelType w:val="hybridMultilevel"/>
    <w:tmpl w:val="787CC2E8"/>
    <w:lvl w:ilvl="0" w:tplc="DC2650DE">
      <w:start w:val="1"/>
      <w:numFmt w:val="decimal"/>
      <w:lvlText w:val="%1."/>
      <w:lvlJc w:val="left"/>
      <w:pPr>
        <w:ind w:left="928" w:hanging="361"/>
      </w:pPr>
      <w:rPr>
        <w:rFonts w:ascii="Carlito" w:eastAsia="Carlito" w:hAnsi="Carlito" w:cs="Carlito" w:hint="default"/>
        <w:b/>
        <w:bCs/>
        <w:color w:val="1F3863"/>
        <w:w w:val="100"/>
        <w:sz w:val="22"/>
        <w:szCs w:val="22"/>
        <w:lang w:val="tr-TR" w:eastAsia="en-US" w:bidi="ar-SA"/>
      </w:rPr>
    </w:lvl>
    <w:lvl w:ilvl="1" w:tplc="E196B988">
      <w:numFmt w:val="bullet"/>
      <w:lvlText w:val="•"/>
      <w:lvlJc w:val="left"/>
      <w:pPr>
        <w:ind w:left="1920" w:hanging="361"/>
      </w:pPr>
      <w:rPr>
        <w:rFonts w:hint="default"/>
        <w:lang w:val="tr-TR" w:eastAsia="en-US" w:bidi="ar-SA"/>
      </w:rPr>
    </w:lvl>
    <w:lvl w:ilvl="2" w:tplc="16AACC36">
      <w:numFmt w:val="bullet"/>
      <w:lvlText w:val="•"/>
      <w:lvlJc w:val="left"/>
      <w:pPr>
        <w:ind w:left="2921" w:hanging="361"/>
      </w:pPr>
      <w:rPr>
        <w:rFonts w:hint="default"/>
        <w:lang w:val="tr-TR" w:eastAsia="en-US" w:bidi="ar-SA"/>
      </w:rPr>
    </w:lvl>
    <w:lvl w:ilvl="3" w:tplc="F274025E">
      <w:numFmt w:val="bullet"/>
      <w:lvlText w:val="•"/>
      <w:lvlJc w:val="left"/>
      <w:pPr>
        <w:ind w:left="3921" w:hanging="361"/>
      </w:pPr>
      <w:rPr>
        <w:rFonts w:hint="default"/>
        <w:lang w:val="tr-TR" w:eastAsia="en-US" w:bidi="ar-SA"/>
      </w:rPr>
    </w:lvl>
    <w:lvl w:ilvl="4" w:tplc="0EBC9CBE">
      <w:numFmt w:val="bullet"/>
      <w:lvlText w:val="•"/>
      <w:lvlJc w:val="left"/>
      <w:pPr>
        <w:ind w:left="4922" w:hanging="361"/>
      </w:pPr>
      <w:rPr>
        <w:rFonts w:hint="default"/>
        <w:lang w:val="tr-TR" w:eastAsia="en-US" w:bidi="ar-SA"/>
      </w:rPr>
    </w:lvl>
    <w:lvl w:ilvl="5" w:tplc="9D6E04C8">
      <w:numFmt w:val="bullet"/>
      <w:lvlText w:val="•"/>
      <w:lvlJc w:val="left"/>
      <w:pPr>
        <w:ind w:left="5923" w:hanging="361"/>
      </w:pPr>
      <w:rPr>
        <w:rFonts w:hint="default"/>
        <w:lang w:val="tr-TR" w:eastAsia="en-US" w:bidi="ar-SA"/>
      </w:rPr>
    </w:lvl>
    <w:lvl w:ilvl="6" w:tplc="EF124424">
      <w:numFmt w:val="bullet"/>
      <w:lvlText w:val="•"/>
      <w:lvlJc w:val="left"/>
      <w:pPr>
        <w:ind w:left="6923" w:hanging="361"/>
      </w:pPr>
      <w:rPr>
        <w:rFonts w:hint="default"/>
        <w:lang w:val="tr-TR" w:eastAsia="en-US" w:bidi="ar-SA"/>
      </w:rPr>
    </w:lvl>
    <w:lvl w:ilvl="7" w:tplc="77103DC2">
      <w:numFmt w:val="bullet"/>
      <w:lvlText w:val="•"/>
      <w:lvlJc w:val="left"/>
      <w:pPr>
        <w:ind w:left="7924" w:hanging="361"/>
      </w:pPr>
      <w:rPr>
        <w:rFonts w:hint="default"/>
        <w:lang w:val="tr-TR" w:eastAsia="en-US" w:bidi="ar-SA"/>
      </w:rPr>
    </w:lvl>
    <w:lvl w:ilvl="8" w:tplc="B242397C">
      <w:numFmt w:val="bullet"/>
      <w:lvlText w:val="•"/>
      <w:lvlJc w:val="left"/>
      <w:pPr>
        <w:ind w:left="8925" w:hanging="361"/>
      </w:pPr>
      <w:rPr>
        <w:rFonts w:hint="default"/>
        <w:lang w:val="tr-TR" w:eastAsia="en-US" w:bidi="ar-SA"/>
      </w:rPr>
    </w:lvl>
  </w:abstractNum>
  <w:abstractNum w:abstractNumId="5" w15:restartNumberingAfterBreak="0">
    <w:nsid w:val="1E927CB0"/>
    <w:multiLevelType w:val="hybridMultilevel"/>
    <w:tmpl w:val="80745A42"/>
    <w:lvl w:ilvl="0" w:tplc="E85C9950">
      <w:numFmt w:val="bullet"/>
      <w:lvlText w:val=""/>
      <w:lvlJc w:val="left"/>
      <w:pPr>
        <w:ind w:left="220" w:hanging="361"/>
      </w:pPr>
      <w:rPr>
        <w:rFonts w:ascii="Symbol" w:eastAsia="Symbol" w:hAnsi="Symbol" w:cs="Symbol" w:hint="default"/>
        <w:w w:val="99"/>
        <w:position w:val="1"/>
        <w:sz w:val="20"/>
        <w:szCs w:val="20"/>
        <w:lang w:val="tr-TR" w:eastAsia="en-US" w:bidi="ar-SA"/>
      </w:rPr>
    </w:lvl>
    <w:lvl w:ilvl="1" w:tplc="18527A3E">
      <w:numFmt w:val="bullet"/>
      <w:lvlText w:val="•"/>
      <w:lvlJc w:val="left"/>
      <w:pPr>
        <w:ind w:left="1290" w:hanging="361"/>
      </w:pPr>
      <w:rPr>
        <w:rFonts w:hint="default"/>
        <w:lang w:val="tr-TR" w:eastAsia="en-US" w:bidi="ar-SA"/>
      </w:rPr>
    </w:lvl>
    <w:lvl w:ilvl="2" w:tplc="3EA8306E">
      <w:numFmt w:val="bullet"/>
      <w:lvlText w:val="•"/>
      <w:lvlJc w:val="left"/>
      <w:pPr>
        <w:ind w:left="2361" w:hanging="361"/>
      </w:pPr>
      <w:rPr>
        <w:rFonts w:hint="default"/>
        <w:lang w:val="tr-TR" w:eastAsia="en-US" w:bidi="ar-SA"/>
      </w:rPr>
    </w:lvl>
    <w:lvl w:ilvl="3" w:tplc="5770B4EE">
      <w:numFmt w:val="bullet"/>
      <w:lvlText w:val="•"/>
      <w:lvlJc w:val="left"/>
      <w:pPr>
        <w:ind w:left="3431" w:hanging="361"/>
      </w:pPr>
      <w:rPr>
        <w:rFonts w:hint="default"/>
        <w:lang w:val="tr-TR" w:eastAsia="en-US" w:bidi="ar-SA"/>
      </w:rPr>
    </w:lvl>
    <w:lvl w:ilvl="4" w:tplc="B7CEDF8A">
      <w:numFmt w:val="bullet"/>
      <w:lvlText w:val="•"/>
      <w:lvlJc w:val="left"/>
      <w:pPr>
        <w:ind w:left="4502" w:hanging="361"/>
      </w:pPr>
      <w:rPr>
        <w:rFonts w:hint="default"/>
        <w:lang w:val="tr-TR" w:eastAsia="en-US" w:bidi="ar-SA"/>
      </w:rPr>
    </w:lvl>
    <w:lvl w:ilvl="5" w:tplc="2D72DD70">
      <w:numFmt w:val="bullet"/>
      <w:lvlText w:val="•"/>
      <w:lvlJc w:val="left"/>
      <w:pPr>
        <w:ind w:left="5573" w:hanging="361"/>
      </w:pPr>
      <w:rPr>
        <w:rFonts w:hint="default"/>
        <w:lang w:val="tr-TR" w:eastAsia="en-US" w:bidi="ar-SA"/>
      </w:rPr>
    </w:lvl>
    <w:lvl w:ilvl="6" w:tplc="D2D848A8">
      <w:numFmt w:val="bullet"/>
      <w:lvlText w:val="•"/>
      <w:lvlJc w:val="left"/>
      <w:pPr>
        <w:ind w:left="6643" w:hanging="361"/>
      </w:pPr>
      <w:rPr>
        <w:rFonts w:hint="default"/>
        <w:lang w:val="tr-TR" w:eastAsia="en-US" w:bidi="ar-SA"/>
      </w:rPr>
    </w:lvl>
    <w:lvl w:ilvl="7" w:tplc="A6DA64E8">
      <w:numFmt w:val="bullet"/>
      <w:lvlText w:val="•"/>
      <w:lvlJc w:val="left"/>
      <w:pPr>
        <w:ind w:left="7714" w:hanging="361"/>
      </w:pPr>
      <w:rPr>
        <w:rFonts w:hint="default"/>
        <w:lang w:val="tr-TR" w:eastAsia="en-US" w:bidi="ar-SA"/>
      </w:rPr>
    </w:lvl>
    <w:lvl w:ilvl="8" w:tplc="AA7867A4">
      <w:numFmt w:val="bullet"/>
      <w:lvlText w:val="•"/>
      <w:lvlJc w:val="left"/>
      <w:pPr>
        <w:ind w:left="8785" w:hanging="361"/>
      </w:pPr>
      <w:rPr>
        <w:rFonts w:hint="default"/>
        <w:lang w:val="tr-TR" w:eastAsia="en-US" w:bidi="ar-SA"/>
      </w:rPr>
    </w:lvl>
  </w:abstractNum>
  <w:abstractNum w:abstractNumId="6" w15:restartNumberingAfterBreak="0">
    <w:nsid w:val="20A344E1"/>
    <w:multiLevelType w:val="hybridMultilevel"/>
    <w:tmpl w:val="74EA9C1C"/>
    <w:lvl w:ilvl="0" w:tplc="FFFFFFFF">
      <w:start w:val="1"/>
      <w:numFmt w:val="decimal"/>
      <w:lvlText w:val="%1."/>
      <w:lvlJc w:val="left"/>
      <w:pPr>
        <w:ind w:left="940" w:hanging="361"/>
      </w:pPr>
      <w:rPr>
        <w:rFonts w:ascii="Carlito" w:eastAsia="Carlito" w:hAnsi="Carlito" w:cs="Carlito" w:hint="default"/>
        <w:b/>
        <w:bCs/>
        <w:color w:val="1F3863"/>
        <w:w w:val="100"/>
        <w:sz w:val="22"/>
        <w:szCs w:val="22"/>
        <w:lang w:val="tr-TR" w:eastAsia="en-US" w:bidi="ar-SA"/>
      </w:rPr>
    </w:lvl>
    <w:lvl w:ilvl="1" w:tplc="FFFFFFFF">
      <w:numFmt w:val="bullet"/>
      <w:lvlText w:val="•"/>
      <w:lvlJc w:val="left"/>
      <w:pPr>
        <w:ind w:left="1938" w:hanging="361"/>
      </w:pPr>
      <w:rPr>
        <w:rFonts w:hint="default"/>
        <w:lang w:val="tr-TR" w:eastAsia="en-US" w:bidi="ar-SA"/>
      </w:rPr>
    </w:lvl>
    <w:lvl w:ilvl="2" w:tplc="FFFFFFFF">
      <w:numFmt w:val="bullet"/>
      <w:lvlText w:val="•"/>
      <w:lvlJc w:val="left"/>
      <w:pPr>
        <w:ind w:left="2937" w:hanging="361"/>
      </w:pPr>
      <w:rPr>
        <w:rFonts w:hint="default"/>
        <w:lang w:val="tr-TR" w:eastAsia="en-US" w:bidi="ar-SA"/>
      </w:rPr>
    </w:lvl>
    <w:lvl w:ilvl="3" w:tplc="FFFFFFFF">
      <w:numFmt w:val="bullet"/>
      <w:lvlText w:val="•"/>
      <w:lvlJc w:val="left"/>
      <w:pPr>
        <w:ind w:left="3935" w:hanging="361"/>
      </w:pPr>
      <w:rPr>
        <w:rFonts w:hint="default"/>
        <w:lang w:val="tr-TR" w:eastAsia="en-US" w:bidi="ar-SA"/>
      </w:rPr>
    </w:lvl>
    <w:lvl w:ilvl="4" w:tplc="FFFFFFFF">
      <w:numFmt w:val="bullet"/>
      <w:lvlText w:val="•"/>
      <w:lvlJc w:val="left"/>
      <w:pPr>
        <w:ind w:left="4934" w:hanging="361"/>
      </w:pPr>
      <w:rPr>
        <w:rFonts w:hint="default"/>
        <w:lang w:val="tr-TR" w:eastAsia="en-US" w:bidi="ar-SA"/>
      </w:rPr>
    </w:lvl>
    <w:lvl w:ilvl="5" w:tplc="FFFFFFFF">
      <w:numFmt w:val="bullet"/>
      <w:lvlText w:val="•"/>
      <w:lvlJc w:val="left"/>
      <w:pPr>
        <w:ind w:left="5933" w:hanging="361"/>
      </w:pPr>
      <w:rPr>
        <w:rFonts w:hint="default"/>
        <w:lang w:val="tr-TR" w:eastAsia="en-US" w:bidi="ar-SA"/>
      </w:rPr>
    </w:lvl>
    <w:lvl w:ilvl="6" w:tplc="FFFFFFFF">
      <w:numFmt w:val="bullet"/>
      <w:lvlText w:val="•"/>
      <w:lvlJc w:val="left"/>
      <w:pPr>
        <w:ind w:left="6931" w:hanging="361"/>
      </w:pPr>
      <w:rPr>
        <w:rFonts w:hint="default"/>
        <w:lang w:val="tr-TR" w:eastAsia="en-US" w:bidi="ar-SA"/>
      </w:rPr>
    </w:lvl>
    <w:lvl w:ilvl="7" w:tplc="FFFFFFFF">
      <w:numFmt w:val="bullet"/>
      <w:lvlText w:val="•"/>
      <w:lvlJc w:val="left"/>
      <w:pPr>
        <w:ind w:left="7930" w:hanging="361"/>
      </w:pPr>
      <w:rPr>
        <w:rFonts w:hint="default"/>
        <w:lang w:val="tr-TR" w:eastAsia="en-US" w:bidi="ar-SA"/>
      </w:rPr>
    </w:lvl>
    <w:lvl w:ilvl="8" w:tplc="FFFFFFFF">
      <w:numFmt w:val="bullet"/>
      <w:lvlText w:val="•"/>
      <w:lvlJc w:val="left"/>
      <w:pPr>
        <w:ind w:left="8929" w:hanging="361"/>
      </w:pPr>
      <w:rPr>
        <w:rFonts w:hint="default"/>
        <w:lang w:val="tr-TR" w:eastAsia="en-US" w:bidi="ar-SA"/>
      </w:rPr>
    </w:lvl>
  </w:abstractNum>
  <w:abstractNum w:abstractNumId="7" w15:restartNumberingAfterBreak="0">
    <w:nsid w:val="2F785277"/>
    <w:multiLevelType w:val="hybridMultilevel"/>
    <w:tmpl w:val="D4545B46"/>
    <w:lvl w:ilvl="0" w:tplc="052017C2">
      <w:numFmt w:val="bullet"/>
      <w:lvlText w:val=""/>
      <w:lvlJc w:val="left"/>
      <w:pPr>
        <w:ind w:left="940" w:hanging="361"/>
      </w:pPr>
      <w:rPr>
        <w:rFonts w:ascii="Symbol" w:eastAsia="Symbol" w:hAnsi="Symbol" w:cs="Symbol" w:hint="default"/>
        <w:w w:val="100"/>
        <w:sz w:val="22"/>
        <w:szCs w:val="22"/>
        <w:lang w:val="tr-TR" w:eastAsia="en-US" w:bidi="ar-SA"/>
      </w:rPr>
    </w:lvl>
    <w:lvl w:ilvl="1" w:tplc="F4307750">
      <w:numFmt w:val="bullet"/>
      <w:lvlText w:val="•"/>
      <w:lvlJc w:val="left"/>
      <w:pPr>
        <w:ind w:left="1938" w:hanging="361"/>
      </w:pPr>
      <w:rPr>
        <w:rFonts w:hint="default"/>
        <w:lang w:val="tr-TR" w:eastAsia="en-US" w:bidi="ar-SA"/>
      </w:rPr>
    </w:lvl>
    <w:lvl w:ilvl="2" w:tplc="9AEE208C">
      <w:numFmt w:val="bullet"/>
      <w:lvlText w:val="•"/>
      <w:lvlJc w:val="left"/>
      <w:pPr>
        <w:ind w:left="2937" w:hanging="361"/>
      </w:pPr>
      <w:rPr>
        <w:rFonts w:hint="default"/>
        <w:lang w:val="tr-TR" w:eastAsia="en-US" w:bidi="ar-SA"/>
      </w:rPr>
    </w:lvl>
    <w:lvl w:ilvl="3" w:tplc="DCE019DC">
      <w:numFmt w:val="bullet"/>
      <w:lvlText w:val="•"/>
      <w:lvlJc w:val="left"/>
      <w:pPr>
        <w:ind w:left="3935" w:hanging="361"/>
      </w:pPr>
      <w:rPr>
        <w:rFonts w:hint="default"/>
        <w:lang w:val="tr-TR" w:eastAsia="en-US" w:bidi="ar-SA"/>
      </w:rPr>
    </w:lvl>
    <w:lvl w:ilvl="4" w:tplc="4FD29D5E">
      <w:numFmt w:val="bullet"/>
      <w:lvlText w:val="•"/>
      <w:lvlJc w:val="left"/>
      <w:pPr>
        <w:ind w:left="4934" w:hanging="361"/>
      </w:pPr>
      <w:rPr>
        <w:rFonts w:hint="default"/>
        <w:lang w:val="tr-TR" w:eastAsia="en-US" w:bidi="ar-SA"/>
      </w:rPr>
    </w:lvl>
    <w:lvl w:ilvl="5" w:tplc="CEB47B9A">
      <w:numFmt w:val="bullet"/>
      <w:lvlText w:val="•"/>
      <w:lvlJc w:val="left"/>
      <w:pPr>
        <w:ind w:left="5933" w:hanging="361"/>
      </w:pPr>
      <w:rPr>
        <w:rFonts w:hint="default"/>
        <w:lang w:val="tr-TR" w:eastAsia="en-US" w:bidi="ar-SA"/>
      </w:rPr>
    </w:lvl>
    <w:lvl w:ilvl="6" w:tplc="3CC47D7A">
      <w:numFmt w:val="bullet"/>
      <w:lvlText w:val="•"/>
      <w:lvlJc w:val="left"/>
      <w:pPr>
        <w:ind w:left="6931" w:hanging="361"/>
      </w:pPr>
      <w:rPr>
        <w:rFonts w:hint="default"/>
        <w:lang w:val="tr-TR" w:eastAsia="en-US" w:bidi="ar-SA"/>
      </w:rPr>
    </w:lvl>
    <w:lvl w:ilvl="7" w:tplc="381A98A8">
      <w:numFmt w:val="bullet"/>
      <w:lvlText w:val="•"/>
      <w:lvlJc w:val="left"/>
      <w:pPr>
        <w:ind w:left="7930" w:hanging="361"/>
      </w:pPr>
      <w:rPr>
        <w:rFonts w:hint="default"/>
        <w:lang w:val="tr-TR" w:eastAsia="en-US" w:bidi="ar-SA"/>
      </w:rPr>
    </w:lvl>
    <w:lvl w:ilvl="8" w:tplc="F5380D42">
      <w:numFmt w:val="bullet"/>
      <w:lvlText w:val="•"/>
      <w:lvlJc w:val="left"/>
      <w:pPr>
        <w:ind w:left="8929" w:hanging="361"/>
      </w:pPr>
      <w:rPr>
        <w:rFonts w:hint="default"/>
        <w:lang w:val="tr-TR" w:eastAsia="en-US" w:bidi="ar-SA"/>
      </w:rPr>
    </w:lvl>
  </w:abstractNum>
  <w:abstractNum w:abstractNumId="8" w15:restartNumberingAfterBreak="0">
    <w:nsid w:val="34F4275A"/>
    <w:multiLevelType w:val="hybridMultilevel"/>
    <w:tmpl w:val="74EA9C1C"/>
    <w:lvl w:ilvl="0" w:tplc="FFFFFFFF">
      <w:start w:val="1"/>
      <w:numFmt w:val="decimal"/>
      <w:lvlText w:val="%1."/>
      <w:lvlJc w:val="left"/>
      <w:pPr>
        <w:ind w:left="940" w:hanging="361"/>
      </w:pPr>
      <w:rPr>
        <w:rFonts w:ascii="Carlito" w:eastAsia="Carlito" w:hAnsi="Carlito" w:cs="Carlito" w:hint="default"/>
        <w:b/>
        <w:bCs/>
        <w:color w:val="1F3863"/>
        <w:w w:val="100"/>
        <w:sz w:val="22"/>
        <w:szCs w:val="22"/>
        <w:lang w:val="tr-TR" w:eastAsia="en-US" w:bidi="ar-SA"/>
      </w:rPr>
    </w:lvl>
    <w:lvl w:ilvl="1" w:tplc="FFFFFFFF">
      <w:numFmt w:val="bullet"/>
      <w:lvlText w:val="•"/>
      <w:lvlJc w:val="left"/>
      <w:pPr>
        <w:ind w:left="1938" w:hanging="361"/>
      </w:pPr>
      <w:rPr>
        <w:rFonts w:hint="default"/>
        <w:lang w:val="tr-TR" w:eastAsia="en-US" w:bidi="ar-SA"/>
      </w:rPr>
    </w:lvl>
    <w:lvl w:ilvl="2" w:tplc="FFFFFFFF">
      <w:numFmt w:val="bullet"/>
      <w:lvlText w:val="•"/>
      <w:lvlJc w:val="left"/>
      <w:pPr>
        <w:ind w:left="2937" w:hanging="361"/>
      </w:pPr>
      <w:rPr>
        <w:rFonts w:hint="default"/>
        <w:lang w:val="tr-TR" w:eastAsia="en-US" w:bidi="ar-SA"/>
      </w:rPr>
    </w:lvl>
    <w:lvl w:ilvl="3" w:tplc="FFFFFFFF">
      <w:numFmt w:val="bullet"/>
      <w:lvlText w:val="•"/>
      <w:lvlJc w:val="left"/>
      <w:pPr>
        <w:ind w:left="3935" w:hanging="361"/>
      </w:pPr>
      <w:rPr>
        <w:rFonts w:hint="default"/>
        <w:lang w:val="tr-TR" w:eastAsia="en-US" w:bidi="ar-SA"/>
      </w:rPr>
    </w:lvl>
    <w:lvl w:ilvl="4" w:tplc="FFFFFFFF">
      <w:numFmt w:val="bullet"/>
      <w:lvlText w:val="•"/>
      <w:lvlJc w:val="left"/>
      <w:pPr>
        <w:ind w:left="4934" w:hanging="361"/>
      </w:pPr>
      <w:rPr>
        <w:rFonts w:hint="default"/>
        <w:lang w:val="tr-TR" w:eastAsia="en-US" w:bidi="ar-SA"/>
      </w:rPr>
    </w:lvl>
    <w:lvl w:ilvl="5" w:tplc="FFFFFFFF">
      <w:numFmt w:val="bullet"/>
      <w:lvlText w:val="•"/>
      <w:lvlJc w:val="left"/>
      <w:pPr>
        <w:ind w:left="5933" w:hanging="361"/>
      </w:pPr>
      <w:rPr>
        <w:rFonts w:hint="default"/>
        <w:lang w:val="tr-TR" w:eastAsia="en-US" w:bidi="ar-SA"/>
      </w:rPr>
    </w:lvl>
    <w:lvl w:ilvl="6" w:tplc="FFFFFFFF">
      <w:numFmt w:val="bullet"/>
      <w:lvlText w:val="•"/>
      <w:lvlJc w:val="left"/>
      <w:pPr>
        <w:ind w:left="6931" w:hanging="361"/>
      </w:pPr>
      <w:rPr>
        <w:rFonts w:hint="default"/>
        <w:lang w:val="tr-TR" w:eastAsia="en-US" w:bidi="ar-SA"/>
      </w:rPr>
    </w:lvl>
    <w:lvl w:ilvl="7" w:tplc="FFFFFFFF">
      <w:numFmt w:val="bullet"/>
      <w:lvlText w:val="•"/>
      <w:lvlJc w:val="left"/>
      <w:pPr>
        <w:ind w:left="7930" w:hanging="361"/>
      </w:pPr>
      <w:rPr>
        <w:rFonts w:hint="default"/>
        <w:lang w:val="tr-TR" w:eastAsia="en-US" w:bidi="ar-SA"/>
      </w:rPr>
    </w:lvl>
    <w:lvl w:ilvl="8" w:tplc="FFFFFFFF">
      <w:numFmt w:val="bullet"/>
      <w:lvlText w:val="•"/>
      <w:lvlJc w:val="left"/>
      <w:pPr>
        <w:ind w:left="8929" w:hanging="361"/>
      </w:pPr>
      <w:rPr>
        <w:rFonts w:hint="default"/>
        <w:lang w:val="tr-TR" w:eastAsia="en-US" w:bidi="ar-SA"/>
      </w:rPr>
    </w:lvl>
  </w:abstractNum>
  <w:abstractNum w:abstractNumId="9" w15:restartNumberingAfterBreak="0">
    <w:nsid w:val="393B48AA"/>
    <w:multiLevelType w:val="hybridMultilevel"/>
    <w:tmpl w:val="E4C270D8"/>
    <w:lvl w:ilvl="0" w:tplc="6E2E77BA">
      <w:start w:val="1"/>
      <w:numFmt w:val="decimal"/>
      <w:lvlText w:val="%1."/>
      <w:lvlJc w:val="left"/>
      <w:pPr>
        <w:ind w:left="940" w:hanging="361"/>
      </w:pPr>
      <w:rPr>
        <w:rFonts w:ascii="Carlito" w:eastAsia="Carlito" w:hAnsi="Carlito" w:cs="Carlito" w:hint="default"/>
        <w:b/>
        <w:bCs/>
        <w:color w:val="1F3863"/>
        <w:w w:val="100"/>
        <w:sz w:val="22"/>
        <w:szCs w:val="22"/>
        <w:lang w:val="tr-TR" w:eastAsia="en-US" w:bidi="ar-SA"/>
      </w:rPr>
    </w:lvl>
    <w:lvl w:ilvl="1" w:tplc="BBD0A08C">
      <w:numFmt w:val="bullet"/>
      <w:lvlText w:val="•"/>
      <w:lvlJc w:val="left"/>
      <w:pPr>
        <w:ind w:left="1938" w:hanging="361"/>
      </w:pPr>
      <w:rPr>
        <w:rFonts w:hint="default"/>
        <w:lang w:val="tr-TR" w:eastAsia="en-US" w:bidi="ar-SA"/>
      </w:rPr>
    </w:lvl>
    <w:lvl w:ilvl="2" w:tplc="9EE894B8">
      <w:numFmt w:val="bullet"/>
      <w:lvlText w:val="•"/>
      <w:lvlJc w:val="left"/>
      <w:pPr>
        <w:ind w:left="2937" w:hanging="361"/>
      </w:pPr>
      <w:rPr>
        <w:rFonts w:hint="default"/>
        <w:lang w:val="tr-TR" w:eastAsia="en-US" w:bidi="ar-SA"/>
      </w:rPr>
    </w:lvl>
    <w:lvl w:ilvl="3" w:tplc="FAA8AE20">
      <w:numFmt w:val="bullet"/>
      <w:lvlText w:val="•"/>
      <w:lvlJc w:val="left"/>
      <w:pPr>
        <w:ind w:left="3935" w:hanging="361"/>
      </w:pPr>
      <w:rPr>
        <w:rFonts w:hint="default"/>
        <w:lang w:val="tr-TR" w:eastAsia="en-US" w:bidi="ar-SA"/>
      </w:rPr>
    </w:lvl>
    <w:lvl w:ilvl="4" w:tplc="7068A03C">
      <w:numFmt w:val="bullet"/>
      <w:lvlText w:val="•"/>
      <w:lvlJc w:val="left"/>
      <w:pPr>
        <w:ind w:left="4934" w:hanging="361"/>
      </w:pPr>
      <w:rPr>
        <w:rFonts w:hint="default"/>
        <w:lang w:val="tr-TR" w:eastAsia="en-US" w:bidi="ar-SA"/>
      </w:rPr>
    </w:lvl>
    <w:lvl w:ilvl="5" w:tplc="AFE0D62E">
      <w:numFmt w:val="bullet"/>
      <w:lvlText w:val="•"/>
      <w:lvlJc w:val="left"/>
      <w:pPr>
        <w:ind w:left="5933" w:hanging="361"/>
      </w:pPr>
      <w:rPr>
        <w:rFonts w:hint="default"/>
        <w:lang w:val="tr-TR" w:eastAsia="en-US" w:bidi="ar-SA"/>
      </w:rPr>
    </w:lvl>
    <w:lvl w:ilvl="6" w:tplc="20B63F8E">
      <w:numFmt w:val="bullet"/>
      <w:lvlText w:val="•"/>
      <w:lvlJc w:val="left"/>
      <w:pPr>
        <w:ind w:left="6931" w:hanging="361"/>
      </w:pPr>
      <w:rPr>
        <w:rFonts w:hint="default"/>
        <w:lang w:val="tr-TR" w:eastAsia="en-US" w:bidi="ar-SA"/>
      </w:rPr>
    </w:lvl>
    <w:lvl w:ilvl="7" w:tplc="85C4147C">
      <w:numFmt w:val="bullet"/>
      <w:lvlText w:val="•"/>
      <w:lvlJc w:val="left"/>
      <w:pPr>
        <w:ind w:left="7930" w:hanging="361"/>
      </w:pPr>
      <w:rPr>
        <w:rFonts w:hint="default"/>
        <w:lang w:val="tr-TR" w:eastAsia="en-US" w:bidi="ar-SA"/>
      </w:rPr>
    </w:lvl>
    <w:lvl w:ilvl="8" w:tplc="18C216B2">
      <w:numFmt w:val="bullet"/>
      <w:lvlText w:val="•"/>
      <w:lvlJc w:val="left"/>
      <w:pPr>
        <w:ind w:left="8929" w:hanging="361"/>
      </w:pPr>
      <w:rPr>
        <w:rFonts w:hint="default"/>
        <w:lang w:val="tr-TR" w:eastAsia="en-US" w:bidi="ar-SA"/>
      </w:rPr>
    </w:lvl>
  </w:abstractNum>
  <w:abstractNum w:abstractNumId="10" w15:restartNumberingAfterBreak="0">
    <w:nsid w:val="41FC261A"/>
    <w:multiLevelType w:val="hybridMultilevel"/>
    <w:tmpl w:val="787CC2E8"/>
    <w:lvl w:ilvl="0" w:tplc="FFFFFFFF">
      <w:start w:val="1"/>
      <w:numFmt w:val="decimal"/>
      <w:lvlText w:val="%1."/>
      <w:lvlJc w:val="left"/>
      <w:pPr>
        <w:ind w:left="928" w:hanging="361"/>
      </w:pPr>
      <w:rPr>
        <w:rFonts w:ascii="Carlito" w:eastAsia="Carlito" w:hAnsi="Carlito" w:cs="Carlito" w:hint="default"/>
        <w:b/>
        <w:bCs/>
        <w:color w:val="1F3863"/>
        <w:w w:val="100"/>
        <w:sz w:val="22"/>
        <w:szCs w:val="22"/>
        <w:lang w:val="tr-TR" w:eastAsia="en-US" w:bidi="ar-SA"/>
      </w:rPr>
    </w:lvl>
    <w:lvl w:ilvl="1" w:tplc="FFFFFFFF">
      <w:numFmt w:val="bullet"/>
      <w:lvlText w:val="•"/>
      <w:lvlJc w:val="left"/>
      <w:pPr>
        <w:ind w:left="1920" w:hanging="361"/>
      </w:pPr>
      <w:rPr>
        <w:rFonts w:hint="default"/>
        <w:lang w:val="tr-TR" w:eastAsia="en-US" w:bidi="ar-SA"/>
      </w:rPr>
    </w:lvl>
    <w:lvl w:ilvl="2" w:tplc="FFFFFFFF">
      <w:numFmt w:val="bullet"/>
      <w:lvlText w:val="•"/>
      <w:lvlJc w:val="left"/>
      <w:pPr>
        <w:ind w:left="2921" w:hanging="361"/>
      </w:pPr>
      <w:rPr>
        <w:rFonts w:hint="default"/>
        <w:lang w:val="tr-TR" w:eastAsia="en-US" w:bidi="ar-SA"/>
      </w:rPr>
    </w:lvl>
    <w:lvl w:ilvl="3" w:tplc="FFFFFFFF">
      <w:numFmt w:val="bullet"/>
      <w:lvlText w:val="•"/>
      <w:lvlJc w:val="left"/>
      <w:pPr>
        <w:ind w:left="3921" w:hanging="361"/>
      </w:pPr>
      <w:rPr>
        <w:rFonts w:hint="default"/>
        <w:lang w:val="tr-TR" w:eastAsia="en-US" w:bidi="ar-SA"/>
      </w:rPr>
    </w:lvl>
    <w:lvl w:ilvl="4" w:tplc="FFFFFFFF">
      <w:numFmt w:val="bullet"/>
      <w:lvlText w:val="•"/>
      <w:lvlJc w:val="left"/>
      <w:pPr>
        <w:ind w:left="4922" w:hanging="361"/>
      </w:pPr>
      <w:rPr>
        <w:rFonts w:hint="default"/>
        <w:lang w:val="tr-TR" w:eastAsia="en-US" w:bidi="ar-SA"/>
      </w:rPr>
    </w:lvl>
    <w:lvl w:ilvl="5" w:tplc="FFFFFFFF">
      <w:numFmt w:val="bullet"/>
      <w:lvlText w:val="•"/>
      <w:lvlJc w:val="left"/>
      <w:pPr>
        <w:ind w:left="5923" w:hanging="361"/>
      </w:pPr>
      <w:rPr>
        <w:rFonts w:hint="default"/>
        <w:lang w:val="tr-TR" w:eastAsia="en-US" w:bidi="ar-SA"/>
      </w:rPr>
    </w:lvl>
    <w:lvl w:ilvl="6" w:tplc="FFFFFFFF">
      <w:numFmt w:val="bullet"/>
      <w:lvlText w:val="•"/>
      <w:lvlJc w:val="left"/>
      <w:pPr>
        <w:ind w:left="6923" w:hanging="361"/>
      </w:pPr>
      <w:rPr>
        <w:rFonts w:hint="default"/>
        <w:lang w:val="tr-TR" w:eastAsia="en-US" w:bidi="ar-SA"/>
      </w:rPr>
    </w:lvl>
    <w:lvl w:ilvl="7" w:tplc="FFFFFFFF">
      <w:numFmt w:val="bullet"/>
      <w:lvlText w:val="•"/>
      <w:lvlJc w:val="left"/>
      <w:pPr>
        <w:ind w:left="7924" w:hanging="361"/>
      </w:pPr>
      <w:rPr>
        <w:rFonts w:hint="default"/>
        <w:lang w:val="tr-TR" w:eastAsia="en-US" w:bidi="ar-SA"/>
      </w:rPr>
    </w:lvl>
    <w:lvl w:ilvl="8" w:tplc="FFFFFFFF">
      <w:numFmt w:val="bullet"/>
      <w:lvlText w:val="•"/>
      <w:lvlJc w:val="left"/>
      <w:pPr>
        <w:ind w:left="8925" w:hanging="361"/>
      </w:pPr>
      <w:rPr>
        <w:rFonts w:hint="default"/>
        <w:lang w:val="tr-TR" w:eastAsia="en-US" w:bidi="ar-SA"/>
      </w:rPr>
    </w:lvl>
  </w:abstractNum>
  <w:abstractNum w:abstractNumId="11" w15:restartNumberingAfterBreak="0">
    <w:nsid w:val="424C16BA"/>
    <w:multiLevelType w:val="hybridMultilevel"/>
    <w:tmpl w:val="10B8B912"/>
    <w:lvl w:ilvl="0" w:tplc="68D2B9CE">
      <w:numFmt w:val="bullet"/>
      <w:lvlText w:val=""/>
      <w:lvlJc w:val="left"/>
      <w:pPr>
        <w:ind w:left="220" w:hanging="361"/>
      </w:pPr>
      <w:rPr>
        <w:rFonts w:ascii="Symbol" w:eastAsia="Symbol" w:hAnsi="Symbol" w:cs="Symbol" w:hint="default"/>
        <w:w w:val="99"/>
        <w:position w:val="1"/>
        <w:sz w:val="20"/>
        <w:szCs w:val="20"/>
        <w:lang w:val="tr-TR" w:eastAsia="en-US" w:bidi="ar-SA"/>
      </w:rPr>
    </w:lvl>
    <w:lvl w:ilvl="1" w:tplc="CDC210E4">
      <w:numFmt w:val="bullet"/>
      <w:lvlText w:val="•"/>
      <w:lvlJc w:val="left"/>
      <w:pPr>
        <w:ind w:left="1290" w:hanging="361"/>
      </w:pPr>
      <w:rPr>
        <w:rFonts w:hint="default"/>
        <w:lang w:val="tr-TR" w:eastAsia="en-US" w:bidi="ar-SA"/>
      </w:rPr>
    </w:lvl>
    <w:lvl w:ilvl="2" w:tplc="694AAEA0">
      <w:numFmt w:val="bullet"/>
      <w:lvlText w:val="•"/>
      <w:lvlJc w:val="left"/>
      <w:pPr>
        <w:ind w:left="2361" w:hanging="361"/>
      </w:pPr>
      <w:rPr>
        <w:rFonts w:hint="default"/>
        <w:lang w:val="tr-TR" w:eastAsia="en-US" w:bidi="ar-SA"/>
      </w:rPr>
    </w:lvl>
    <w:lvl w:ilvl="3" w:tplc="C972D352">
      <w:numFmt w:val="bullet"/>
      <w:lvlText w:val="•"/>
      <w:lvlJc w:val="left"/>
      <w:pPr>
        <w:ind w:left="3431" w:hanging="361"/>
      </w:pPr>
      <w:rPr>
        <w:rFonts w:hint="default"/>
        <w:lang w:val="tr-TR" w:eastAsia="en-US" w:bidi="ar-SA"/>
      </w:rPr>
    </w:lvl>
    <w:lvl w:ilvl="4" w:tplc="A5D66C0E">
      <w:numFmt w:val="bullet"/>
      <w:lvlText w:val="•"/>
      <w:lvlJc w:val="left"/>
      <w:pPr>
        <w:ind w:left="4502" w:hanging="361"/>
      </w:pPr>
      <w:rPr>
        <w:rFonts w:hint="default"/>
        <w:lang w:val="tr-TR" w:eastAsia="en-US" w:bidi="ar-SA"/>
      </w:rPr>
    </w:lvl>
    <w:lvl w:ilvl="5" w:tplc="BC1E7CBA">
      <w:numFmt w:val="bullet"/>
      <w:lvlText w:val="•"/>
      <w:lvlJc w:val="left"/>
      <w:pPr>
        <w:ind w:left="5573" w:hanging="361"/>
      </w:pPr>
      <w:rPr>
        <w:rFonts w:hint="default"/>
        <w:lang w:val="tr-TR" w:eastAsia="en-US" w:bidi="ar-SA"/>
      </w:rPr>
    </w:lvl>
    <w:lvl w:ilvl="6" w:tplc="4B8CAFDC">
      <w:numFmt w:val="bullet"/>
      <w:lvlText w:val="•"/>
      <w:lvlJc w:val="left"/>
      <w:pPr>
        <w:ind w:left="6643" w:hanging="361"/>
      </w:pPr>
      <w:rPr>
        <w:rFonts w:hint="default"/>
        <w:lang w:val="tr-TR" w:eastAsia="en-US" w:bidi="ar-SA"/>
      </w:rPr>
    </w:lvl>
    <w:lvl w:ilvl="7" w:tplc="1E44A128">
      <w:numFmt w:val="bullet"/>
      <w:lvlText w:val="•"/>
      <w:lvlJc w:val="left"/>
      <w:pPr>
        <w:ind w:left="7714" w:hanging="361"/>
      </w:pPr>
      <w:rPr>
        <w:rFonts w:hint="default"/>
        <w:lang w:val="tr-TR" w:eastAsia="en-US" w:bidi="ar-SA"/>
      </w:rPr>
    </w:lvl>
    <w:lvl w:ilvl="8" w:tplc="04F6A772">
      <w:numFmt w:val="bullet"/>
      <w:lvlText w:val="•"/>
      <w:lvlJc w:val="left"/>
      <w:pPr>
        <w:ind w:left="8785" w:hanging="361"/>
      </w:pPr>
      <w:rPr>
        <w:rFonts w:hint="default"/>
        <w:lang w:val="tr-TR" w:eastAsia="en-US" w:bidi="ar-SA"/>
      </w:rPr>
    </w:lvl>
  </w:abstractNum>
  <w:abstractNum w:abstractNumId="12" w15:restartNumberingAfterBreak="0">
    <w:nsid w:val="45604009"/>
    <w:multiLevelType w:val="hybridMultilevel"/>
    <w:tmpl w:val="A6D6128C"/>
    <w:lvl w:ilvl="0" w:tplc="00B09C54">
      <w:start w:val="1"/>
      <w:numFmt w:val="decimal"/>
      <w:lvlText w:val="%1."/>
      <w:lvlJc w:val="left"/>
      <w:pPr>
        <w:ind w:left="647" w:hanging="286"/>
      </w:pPr>
      <w:rPr>
        <w:rFonts w:ascii="Carlito" w:eastAsia="Carlito" w:hAnsi="Carlito" w:cs="Carlito" w:hint="default"/>
        <w:b/>
        <w:bCs/>
        <w:color w:val="1F3863"/>
        <w:w w:val="100"/>
        <w:sz w:val="22"/>
        <w:szCs w:val="22"/>
        <w:lang w:val="tr-TR" w:eastAsia="en-US" w:bidi="ar-SA"/>
      </w:rPr>
    </w:lvl>
    <w:lvl w:ilvl="1" w:tplc="E8DAB25E">
      <w:start w:val="1"/>
      <w:numFmt w:val="decimal"/>
      <w:lvlText w:val="%2."/>
      <w:lvlJc w:val="left"/>
      <w:pPr>
        <w:ind w:left="940" w:hanging="361"/>
      </w:pPr>
      <w:rPr>
        <w:rFonts w:ascii="Carlito" w:eastAsia="Carlito" w:hAnsi="Carlito" w:cs="Carlito" w:hint="default"/>
        <w:b/>
        <w:bCs/>
        <w:color w:val="1F3863"/>
        <w:w w:val="100"/>
        <w:sz w:val="22"/>
        <w:szCs w:val="22"/>
        <w:lang w:val="tr-TR" w:eastAsia="en-US" w:bidi="ar-SA"/>
      </w:rPr>
    </w:lvl>
    <w:lvl w:ilvl="2" w:tplc="514C4810">
      <w:numFmt w:val="bullet"/>
      <w:lvlText w:val="•"/>
      <w:lvlJc w:val="left"/>
      <w:pPr>
        <w:ind w:left="2049" w:hanging="361"/>
      </w:pPr>
      <w:rPr>
        <w:rFonts w:hint="default"/>
        <w:lang w:val="tr-TR" w:eastAsia="en-US" w:bidi="ar-SA"/>
      </w:rPr>
    </w:lvl>
    <w:lvl w:ilvl="3" w:tplc="E214CAC0">
      <w:numFmt w:val="bullet"/>
      <w:lvlText w:val="•"/>
      <w:lvlJc w:val="left"/>
      <w:pPr>
        <w:ind w:left="3159" w:hanging="361"/>
      </w:pPr>
      <w:rPr>
        <w:rFonts w:hint="default"/>
        <w:lang w:val="tr-TR" w:eastAsia="en-US" w:bidi="ar-SA"/>
      </w:rPr>
    </w:lvl>
    <w:lvl w:ilvl="4" w:tplc="D2664D42">
      <w:numFmt w:val="bullet"/>
      <w:lvlText w:val="•"/>
      <w:lvlJc w:val="left"/>
      <w:pPr>
        <w:ind w:left="4268" w:hanging="361"/>
      </w:pPr>
      <w:rPr>
        <w:rFonts w:hint="default"/>
        <w:lang w:val="tr-TR" w:eastAsia="en-US" w:bidi="ar-SA"/>
      </w:rPr>
    </w:lvl>
    <w:lvl w:ilvl="5" w:tplc="4C14FF72">
      <w:numFmt w:val="bullet"/>
      <w:lvlText w:val="•"/>
      <w:lvlJc w:val="left"/>
      <w:pPr>
        <w:ind w:left="5378" w:hanging="361"/>
      </w:pPr>
      <w:rPr>
        <w:rFonts w:hint="default"/>
        <w:lang w:val="tr-TR" w:eastAsia="en-US" w:bidi="ar-SA"/>
      </w:rPr>
    </w:lvl>
    <w:lvl w:ilvl="6" w:tplc="8536F90A">
      <w:numFmt w:val="bullet"/>
      <w:lvlText w:val="•"/>
      <w:lvlJc w:val="left"/>
      <w:pPr>
        <w:ind w:left="6488" w:hanging="361"/>
      </w:pPr>
      <w:rPr>
        <w:rFonts w:hint="default"/>
        <w:lang w:val="tr-TR" w:eastAsia="en-US" w:bidi="ar-SA"/>
      </w:rPr>
    </w:lvl>
    <w:lvl w:ilvl="7" w:tplc="B93CE96A">
      <w:numFmt w:val="bullet"/>
      <w:lvlText w:val="•"/>
      <w:lvlJc w:val="left"/>
      <w:pPr>
        <w:ind w:left="7597" w:hanging="361"/>
      </w:pPr>
      <w:rPr>
        <w:rFonts w:hint="default"/>
        <w:lang w:val="tr-TR" w:eastAsia="en-US" w:bidi="ar-SA"/>
      </w:rPr>
    </w:lvl>
    <w:lvl w:ilvl="8" w:tplc="3F7866AC">
      <w:numFmt w:val="bullet"/>
      <w:lvlText w:val="•"/>
      <w:lvlJc w:val="left"/>
      <w:pPr>
        <w:ind w:left="8707" w:hanging="361"/>
      </w:pPr>
      <w:rPr>
        <w:rFonts w:hint="default"/>
        <w:lang w:val="tr-TR" w:eastAsia="en-US" w:bidi="ar-SA"/>
      </w:rPr>
    </w:lvl>
  </w:abstractNum>
  <w:abstractNum w:abstractNumId="13" w15:restartNumberingAfterBreak="0">
    <w:nsid w:val="48994DFD"/>
    <w:multiLevelType w:val="hybridMultilevel"/>
    <w:tmpl w:val="6E94BD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5D246811"/>
    <w:multiLevelType w:val="hybridMultilevel"/>
    <w:tmpl w:val="60F656BE"/>
    <w:lvl w:ilvl="0" w:tplc="26E2FC5C">
      <w:start w:val="1"/>
      <w:numFmt w:val="decimal"/>
      <w:lvlText w:val="%1."/>
      <w:lvlJc w:val="left"/>
      <w:pPr>
        <w:ind w:left="940" w:hanging="361"/>
      </w:pPr>
      <w:rPr>
        <w:rFonts w:ascii="Carlito" w:eastAsia="Carlito" w:hAnsi="Carlito" w:cs="Carlito" w:hint="default"/>
        <w:b/>
        <w:bCs/>
        <w:color w:val="1F3863"/>
        <w:w w:val="100"/>
        <w:sz w:val="22"/>
        <w:szCs w:val="22"/>
        <w:lang w:val="tr-TR" w:eastAsia="en-US" w:bidi="ar-SA"/>
      </w:rPr>
    </w:lvl>
    <w:lvl w:ilvl="1" w:tplc="0780FE4C">
      <w:numFmt w:val="bullet"/>
      <w:lvlText w:val="•"/>
      <w:lvlJc w:val="left"/>
      <w:pPr>
        <w:ind w:left="1938" w:hanging="361"/>
      </w:pPr>
      <w:rPr>
        <w:rFonts w:hint="default"/>
        <w:lang w:val="tr-TR" w:eastAsia="en-US" w:bidi="ar-SA"/>
      </w:rPr>
    </w:lvl>
    <w:lvl w:ilvl="2" w:tplc="33301F78">
      <w:numFmt w:val="bullet"/>
      <w:lvlText w:val="•"/>
      <w:lvlJc w:val="left"/>
      <w:pPr>
        <w:ind w:left="2937" w:hanging="361"/>
      </w:pPr>
      <w:rPr>
        <w:rFonts w:hint="default"/>
        <w:lang w:val="tr-TR" w:eastAsia="en-US" w:bidi="ar-SA"/>
      </w:rPr>
    </w:lvl>
    <w:lvl w:ilvl="3" w:tplc="91ACFA4E">
      <w:numFmt w:val="bullet"/>
      <w:lvlText w:val="•"/>
      <w:lvlJc w:val="left"/>
      <w:pPr>
        <w:ind w:left="3935" w:hanging="361"/>
      </w:pPr>
      <w:rPr>
        <w:rFonts w:hint="default"/>
        <w:lang w:val="tr-TR" w:eastAsia="en-US" w:bidi="ar-SA"/>
      </w:rPr>
    </w:lvl>
    <w:lvl w:ilvl="4" w:tplc="3B44F742">
      <w:numFmt w:val="bullet"/>
      <w:lvlText w:val="•"/>
      <w:lvlJc w:val="left"/>
      <w:pPr>
        <w:ind w:left="4934" w:hanging="361"/>
      </w:pPr>
      <w:rPr>
        <w:rFonts w:hint="default"/>
        <w:lang w:val="tr-TR" w:eastAsia="en-US" w:bidi="ar-SA"/>
      </w:rPr>
    </w:lvl>
    <w:lvl w:ilvl="5" w:tplc="58DAFAC8">
      <w:numFmt w:val="bullet"/>
      <w:lvlText w:val="•"/>
      <w:lvlJc w:val="left"/>
      <w:pPr>
        <w:ind w:left="5933" w:hanging="361"/>
      </w:pPr>
      <w:rPr>
        <w:rFonts w:hint="default"/>
        <w:lang w:val="tr-TR" w:eastAsia="en-US" w:bidi="ar-SA"/>
      </w:rPr>
    </w:lvl>
    <w:lvl w:ilvl="6" w:tplc="7D327924">
      <w:numFmt w:val="bullet"/>
      <w:lvlText w:val="•"/>
      <w:lvlJc w:val="left"/>
      <w:pPr>
        <w:ind w:left="6931" w:hanging="361"/>
      </w:pPr>
      <w:rPr>
        <w:rFonts w:hint="default"/>
        <w:lang w:val="tr-TR" w:eastAsia="en-US" w:bidi="ar-SA"/>
      </w:rPr>
    </w:lvl>
    <w:lvl w:ilvl="7" w:tplc="B7EECFAE">
      <w:numFmt w:val="bullet"/>
      <w:lvlText w:val="•"/>
      <w:lvlJc w:val="left"/>
      <w:pPr>
        <w:ind w:left="7930" w:hanging="361"/>
      </w:pPr>
      <w:rPr>
        <w:rFonts w:hint="default"/>
        <w:lang w:val="tr-TR" w:eastAsia="en-US" w:bidi="ar-SA"/>
      </w:rPr>
    </w:lvl>
    <w:lvl w:ilvl="8" w:tplc="DD16287E">
      <w:numFmt w:val="bullet"/>
      <w:lvlText w:val="•"/>
      <w:lvlJc w:val="left"/>
      <w:pPr>
        <w:ind w:left="8929" w:hanging="361"/>
      </w:pPr>
      <w:rPr>
        <w:rFonts w:hint="default"/>
        <w:lang w:val="tr-TR" w:eastAsia="en-US" w:bidi="ar-SA"/>
      </w:rPr>
    </w:lvl>
  </w:abstractNum>
  <w:abstractNum w:abstractNumId="15" w15:restartNumberingAfterBreak="0">
    <w:nsid w:val="668B2024"/>
    <w:multiLevelType w:val="hybridMultilevel"/>
    <w:tmpl w:val="74EA9C1C"/>
    <w:lvl w:ilvl="0" w:tplc="64FC859E">
      <w:start w:val="1"/>
      <w:numFmt w:val="decimal"/>
      <w:lvlText w:val="%1."/>
      <w:lvlJc w:val="left"/>
      <w:pPr>
        <w:ind w:left="940" w:hanging="361"/>
      </w:pPr>
      <w:rPr>
        <w:rFonts w:ascii="Carlito" w:eastAsia="Carlito" w:hAnsi="Carlito" w:cs="Carlito" w:hint="default"/>
        <w:b/>
        <w:bCs/>
        <w:color w:val="1F3863"/>
        <w:w w:val="100"/>
        <w:sz w:val="22"/>
        <w:szCs w:val="22"/>
        <w:lang w:val="tr-TR" w:eastAsia="en-US" w:bidi="ar-SA"/>
      </w:rPr>
    </w:lvl>
    <w:lvl w:ilvl="1" w:tplc="623C01F4">
      <w:numFmt w:val="bullet"/>
      <w:lvlText w:val="•"/>
      <w:lvlJc w:val="left"/>
      <w:pPr>
        <w:ind w:left="1938" w:hanging="361"/>
      </w:pPr>
      <w:rPr>
        <w:rFonts w:hint="default"/>
        <w:lang w:val="tr-TR" w:eastAsia="en-US" w:bidi="ar-SA"/>
      </w:rPr>
    </w:lvl>
    <w:lvl w:ilvl="2" w:tplc="5A9C9166">
      <w:numFmt w:val="bullet"/>
      <w:lvlText w:val="•"/>
      <w:lvlJc w:val="left"/>
      <w:pPr>
        <w:ind w:left="2937" w:hanging="361"/>
      </w:pPr>
      <w:rPr>
        <w:rFonts w:hint="default"/>
        <w:lang w:val="tr-TR" w:eastAsia="en-US" w:bidi="ar-SA"/>
      </w:rPr>
    </w:lvl>
    <w:lvl w:ilvl="3" w:tplc="90F46FF2">
      <w:numFmt w:val="bullet"/>
      <w:lvlText w:val="•"/>
      <w:lvlJc w:val="left"/>
      <w:pPr>
        <w:ind w:left="3935" w:hanging="361"/>
      </w:pPr>
      <w:rPr>
        <w:rFonts w:hint="default"/>
        <w:lang w:val="tr-TR" w:eastAsia="en-US" w:bidi="ar-SA"/>
      </w:rPr>
    </w:lvl>
    <w:lvl w:ilvl="4" w:tplc="10502E14">
      <w:numFmt w:val="bullet"/>
      <w:lvlText w:val="•"/>
      <w:lvlJc w:val="left"/>
      <w:pPr>
        <w:ind w:left="4934" w:hanging="361"/>
      </w:pPr>
      <w:rPr>
        <w:rFonts w:hint="default"/>
        <w:lang w:val="tr-TR" w:eastAsia="en-US" w:bidi="ar-SA"/>
      </w:rPr>
    </w:lvl>
    <w:lvl w:ilvl="5" w:tplc="323C9788">
      <w:numFmt w:val="bullet"/>
      <w:lvlText w:val="•"/>
      <w:lvlJc w:val="left"/>
      <w:pPr>
        <w:ind w:left="5933" w:hanging="361"/>
      </w:pPr>
      <w:rPr>
        <w:rFonts w:hint="default"/>
        <w:lang w:val="tr-TR" w:eastAsia="en-US" w:bidi="ar-SA"/>
      </w:rPr>
    </w:lvl>
    <w:lvl w:ilvl="6" w:tplc="EA64B0FA">
      <w:numFmt w:val="bullet"/>
      <w:lvlText w:val="•"/>
      <w:lvlJc w:val="left"/>
      <w:pPr>
        <w:ind w:left="6931" w:hanging="361"/>
      </w:pPr>
      <w:rPr>
        <w:rFonts w:hint="default"/>
        <w:lang w:val="tr-TR" w:eastAsia="en-US" w:bidi="ar-SA"/>
      </w:rPr>
    </w:lvl>
    <w:lvl w:ilvl="7" w:tplc="E2F447FA">
      <w:numFmt w:val="bullet"/>
      <w:lvlText w:val="•"/>
      <w:lvlJc w:val="left"/>
      <w:pPr>
        <w:ind w:left="7930" w:hanging="361"/>
      </w:pPr>
      <w:rPr>
        <w:rFonts w:hint="default"/>
        <w:lang w:val="tr-TR" w:eastAsia="en-US" w:bidi="ar-SA"/>
      </w:rPr>
    </w:lvl>
    <w:lvl w:ilvl="8" w:tplc="9BDCD38A">
      <w:numFmt w:val="bullet"/>
      <w:lvlText w:val="•"/>
      <w:lvlJc w:val="left"/>
      <w:pPr>
        <w:ind w:left="8929" w:hanging="361"/>
      </w:pPr>
      <w:rPr>
        <w:rFonts w:hint="default"/>
        <w:lang w:val="tr-TR" w:eastAsia="en-US" w:bidi="ar-SA"/>
      </w:rPr>
    </w:lvl>
  </w:abstractNum>
  <w:abstractNum w:abstractNumId="16" w15:restartNumberingAfterBreak="0">
    <w:nsid w:val="7E5F4E76"/>
    <w:multiLevelType w:val="hybridMultilevel"/>
    <w:tmpl w:val="AD9CBD2E"/>
    <w:lvl w:ilvl="0" w:tplc="09BA814C">
      <w:start w:val="1"/>
      <w:numFmt w:val="decimal"/>
      <w:lvlText w:val="%1."/>
      <w:lvlJc w:val="left"/>
      <w:pPr>
        <w:ind w:left="940" w:hanging="361"/>
      </w:pPr>
      <w:rPr>
        <w:rFonts w:ascii="Carlito" w:eastAsia="Carlito" w:hAnsi="Carlito" w:cs="Carlito" w:hint="default"/>
        <w:b/>
        <w:bCs/>
        <w:color w:val="1F3863"/>
        <w:w w:val="100"/>
        <w:sz w:val="22"/>
        <w:szCs w:val="22"/>
        <w:lang w:val="tr-TR" w:eastAsia="en-US" w:bidi="ar-SA"/>
      </w:rPr>
    </w:lvl>
    <w:lvl w:ilvl="1" w:tplc="A1D0142A">
      <w:numFmt w:val="bullet"/>
      <w:lvlText w:val="•"/>
      <w:lvlJc w:val="left"/>
      <w:pPr>
        <w:ind w:left="1938" w:hanging="361"/>
      </w:pPr>
      <w:rPr>
        <w:rFonts w:hint="default"/>
        <w:lang w:val="tr-TR" w:eastAsia="en-US" w:bidi="ar-SA"/>
      </w:rPr>
    </w:lvl>
    <w:lvl w:ilvl="2" w:tplc="F2DC6C48">
      <w:numFmt w:val="bullet"/>
      <w:lvlText w:val="•"/>
      <w:lvlJc w:val="left"/>
      <w:pPr>
        <w:ind w:left="2937" w:hanging="361"/>
      </w:pPr>
      <w:rPr>
        <w:rFonts w:hint="default"/>
        <w:lang w:val="tr-TR" w:eastAsia="en-US" w:bidi="ar-SA"/>
      </w:rPr>
    </w:lvl>
    <w:lvl w:ilvl="3" w:tplc="77603796">
      <w:numFmt w:val="bullet"/>
      <w:lvlText w:val="•"/>
      <w:lvlJc w:val="left"/>
      <w:pPr>
        <w:ind w:left="3935" w:hanging="361"/>
      </w:pPr>
      <w:rPr>
        <w:rFonts w:hint="default"/>
        <w:lang w:val="tr-TR" w:eastAsia="en-US" w:bidi="ar-SA"/>
      </w:rPr>
    </w:lvl>
    <w:lvl w:ilvl="4" w:tplc="E6503272">
      <w:numFmt w:val="bullet"/>
      <w:lvlText w:val="•"/>
      <w:lvlJc w:val="left"/>
      <w:pPr>
        <w:ind w:left="4934" w:hanging="361"/>
      </w:pPr>
      <w:rPr>
        <w:rFonts w:hint="default"/>
        <w:lang w:val="tr-TR" w:eastAsia="en-US" w:bidi="ar-SA"/>
      </w:rPr>
    </w:lvl>
    <w:lvl w:ilvl="5" w:tplc="87728890">
      <w:numFmt w:val="bullet"/>
      <w:lvlText w:val="•"/>
      <w:lvlJc w:val="left"/>
      <w:pPr>
        <w:ind w:left="5933" w:hanging="361"/>
      </w:pPr>
      <w:rPr>
        <w:rFonts w:hint="default"/>
        <w:lang w:val="tr-TR" w:eastAsia="en-US" w:bidi="ar-SA"/>
      </w:rPr>
    </w:lvl>
    <w:lvl w:ilvl="6" w:tplc="71EA80DC">
      <w:numFmt w:val="bullet"/>
      <w:lvlText w:val="•"/>
      <w:lvlJc w:val="left"/>
      <w:pPr>
        <w:ind w:left="6931" w:hanging="361"/>
      </w:pPr>
      <w:rPr>
        <w:rFonts w:hint="default"/>
        <w:lang w:val="tr-TR" w:eastAsia="en-US" w:bidi="ar-SA"/>
      </w:rPr>
    </w:lvl>
    <w:lvl w:ilvl="7" w:tplc="F8241864">
      <w:numFmt w:val="bullet"/>
      <w:lvlText w:val="•"/>
      <w:lvlJc w:val="left"/>
      <w:pPr>
        <w:ind w:left="7930" w:hanging="361"/>
      </w:pPr>
      <w:rPr>
        <w:rFonts w:hint="default"/>
        <w:lang w:val="tr-TR" w:eastAsia="en-US" w:bidi="ar-SA"/>
      </w:rPr>
    </w:lvl>
    <w:lvl w:ilvl="8" w:tplc="2938AA24">
      <w:numFmt w:val="bullet"/>
      <w:lvlText w:val="•"/>
      <w:lvlJc w:val="left"/>
      <w:pPr>
        <w:ind w:left="8929" w:hanging="361"/>
      </w:pPr>
      <w:rPr>
        <w:rFonts w:hint="default"/>
        <w:lang w:val="tr-TR" w:eastAsia="en-US" w:bidi="ar-SA"/>
      </w:rPr>
    </w:lvl>
  </w:abstractNum>
  <w:num w:numId="1" w16cid:durableId="2139637921">
    <w:abstractNumId w:val="15"/>
  </w:num>
  <w:num w:numId="2" w16cid:durableId="1349865724">
    <w:abstractNumId w:val="8"/>
  </w:num>
  <w:num w:numId="3" w16cid:durableId="768475731">
    <w:abstractNumId w:val="6"/>
  </w:num>
  <w:num w:numId="4" w16cid:durableId="1295910623">
    <w:abstractNumId w:val="9"/>
  </w:num>
  <w:num w:numId="5" w16cid:durableId="845561670">
    <w:abstractNumId w:val="4"/>
  </w:num>
  <w:num w:numId="6" w16cid:durableId="1971326901">
    <w:abstractNumId w:val="10"/>
  </w:num>
  <w:num w:numId="7" w16cid:durableId="738987369">
    <w:abstractNumId w:val="14"/>
  </w:num>
  <w:num w:numId="8" w16cid:durableId="958023948">
    <w:abstractNumId w:val="3"/>
  </w:num>
  <w:num w:numId="9" w16cid:durableId="1766225901">
    <w:abstractNumId w:val="16"/>
  </w:num>
  <w:num w:numId="10" w16cid:durableId="437258759">
    <w:abstractNumId w:val="12"/>
  </w:num>
  <w:num w:numId="11" w16cid:durableId="440957186">
    <w:abstractNumId w:val="1"/>
  </w:num>
  <w:num w:numId="12" w16cid:durableId="1346396008">
    <w:abstractNumId w:val="5"/>
  </w:num>
  <w:num w:numId="13" w16cid:durableId="1695570047">
    <w:abstractNumId w:val="7"/>
  </w:num>
  <w:num w:numId="14" w16cid:durableId="593437238">
    <w:abstractNumId w:val="11"/>
  </w:num>
  <w:num w:numId="15" w16cid:durableId="718478382">
    <w:abstractNumId w:val="13"/>
  </w:num>
  <w:num w:numId="16" w16cid:durableId="530538339">
    <w:abstractNumId w:val="0"/>
  </w:num>
  <w:num w:numId="17" w16cid:durableId="214075510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izem eren">
    <w15:presenceInfo w15:providerId="None" w15:userId="gizem er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308"/>
    <w:rsid w:val="000236DC"/>
    <w:rsid w:val="001240CB"/>
    <w:rsid w:val="00187A9B"/>
    <w:rsid w:val="00283C7B"/>
    <w:rsid w:val="002B1DF7"/>
    <w:rsid w:val="002C38B7"/>
    <w:rsid w:val="00372FC2"/>
    <w:rsid w:val="003B2139"/>
    <w:rsid w:val="003E35E1"/>
    <w:rsid w:val="00451EAF"/>
    <w:rsid w:val="004D5F58"/>
    <w:rsid w:val="005D0A5B"/>
    <w:rsid w:val="00615863"/>
    <w:rsid w:val="00685A23"/>
    <w:rsid w:val="007277FE"/>
    <w:rsid w:val="0073314B"/>
    <w:rsid w:val="007A18A9"/>
    <w:rsid w:val="008478E5"/>
    <w:rsid w:val="00861ED4"/>
    <w:rsid w:val="008D2BC9"/>
    <w:rsid w:val="008E140D"/>
    <w:rsid w:val="008E66D7"/>
    <w:rsid w:val="00930308"/>
    <w:rsid w:val="00934D4D"/>
    <w:rsid w:val="009E4234"/>
    <w:rsid w:val="00B04877"/>
    <w:rsid w:val="00B150DE"/>
    <w:rsid w:val="00BC3469"/>
    <w:rsid w:val="00C40B7E"/>
    <w:rsid w:val="00CA77B2"/>
    <w:rsid w:val="00CB5524"/>
    <w:rsid w:val="00D252F0"/>
    <w:rsid w:val="00E12CFF"/>
    <w:rsid w:val="00FC1BE7"/>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1FC7B"/>
  <w15:chartTrackingRefBased/>
  <w15:docId w15:val="{7976B8D7-D0A6-4E4A-9470-E8523DE1F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link w:val="Balk1Char"/>
    <w:uiPriority w:val="9"/>
    <w:qFormat/>
    <w:rsid w:val="00D252F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next w:val="Normal"/>
    <w:link w:val="Balk2Char"/>
    <w:uiPriority w:val="9"/>
    <w:semiHidden/>
    <w:unhideWhenUsed/>
    <w:qFormat/>
    <w:rsid w:val="00372FC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alk3">
    <w:name w:val="heading 3"/>
    <w:basedOn w:val="Normal"/>
    <w:next w:val="Normal"/>
    <w:link w:val="Balk3Char"/>
    <w:uiPriority w:val="9"/>
    <w:unhideWhenUsed/>
    <w:qFormat/>
    <w:rsid w:val="008478E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uiPriority w:val="1"/>
    <w:qFormat/>
    <w:rsid w:val="00930308"/>
    <w:pPr>
      <w:widowControl w:val="0"/>
      <w:autoSpaceDE w:val="0"/>
      <w:autoSpaceDN w:val="0"/>
      <w:spacing w:after="0" w:line="240" w:lineRule="auto"/>
    </w:pPr>
    <w:rPr>
      <w:rFonts w:ascii="Carlito" w:eastAsia="Carlito" w:hAnsi="Carlito" w:cs="Carlito"/>
    </w:rPr>
  </w:style>
  <w:style w:type="character" w:customStyle="1" w:styleId="GvdeMetniChar">
    <w:name w:val="Gövde Metni Char"/>
    <w:basedOn w:val="VarsaylanParagrafYazTipi"/>
    <w:link w:val="GvdeMetni"/>
    <w:uiPriority w:val="1"/>
    <w:rsid w:val="00930308"/>
    <w:rPr>
      <w:rFonts w:ascii="Carlito" w:eastAsia="Carlito" w:hAnsi="Carlito" w:cs="Carlito"/>
    </w:rPr>
  </w:style>
  <w:style w:type="paragraph" w:styleId="ListeParagraf">
    <w:name w:val="List Paragraph"/>
    <w:basedOn w:val="Normal"/>
    <w:uiPriority w:val="1"/>
    <w:qFormat/>
    <w:rsid w:val="00930308"/>
    <w:pPr>
      <w:widowControl w:val="0"/>
      <w:autoSpaceDE w:val="0"/>
      <w:autoSpaceDN w:val="0"/>
      <w:spacing w:after="0" w:line="240" w:lineRule="auto"/>
      <w:ind w:left="940" w:hanging="361"/>
    </w:pPr>
    <w:rPr>
      <w:rFonts w:ascii="Carlito" w:eastAsia="Carlito" w:hAnsi="Carlito" w:cs="Carlito"/>
    </w:rPr>
  </w:style>
  <w:style w:type="paragraph" w:customStyle="1" w:styleId="TableParagraph">
    <w:name w:val="Table Paragraph"/>
    <w:basedOn w:val="Normal"/>
    <w:uiPriority w:val="1"/>
    <w:qFormat/>
    <w:rsid w:val="00930308"/>
    <w:pPr>
      <w:widowControl w:val="0"/>
      <w:autoSpaceDE w:val="0"/>
      <w:autoSpaceDN w:val="0"/>
      <w:spacing w:after="0" w:line="240" w:lineRule="auto"/>
      <w:ind w:left="473"/>
    </w:pPr>
    <w:rPr>
      <w:rFonts w:ascii="Carlito" w:eastAsia="Carlito" w:hAnsi="Carlito" w:cs="Carlito"/>
    </w:rPr>
  </w:style>
  <w:style w:type="character" w:styleId="AklamaBavurusu">
    <w:name w:val="annotation reference"/>
    <w:basedOn w:val="VarsaylanParagrafYazTipi"/>
    <w:uiPriority w:val="99"/>
    <w:semiHidden/>
    <w:unhideWhenUsed/>
    <w:rsid w:val="005D0A5B"/>
    <w:rPr>
      <w:sz w:val="16"/>
      <w:szCs w:val="16"/>
    </w:rPr>
  </w:style>
  <w:style w:type="paragraph" w:styleId="AklamaMetni">
    <w:name w:val="annotation text"/>
    <w:basedOn w:val="Normal"/>
    <w:link w:val="AklamaMetniChar"/>
    <w:uiPriority w:val="99"/>
    <w:semiHidden/>
    <w:unhideWhenUsed/>
    <w:rsid w:val="005D0A5B"/>
    <w:pPr>
      <w:spacing w:line="240" w:lineRule="auto"/>
    </w:pPr>
    <w:rPr>
      <w:sz w:val="20"/>
      <w:szCs w:val="20"/>
    </w:rPr>
  </w:style>
  <w:style w:type="character" w:customStyle="1" w:styleId="AklamaMetniChar">
    <w:name w:val="Açıklama Metni Char"/>
    <w:basedOn w:val="VarsaylanParagrafYazTipi"/>
    <w:link w:val="AklamaMetni"/>
    <w:uiPriority w:val="99"/>
    <w:semiHidden/>
    <w:rsid w:val="005D0A5B"/>
    <w:rPr>
      <w:sz w:val="20"/>
      <w:szCs w:val="20"/>
    </w:rPr>
  </w:style>
  <w:style w:type="paragraph" w:styleId="AklamaKonusu">
    <w:name w:val="annotation subject"/>
    <w:basedOn w:val="AklamaMetni"/>
    <w:next w:val="AklamaMetni"/>
    <w:link w:val="AklamaKonusuChar"/>
    <w:uiPriority w:val="99"/>
    <w:semiHidden/>
    <w:unhideWhenUsed/>
    <w:rsid w:val="005D0A5B"/>
    <w:rPr>
      <w:b/>
      <w:bCs/>
    </w:rPr>
  </w:style>
  <w:style w:type="character" w:customStyle="1" w:styleId="AklamaKonusuChar">
    <w:name w:val="Açıklama Konusu Char"/>
    <w:basedOn w:val="AklamaMetniChar"/>
    <w:link w:val="AklamaKonusu"/>
    <w:uiPriority w:val="99"/>
    <w:semiHidden/>
    <w:rsid w:val="005D0A5B"/>
    <w:rPr>
      <w:b/>
      <w:bCs/>
      <w:sz w:val="20"/>
      <w:szCs w:val="20"/>
    </w:rPr>
  </w:style>
  <w:style w:type="character" w:customStyle="1" w:styleId="Balk1Char">
    <w:name w:val="Başlık 1 Char"/>
    <w:basedOn w:val="VarsaylanParagrafYazTipi"/>
    <w:link w:val="Balk1"/>
    <w:uiPriority w:val="9"/>
    <w:rsid w:val="00D252F0"/>
    <w:rPr>
      <w:rFonts w:ascii="Times New Roman" w:eastAsia="Times New Roman" w:hAnsi="Times New Roman" w:cs="Times New Roman"/>
      <w:b/>
      <w:bCs/>
      <w:kern w:val="36"/>
      <w:sz w:val="48"/>
      <w:szCs w:val="48"/>
      <w:lang w:eastAsia="tr-TR"/>
    </w:rPr>
  </w:style>
  <w:style w:type="character" w:customStyle="1" w:styleId="markedcontent">
    <w:name w:val="markedcontent"/>
    <w:basedOn w:val="VarsaylanParagrafYazTipi"/>
    <w:rsid w:val="002C38B7"/>
  </w:style>
  <w:style w:type="character" w:styleId="Kpr">
    <w:name w:val="Hyperlink"/>
    <w:basedOn w:val="VarsaylanParagrafYazTipi"/>
    <w:uiPriority w:val="99"/>
    <w:unhideWhenUsed/>
    <w:rsid w:val="00E12CFF"/>
    <w:rPr>
      <w:color w:val="0563C1" w:themeColor="hyperlink"/>
      <w:u w:val="single"/>
    </w:rPr>
  </w:style>
  <w:style w:type="character" w:styleId="zmlenmeyenBahsetme">
    <w:name w:val="Unresolved Mention"/>
    <w:basedOn w:val="VarsaylanParagrafYazTipi"/>
    <w:uiPriority w:val="99"/>
    <w:semiHidden/>
    <w:unhideWhenUsed/>
    <w:rsid w:val="00E12CFF"/>
    <w:rPr>
      <w:color w:val="605E5C"/>
      <w:shd w:val="clear" w:color="auto" w:fill="E1DFDD"/>
    </w:rPr>
  </w:style>
  <w:style w:type="character" w:customStyle="1" w:styleId="Balk3Char">
    <w:name w:val="Başlık 3 Char"/>
    <w:basedOn w:val="VarsaylanParagrafYazTipi"/>
    <w:link w:val="Balk3"/>
    <w:uiPriority w:val="9"/>
    <w:rsid w:val="008478E5"/>
    <w:rPr>
      <w:rFonts w:asciiTheme="majorHAnsi" w:eastAsiaTheme="majorEastAsia" w:hAnsiTheme="majorHAnsi" w:cstheme="majorBidi"/>
      <w:color w:val="1F3763" w:themeColor="accent1" w:themeShade="7F"/>
      <w:sz w:val="24"/>
      <w:szCs w:val="24"/>
    </w:rPr>
  </w:style>
  <w:style w:type="paragraph" w:styleId="stBilgi">
    <w:name w:val="header"/>
    <w:basedOn w:val="Normal"/>
    <w:link w:val="stBilgiChar"/>
    <w:uiPriority w:val="99"/>
    <w:unhideWhenUsed/>
    <w:rsid w:val="009E423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E4234"/>
  </w:style>
  <w:style w:type="paragraph" w:styleId="AltBilgi">
    <w:name w:val="footer"/>
    <w:basedOn w:val="Normal"/>
    <w:link w:val="AltBilgiChar"/>
    <w:uiPriority w:val="99"/>
    <w:unhideWhenUsed/>
    <w:rsid w:val="009E423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E4234"/>
  </w:style>
  <w:style w:type="character" w:customStyle="1" w:styleId="Balk2Char">
    <w:name w:val="Başlık 2 Char"/>
    <w:basedOn w:val="VarsaylanParagrafYazTipi"/>
    <w:link w:val="Balk2"/>
    <w:uiPriority w:val="9"/>
    <w:semiHidden/>
    <w:rsid w:val="00372FC2"/>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4626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doi.org/10.1016/j.chb.2017.02.038" TargetMode="External"/><Relationship Id="rId18" Type="http://schemas.openxmlformats.org/officeDocument/2006/relationships/hyperlink" Target="https://westernpsych.org/wp-content/uploads/2019/04/WPA-Program-2019-Final-2.pdf" TargetMode="External"/><Relationship Id="rId26" Type="http://schemas.openxmlformats.org/officeDocument/2006/relationships/hyperlink" Target="https://apastyle.apa.org/style-grammar-guidelines/citations/quotations" TargetMode="External"/><Relationship Id="rId3" Type="http://schemas.openxmlformats.org/officeDocument/2006/relationships/settings" Target="settings.xml"/><Relationship Id="rId21" Type="http://schemas.openxmlformats.org/officeDocument/2006/relationships/hyperlink" Target="https://doi.org/10.1007/978-3-030-05348-2_21" TargetMode="External"/><Relationship Id="rId7" Type="http://schemas.openxmlformats.org/officeDocument/2006/relationships/comments" Target="comments.xml"/><Relationship Id="rId12" Type="http://schemas.openxmlformats.org/officeDocument/2006/relationships/hyperlink" Target="https://www.nxtbook.com/ygsreprints/NACAC/nacac_jca_spring2016/%23/46" TargetMode="External"/><Relationship Id="rId17" Type="http://schemas.openxmlformats.org/officeDocument/2006/relationships/hyperlink" Target="https://thebigpicture-academicwriting.digi.hansreitzel.dk/" TargetMode="External"/><Relationship Id="rId25" Type="http://schemas.openxmlformats.org/officeDocument/2006/relationships/hyperlink" Target="https://www.huffpost.com/entry/anxiety-love-watching-horror-movies_l_5d277587e4b02a5a5d57b59e" TargetMode="External"/><Relationship Id="rId2" Type="http://schemas.openxmlformats.org/officeDocument/2006/relationships/styles" Target="styles.xml"/><Relationship Id="rId16" Type="http://schemas.openxmlformats.org/officeDocument/2006/relationships/hyperlink" Target="https://www.uptodate.com/contents/benefits-and-risks-of-caffeine-and-caffeinated-beverages" TargetMode="External"/><Relationship Id="rId20" Type="http://schemas.openxmlformats.org/officeDocument/2006/relationships/hyperlink" Target="https://doi.org/10.1007/978-3-662-49096-9"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371/journal.pone.0193972" TargetMode="External"/><Relationship Id="rId24" Type="http://schemas.openxmlformats.org/officeDocument/2006/relationships/hyperlink" Target="https://sozluk.gov.tr/" TargetMode="External"/><Relationship Id="rId5" Type="http://schemas.openxmlformats.org/officeDocument/2006/relationships/footnotes" Target="footnotes.xml"/><Relationship Id="rId15" Type="http://schemas.openxmlformats.org/officeDocument/2006/relationships/hyperlink" Target="https://www.uptodate.com/contents/benefits-and-risks-of-caffeine-and-caffeinated-beverages" TargetMode="External"/><Relationship Id="rId23" Type="http://schemas.openxmlformats.org/officeDocument/2006/relationships/hyperlink" Target="https://apastyle.apa.org/style-grammar-guidelines/references/examples/published-dissertation-references" TargetMode="External"/><Relationship Id="rId28" Type="http://schemas.microsoft.com/office/2011/relationships/people" Target="people.xml"/><Relationship Id="rId10" Type="http://schemas.microsoft.com/office/2018/08/relationships/commentsExtensible" Target="commentsExtensible.xml"/><Relationship Id="rId19" Type="http://schemas.openxmlformats.org/officeDocument/2006/relationships/hyperlink" Target="https://doi.org/10.1073/pnas.1910510116" TargetMode="Externa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kairos.technorhetoric.net/21.1/topoi/butler/index.html" TargetMode="External"/><Relationship Id="rId22" Type="http://schemas.openxmlformats.org/officeDocument/2006/relationships/hyperlink" Target="https://doi.org/10.1007/978-3-030-05348-2_21" TargetMode="External"/><Relationship Id="rId27"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10</Pages>
  <Words>2821</Words>
  <Characters>16366</Characters>
  <Application>Microsoft Office Word</Application>
  <DocSecurity>0</DocSecurity>
  <Lines>188</Lines>
  <Paragraphs>25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gizem eren</dc:creator>
  <cp:keywords/>
  <dc:description/>
  <cp:lastModifiedBy>LEYLA GIZEM EREN</cp:lastModifiedBy>
  <cp:revision>23</cp:revision>
  <dcterms:created xsi:type="dcterms:W3CDTF">2022-06-10T12:52:00Z</dcterms:created>
  <dcterms:modified xsi:type="dcterms:W3CDTF">2024-12-29T19:32:00Z</dcterms:modified>
</cp:coreProperties>
</file>