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0D29" w14:textId="77777777" w:rsidR="00880601" w:rsidRPr="00C508E4" w:rsidRDefault="00880601" w:rsidP="00880601">
      <w:pPr>
        <w:pStyle w:val="HititMakaleBal"/>
        <w:spacing w:before="480" w:line="276" w:lineRule="auto"/>
        <w:jc w:val="right"/>
        <w:rPr>
          <w:rFonts w:ascii="Traditional Arabic" w:hAnsi="Traditional Arabic" w:cs="Traditional Arabic"/>
          <w:b w:val="0"/>
          <w:bCs/>
          <w:sz w:val="28"/>
          <w:szCs w:val="28"/>
        </w:rPr>
      </w:pPr>
      <w:r w:rsidRPr="00C508E4">
        <w:rPr>
          <w:rFonts w:ascii="Traditional Arabic" w:hAnsi="Traditional Arabic" w:cs="Traditional Arabic"/>
          <w:b w:val="0"/>
          <w:bCs/>
          <w:sz w:val="28"/>
          <w:szCs w:val="28"/>
          <w:rtl/>
        </w:rPr>
        <w:t>عنوان المقالة</w:t>
      </w:r>
      <w:r w:rsidRPr="00C508E4">
        <w:rPr>
          <w:rFonts w:ascii="Traditional Arabic" w:hAnsi="Traditional Arabic" w:cs="Traditional Arabic"/>
          <w:b w:val="0"/>
          <w:bCs/>
          <w:sz w:val="28"/>
          <w:szCs w:val="28"/>
        </w:rPr>
        <w:t xml:space="preserve"> (</w:t>
      </w:r>
      <w:r w:rsidRPr="00C508E4">
        <w:rPr>
          <w:rFonts w:ascii="Traditional Arabic" w:hAnsi="Traditional Arabic" w:cs="Traditional Arabic"/>
          <w:b w:val="0"/>
          <w:bCs/>
          <w:sz w:val="28"/>
          <w:szCs w:val="28"/>
          <w:rtl/>
          <w:lang w:bidi="ar-SA"/>
        </w:rPr>
        <w:t>العريبة</w:t>
      </w:r>
      <w:r w:rsidRPr="00C508E4">
        <w:rPr>
          <w:rFonts w:ascii="Traditional Arabic" w:hAnsi="Traditional Arabic" w:cs="Traditional Arabic"/>
          <w:b w:val="0"/>
          <w:bCs/>
          <w:sz w:val="28"/>
          <w:szCs w:val="28"/>
        </w:rPr>
        <w:t>)</w:t>
      </w:r>
    </w:p>
    <w:p w14:paraId="13C08529" w14:textId="77777777" w:rsidR="00880601" w:rsidRPr="00C508E4" w:rsidRDefault="00880601" w:rsidP="00880601">
      <w:pPr>
        <w:pStyle w:val="HititAbstractzAnahtarKelimelerveKeywords"/>
        <w:spacing w:before="240"/>
        <w:jc w:val="right"/>
        <w:rPr>
          <w:rFonts w:asciiTheme="majorBidi" w:hAnsiTheme="majorBidi" w:cstheme="majorBidi"/>
          <w:b/>
          <w:bCs/>
          <w:sz w:val="20"/>
          <w:szCs w:val="18"/>
          <w:lang w:val="tr-TR"/>
        </w:rPr>
      </w:pPr>
      <w:r w:rsidRPr="00FA19C4">
        <w:rPr>
          <w:rFonts w:ascii="Traditional Arabic" w:hAnsi="Traditional Arabic" w:cs="Traditional Arabic"/>
          <w:b/>
          <w:bCs/>
          <w:sz w:val="24"/>
          <w:szCs w:val="24"/>
          <w:rtl/>
          <w:lang w:val="tr-TR"/>
        </w:rPr>
        <w:t>المستخلص</w:t>
      </w:r>
      <w:r w:rsidRPr="00FA19C4">
        <w:rPr>
          <w:rFonts w:ascii="Traditional Arabic" w:hAnsi="Traditional Arabic" w:cs="Traditional Arabic"/>
          <w:b/>
          <w:bCs/>
          <w:sz w:val="24"/>
          <w:szCs w:val="24"/>
          <w:lang w:val="tr-TR"/>
        </w:rPr>
        <w:t xml:space="preserve"> </w:t>
      </w:r>
      <w:r w:rsidRPr="00FA19C4">
        <w:rPr>
          <w:rFonts w:asciiTheme="majorBidi" w:hAnsiTheme="majorBidi" w:cstheme="majorBidi"/>
          <w:b/>
          <w:bCs/>
          <w:sz w:val="20"/>
          <w:szCs w:val="18"/>
          <w:lang w:val="tr-TR"/>
        </w:rPr>
        <w:t>(</w:t>
      </w:r>
      <w:r w:rsidRPr="00C508E4">
        <w:rPr>
          <w:rFonts w:ascii="Traditional Arabic" w:hAnsi="Traditional Arabic" w:cs="Traditional Arabic"/>
          <w:b/>
          <w:bCs/>
          <w:sz w:val="28"/>
          <w:szCs w:val="28"/>
          <w:rtl/>
        </w:rPr>
        <w:t>العريبة</w:t>
      </w:r>
      <w:r w:rsidRPr="00FA19C4">
        <w:rPr>
          <w:rFonts w:asciiTheme="majorBidi" w:hAnsiTheme="majorBidi" w:cstheme="majorBidi"/>
          <w:b/>
          <w:bCs/>
          <w:sz w:val="20"/>
          <w:szCs w:val="18"/>
          <w:lang w:val="tr-TR"/>
        </w:rPr>
        <w:t>)</w:t>
      </w:r>
    </w:p>
    <w:p w14:paraId="5BC13043" w14:textId="77777777" w:rsidR="00880601" w:rsidRPr="00E7585C" w:rsidRDefault="00880601" w:rsidP="00880601">
      <w:pPr>
        <w:pStyle w:val="HititMakaleBal"/>
        <w:jc w:val="right"/>
        <w:rPr>
          <w:rFonts w:ascii="Traditional Arabic" w:eastAsia="Times New Roman" w:hAnsi="Traditional Arabic" w:cs="Traditional Arabic"/>
          <w:b w:val="0"/>
          <w:color w:val="000000"/>
          <w:sz w:val="24"/>
          <w:szCs w:val="24"/>
          <w:lang w:eastAsia="tr-TR" w:bidi="ar-SA"/>
        </w:rPr>
      </w:pPr>
      <w:r>
        <w:rPr>
          <w:rFonts w:ascii="Traditional Arabic" w:eastAsia="Times New Roman" w:hAnsi="Traditional Arabic" w:cs="Traditional Arabic"/>
          <w:b w:val="0"/>
          <w:color w:val="000000"/>
          <w:sz w:val="24"/>
          <w:szCs w:val="24"/>
          <w:rtl/>
          <w:lang w:eastAsia="tr-TR" w:bidi="ar-SA"/>
        </w:rPr>
        <w:t xml:space="preserve">يجب ألا يكون هناك أي </w:t>
      </w:r>
      <w:r>
        <w:rPr>
          <w:rFonts w:ascii="Traditional Arabic" w:eastAsia="Times New Roman" w:hAnsi="Traditional Arabic" w:cs="Traditional Arabic" w:hint="cs"/>
          <w:b w:val="0"/>
          <w:color w:val="000000"/>
          <w:sz w:val="24"/>
          <w:szCs w:val="24"/>
          <w:rtl/>
          <w:lang w:eastAsia="tr-TR" w:bidi="ar-SA"/>
        </w:rPr>
        <w:t>مسافة</w:t>
      </w:r>
      <w:r w:rsidRPr="00E7585C">
        <w:rPr>
          <w:rFonts w:ascii="Traditional Arabic" w:eastAsia="Times New Roman" w:hAnsi="Traditional Arabic" w:cs="Traditional Arabic"/>
          <w:b w:val="0"/>
          <w:color w:val="000000"/>
          <w:sz w:val="24"/>
          <w:szCs w:val="24"/>
          <w:rtl/>
          <w:lang w:eastAsia="tr-TR" w:bidi="ar-SA"/>
        </w:rPr>
        <w:t xml:space="preserve"> قبل نص المستخلص، بينما يجب ترك مسافة 6 نقاط بعد الفقرة</w:t>
      </w:r>
      <w:r>
        <w:rPr>
          <w:rFonts w:ascii="Traditional Arabic" w:eastAsia="Times New Roman" w:hAnsi="Traditional Arabic" w:cs="Traditional Arabic" w:hint="cs"/>
          <w:b w:val="0"/>
          <w:color w:val="000000"/>
          <w:sz w:val="24"/>
          <w:szCs w:val="24"/>
          <w:rtl/>
          <w:lang w:eastAsia="tr-TR" w:bidi="ar-SA"/>
        </w:rPr>
        <w:t xml:space="preserve">، </w:t>
      </w:r>
      <w:r w:rsidRPr="00E7585C">
        <w:rPr>
          <w:rFonts w:ascii="Traditional Arabic" w:eastAsia="Times New Roman" w:hAnsi="Traditional Arabic" w:cs="Traditional Arabic"/>
          <w:b w:val="0"/>
          <w:color w:val="000000"/>
          <w:sz w:val="24"/>
          <w:szCs w:val="24"/>
          <w:rtl/>
          <w:lang w:eastAsia="tr-TR" w:bidi="ar-SA"/>
        </w:rPr>
        <w:t>يجب أن يُكتب النص بحجم 12 نقطة، بخط عادي، ومحاذاة إلى جهة اليمين، مع ضبط تباعد الأسطر على "تباعد فردي</w:t>
      </w:r>
      <w:r>
        <w:rPr>
          <w:rFonts w:ascii="Traditional Arabic" w:eastAsia="Times New Roman" w:hAnsi="Traditional Arabic" w:cs="Traditional Arabic" w:hint="cs"/>
          <w:b w:val="0"/>
          <w:color w:val="000000"/>
          <w:sz w:val="24"/>
          <w:szCs w:val="24"/>
          <w:rtl/>
          <w:lang w:eastAsia="tr-TR" w:bidi="ar-SA"/>
        </w:rPr>
        <w:t xml:space="preserve">"، </w:t>
      </w:r>
      <w:r w:rsidRPr="00E7585C">
        <w:rPr>
          <w:rFonts w:ascii="Traditional Arabic" w:eastAsia="Times New Roman" w:hAnsi="Traditional Arabic" w:cs="Traditional Arabic"/>
          <w:b w:val="0"/>
          <w:color w:val="000000"/>
          <w:sz w:val="24"/>
          <w:szCs w:val="24"/>
          <w:rtl/>
          <w:lang w:eastAsia="tr-TR" w:bidi="ar-SA"/>
        </w:rPr>
        <w:t>ينبغي أن يتراوح طول هذا الجزء بين 350 و500 كلمة مكتوبة باللغة العربية</w:t>
      </w:r>
    </w:p>
    <w:p w14:paraId="1D65674A" w14:textId="77777777" w:rsidR="00880601" w:rsidRDefault="00880601" w:rsidP="00880601">
      <w:pPr>
        <w:pStyle w:val="HititMakaleBal"/>
        <w:jc w:val="right"/>
        <w:rPr>
          <w:rFonts w:ascii="Traditional Arabic" w:eastAsia="Times New Roman" w:hAnsi="Traditional Arabic" w:cs="Traditional Arabic"/>
          <w:b w:val="0"/>
          <w:color w:val="000000"/>
          <w:sz w:val="24"/>
          <w:szCs w:val="24"/>
          <w:rtl/>
          <w:lang w:eastAsia="tr-TR" w:bidi="ar-SA"/>
        </w:rPr>
      </w:pPr>
      <w:r w:rsidRPr="00E7585C">
        <w:rPr>
          <w:rFonts w:ascii="Traditional Arabic" w:eastAsia="Times New Roman" w:hAnsi="Traditional Arabic" w:cs="Traditional Arabic"/>
          <w:b w:val="0"/>
          <w:color w:val="000000"/>
          <w:sz w:val="24"/>
          <w:szCs w:val="24"/>
          <w:rtl/>
          <w:lang w:eastAsia="tr-TR" w:bidi="ar-SA"/>
        </w:rPr>
        <w:t xml:space="preserve">يجب أن يتضمن </w:t>
      </w:r>
      <w:r>
        <w:rPr>
          <w:rFonts w:ascii="Traditional Arabic" w:eastAsia="Times New Roman" w:hAnsi="Traditional Arabic" w:cs="Traditional Arabic"/>
          <w:b w:val="0"/>
          <w:color w:val="000000"/>
          <w:sz w:val="24"/>
          <w:szCs w:val="24"/>
          <w:rtl/>
          <w:lang w:eastAsia="tr-TR" w:bidi="ar-SA"/>
        </w:rPr>
        <w:t>المستخلص</w:t>
      </w:r>
      <w:r w:rsidRPr="00E7585C">
        <w:rPr>
          <w:rFonts w:ascii="Traditional Arabic" w:eastAsia="Times New Roman" w:hAnsi="Traditional Arabic" w:cs="Traditional Arabic"/>
          <w:b w:val="0"/>
          <w:color w:val="000000"/>
          <w:sz w:val="24"/>
          <w:szCs w:val="24"/>
          <w:rtl/>
          <w:lang w:eastAsia="tr-TR" w:bidi="ar-SA"/>
        </w:rPr>
        <w:t xml:space="preserve"> ما يلي بإيجاز: هدف البحث، نطاقه، أسئلة البحث، المنهجية المتبعة، النتائج، والاستنتاجات الأساسية</w:t>
      </w:r>
      <w:r>
        <w:rPr>
          <w:rFonts w:ascii="Traditional Arabic" w:eastAsia="Times New Roman" w:hAnsi="Traditional Arabic" w:cs="Traditional Arabic" w:hint="cs"/>
          <w:b w:val="0"/>
          <w:color w:val="000000"/>
          <w:sz w:val="24"/>
          <w:szCs w:val="24"/>
          <w:rtl/>
          <w:lang w:eastAsia="tr-TR" w:bidi="ar-SA"/>
        </w:rPr>
        <w:t>.</w:t>
      </w:r>
    </w:p>
    <w:p w14:paraId="56383967" w14:textId="77777777" w:rsidR="00880601" w:rsidRPr="00E7585C" w:rsidRDefault="00880601" w:rsidP="00880601">
      <w:pPr>
        <w:pStyle w:val="HititMakaleBal"/>
        <w:jc w:val="right"/>
        <w:rPr>
          <w:rFonts w:ascii="Traditional Arabic" w:eastAsia="Times New Roman" w:hAnsi="Traditional Arabic" w:cs="Traditional Arabic"/>
          <w:b w:val="0"/>
          <w:color w:val="000000"/>
          <w:sz w:val="24"/>
          <w:szCs w:val="24"/>
          <w:lang w:eastAsia="tr-TR" w:bidi="ar-SA"/>
        </w:rPr>
      </w:pPr>
      <w:r w:rsidRPr="00E7585C">
        <w:rPr>
          <w:rFonts w:ascii="Traditional Arabic" w:eastAsia="Times New Roman" w:hAnsi="Traditional Arabic" w:cs="Traditional Arabic"/>
          <w:b w:val="0"/>
          <w:color w:val="000000"/>
          <w:sz w:val="24"/>
          <w:szCs w:val="24"/>
          <w:rtl/>
          <w:lang w:eastAsia="tr-TR" w:bidi="ar-SA"/>
        </w:rPr>
        <w:t>الكلمات المفتاحية</w:t>
      </w:r>
      <w:r>
        <w:rPr>
          <w:rFonts w:ascii="Traditional Arabic" w:eastAsia="Times New Roman" w:hAnsi="Traditional Arabic" w:cs="Traditional Arabic" w:hint="cs"/>
          <w:b w:val="0"/>
          <w:color w:val="000000"/>
          <w:sz w:val="24"/>
          <w:szCs w:val="24"/>
          <w:rtl/>
          <w:lang w:eastAsia="tr-TR" w:bidi="ar-SA"/>
        </w:rPr>
        <w:t xml:space="preserve">: </w:t>
      </w:r>
      <w:r w:rsidRPr="00E7585C">
        <w:rPr>
          <w:rFonts w:ascii="Traditional Arabic" w:eastAsia="Times New Roman" w:hAnsi="Traditional Arabic" w:cs="Traditional Arabic"/>
          <w:b w:val="0"/>
          <w:color w:val="000000"/>
          <w:sz w:val="24"/>
          <w:szCs w:val="24"/>
          <w:rtl/>
          <w:lang w:eastAsia="tr-TR" w:bidi="ar-SA"/>
        </w:rPr>
        <w:t>تُكتب عبارة "الكلم</w:t>
      </w:r>
      <w:r>
        <w:rPr>
          <w:rFonts w:ascii="Traditional Arabic" w:eastAsia="Times New Roman" w:hAnsi="Traditional Arabic" w:cs="Traditional Arabic"/>
          <w:b w:val="0"/>
          <w:color w:val="000000"/>
          <w:sz w:val="24"/>
          <w:szCs w:val="24"/>
          <w:rtl/>
          <w:lang w:eastAsia="tr-TR" w:bidi="ar-SA"/>
        </w:rPr>
        <w:t>ات المفتاحية" بخط عادي و</w:t>
      </w:r>
      <w:r>
        <w:rPr>
          <w:rFonts w:ascii="Traditional Arabic" w:eastAsia="Times New Roman" w:hAnsi="Traditional Arabic" w:cs="Traditional Arabic" w:hint="cs"/>
          <w:b w:val="0"/>
          <w:color w:val="000000"/>
          <w:sz w:val="24"/>
          <w:szCs w:val="24"/>
          <w:rtl/>
          <w:lang w:eastAsia="tr-TR" w:bidi="ar-SA"/>
        </w:rPr>
        <w:t xml:space="preserve">ليس عريض </w:t>
      </w:r>
      <w:r w:rsidRPr="00E7585C">
        <w:rPr>
          <w:rFonts w:ascii="Traditional Arabic" w:eastAsia="Times New Roman" w:hAnsi="Traditional Arabic" w:cs="Traditional Arabic"/>
          <w:b w:val="0"/>
          <w:color w:val="000000"/>
          <w:sz w:val="24"/>
          <w:szCs w:val="24"/>
          <w:rtl/>
          <w:lang w:eastAsia="tr-TR" w:bidi="ar-SA"/>
        </w:rPr>
        <w:t>مع تقديم ما لا يقل عن خمس كلمات مفتاحية</w:t>
      </w:r>
      <w:r>
        <w:rPr>
          <w:rFonts w:ascii="Traditional Arabic" w:eastAsia="Times New Roman" w:hAnsi="Traditional Arabic" w:cs="Traditional Arabic" w:hint="cs"/>
          <w:b w:val="0"/>
          <w:color w:val="000000"/>
          <w:sz w:val="24"/>
          <w:szCs w:val="24"/>
          <w:rtl/>
          <w:lang w:eastAsia="tr-TR" w:bidi="ar-SA"/>
        </w:rPr>
        <w:t xml:space="preserve">، </w:t>
      </w:r>
      <w:r w:rsidRPr="00E7585C">
        <w:rPr>
          <w:rFonts w:ascii="Traditional Arabic" w:eastAsia="Times New Roman" w:hAnsi="Traditional Arabic" w:cs="Traditional Arabic"/>
          <w:b w:val="0"/>
          <w:color w:val="000000"/>
          <w:sz w:val="24"/>
          <w:szCs w:val="24"/>
          <w:rtl/>
          <w:lang w:eastAsia="tr-TR" w:bidi="ar-SA"/>
        </w:rPr>
        <w:t>يجب أن تكون الكلمات المفتاحية بحجم 12 نقطة، على أن تشير الكلمة المفتاحية الأولى إلى مجال المقال</w:t>
      </w:r>
    </w:p>
    <w:p w14:paraId="5E7AE947" w14:textId="65D9B434" w:rsidR="00880601" w:rsidRPr="00FA19C4" w:rsidRDefault="00880601" w:rsidP="00880601">
      <w:pPr>
        <w:pStyle w:val="HititMakaleBal"/>
        <w:spacing w:before="480" w:line="276" w:lineRule="auto"/>
        <w:jc w:val="right"/>
        <w:rPr>
          <w:rFonts w:ascii="Traditional Arabic" w:hAnsi="Traditional Arabic" w:cs="Traditional Arabic"/>
          <w:b w:val="0"/>
          <w:bCs/>
          <w:sz w:val="28"/>
          <w:szCs w:val="28"/>
        </w:rPr>
      </w:pPr>
      <w:r w:rsidRPr="00FA19C4">
        <w:rPr>
          <w:rFonts w:ascii="Traditional Arabic" w:hAnsi="Traditional Arabic" w:cs="Traditional Arabic"/>
          <w:b w:val="0"/>
          <w:bCs/>
          <w:sz w:val="28"/>
          <w:szCs w:val="28"/>
          <w:rtl/>
        </w:rPr>
        <w:t>عنوان المقالة</w:t>
      </w:r>
      <w:r w:rsidRPr="00FA19C4">
        <w:rPr>
          <w:rFonts w:ascii="Traditional Arabic" w:hAnsi="Traditional Arabic" w:cs="Traditional Arabic"/>
          <w:b w:val="0"/>
          <w:bCs/>
          <w:sz w:val="28"/>
          <w:szCs w:val="28"/>
        </w:rPr>
        <w:t xml:space="preserve"> (</w:t>
      </w:r>
      <w:r w:rsidRPr="00FA19C4">
        <w:rPr>
          <w:rFonts w:ascii="Traditional Arabic" w:hAnsi="Traditional Arabic" w:cs="Traditional Arabic" w:hint="cs"/>
          <w:b w:val="0"/>
          <w:bCs/>
          <w:sz w:val="28"/>
          <w:szCs w:val="28"/>
          <w:rtl/>
        </w:rPr>
        <w:t>التركية</w:t>
      </w:r>
      <w:r w:rsidRPr="00FA19C4">
        <w:rPr>
          <w:rFonts w:ascii="Traditional Arabic" w:hAnsi="Traditional Arabic" w:cs="Traditional Arabic"/>
          <w:b w:val="0"/>
          <w:bCs/>
          <w:sz w:val="28"/>
          <w:szCs w:val="28"/>
        </w:rPr>
        <w:t>)</w:t>
      </w:r>
      <w:bookmarkStart w:id="0" w:name="_GoBack"/>
      <w:bookmarkEnd w:id="0"/>
    </w:p>
    <w:p w14:paraId="70BB3212" w14:textId="26B35A5B" w:rsidR="00E70B46" w:rsidRPr="00FA19C4" w:rsidRDefault="00C61926" w:rsidP="004D493B">
      <w:pPr>
        <w:pStyle w:val="HititAbstractzAnahtarKelimelerveKeywords"/>
        <w:spacing w:before="240"/>
        <w:jc w:val="right"/>
        <w:rPr>
          <w:rFonts w:asciiTheme="majorBidi" w:hAnsiTheme="majorBidi" w:cstheme="majorBidi"/>
          <w:b/>
          <w:bCs/>
          <w:sz w:val="20"/>
          <w:szCs w:val="18"/>
          <w:lang w:val="tr-TR"/>
        </w:rPr>
      </w:pPr>
      <w:r w:rsidRPr="00FA19C4">
        <w:rPr>
          <w:rFonts w:ascii="Traditional Arabic" w:hAnsi="Traditional Arabic" w:cs="Traditional Arabic"/>
          <w:b/>
          <w:bCs/>
          <w:sz w:val="24"/>
          <w:szCs w:val="24"/>
          <w:rtl/>
          <w:lang w:val="tr-TR"/>
        </w:rPr>
        <w:t>المستخلص</w:t>
      </w:r>
      <w:r w:rsidRPr="00FA19C4">
        <w:rPr>
          <w:rFonts w:ascii="Traditional Arabic" w:hAnsi="Traditional Arabic" w:cs="Traditional Arabic"/>
          <w:b/>
          <w:bCs/>
          <w:sz w:val="24"/>
          <w:szCs w:val="24"/>
          <w:lang w:val="tr-TR"/>
        </w:rPr>
        <w:t xml:space="preserve"> </w:t>
      </w:r>
      <w:r w:rsidR="00E70B46" w:rsidRPr="00FA19C4">
        <w:rPr>
          <w:rFonts w:asciiTheme="majorBidi" w:hAnsiTheme="majorBidi" w:cstheme="majorBidi"/>
          <w:b/>
          <w:bCs/>
          <w:sz w:val="20"/>
          <w:szCs w:val="18"/>
          <w:lang w:val="tr-TR"/>
        </w:rPr>
        <w:t>(</w:t>
      </w:r>
      <w:r w:rsidRPr="00FA19C4">
        <w:rPr>
          <w:rFonts w:ascii="Traditional Arabic" w:hAnsi="Traditional Arabic" w:cs="Traditional Arabic" w:hint="cs"/>
          <w:b/>
          <w:bCs/>
          <w:sz w:val="28"/>
          <w:szCs w:val="28"/>
          <w:rtl/>
        </w:rPr>
        <w:t>التركية</w:t>
      </w:r>
      <w:r w:rsidR="00E70B46" w:rsidRPr="00FA19C4">
        <w:rPr>
          <w:rFonts w:asciiTheme="majorBidi" w:hAnsiTheme="majorBidi" w:cstheme="majorBidi"/>
          <w:b/>
          <w:bCs/>
          <w:sz w:val="20"/>
          <w:szCs w:val="18"/>
          <w:lang w:val="tr-TR"/>
        </w:rPr>
        <w:t>)</w:t>
      </w:r>
    </w:p>
    <w:p w14:paraId="5E1F74BF" w14:textId="0F0C6CA2" w:rsidR="00356F17" w:rsidRDefault="00C21C85" w:rsidP="00AB6A41">
      <w:pPr>
        <w:pStyle w:val="HititMakaleBal"/>
        <w:bidi/>
        <w:jc w:val="left"/>
        <w:rPr>
          <w:rFonts w:ascii="Traditional Arabic" w:eastAsia="Times New Roman" w:hAnsi="Traditional Arabic" w:cs="Traditional Arabic"/>
          <w:b w:val="0"/>
          <w:color w:val="000000"/>
          <w:sz w:val="24"/>
          <w:szCs w:val="24"/>
          <w:lang w:eastAsia="tr-TR" w:bidi="ar-SA"/>
        </w:rPr>
      </w:pPr>
      <w:r w:rsidRPr="00AB6A41">
        <w:rPr>
          <w:rFonts w:ascii="Traditional Arabic" w:eastAsia="Times New Roman" w:hAnsi="Traditional Arabic" w:cs="Traditional Arabic"/>
          <w:b w:val="0"/>
          <w:color w:val="000000"/>
          <w:sz w:val="24"/>
          <w:szCs w:val="24"/>
          <w:rtl/>
          <w:lang w:eastAsia="tr-TR" w:bidi="ar-SA"/>
        </w:rPr>
        <w:t xml:space="preserve">يجب ترك مسافة 12 نقطة قبل عنوان </w:t>
      </w:r>
      <w:r w:rsidR="007A6F0B" w:rsidRPr="00AB6A41">
        <w:rPr>
          <w:rFonts w:ascii="Traditional Arabic" w:eastAsia="Times New Roman" w:hAnsi="Traditional Arabic" w:cs="Traditional Arabic"/>
          <w:b w:val="0"/>
          <w:color w:val="000000"/>
          <w:sz w:val="24"/>
          <w:szCs w:val="24"/>
          <w:rtl/>
          <w:lang w:eastAsia="tr-TR" w:bidi="ar-SA"/>
        </w:rPr>
        <w:t>المستخلص</w:t>
      </w:r>
      <w:r w:rsidRPr="00AB6A41">
        <w:rPr>
          <w:rFonts w:ascii="Traditional Arabic" w:eastAsia="Times New Roman" w:hAnsi="Traditional Arabic" w:cs="Traditional Arabic"/>
          <w:b w:val="0"/>
          <w:color w:val="000000"/>
          <w:sz w:val="24"/>
          <w:szCs w:val="24"/>
          <w:rtl/>
          <w:lang w:eastAsia="tr-TR" w:bidi="ar-SA"/>
        </w:rPr>
        <w:t xml:space="preserve">، ومسافة 6 نقاط بعد العنوان، </w:t>
      </w:r>
      <w:r w:rsidR="00356F17" w:rsidRPr="00AB6A41">
        <w:rPr>
          <w:rFonts w:ascii="Traditional Arabic" w:eastAsia="Times New Roman" w:hAnsi="Traditional Arabic" w:cs="Traditional Arabic"/>
          <w:b w:val="0"/>
          <w:color w:val="000000"/>
          <w:sz w:val="24"/>
          <w:szCs w:val="24"/>
          <w:rtl/>
          <w:lang w:eastAsia="tr-TR" w:bidi="ar-SA"/>
        </w:rPr>
        <w:t>يجب كتابة</w:t>
      </w:r>
      <w:r w:rsidR="00BF0035" w:rsidRPr="00AB6A41">
        <w:rPr>
          <w:rFonts w:ascii="Traditional Arabic" w:eastAsia="Times New Roman" w:hAnsi="Traditional Arabic" w:cs="Traditional Arabic"/>
          <w:b w:val="0"/>
          <w:color w:val="000000"/>
          <w:sz w:val="24"/>
          <w:szCs w:val="24"/>
          <w:rtl/>
          <w:lang w:eastAsia="tr-TR" w:bidi="ar-SA"/>
        </w:rPr>
        <w:t xml:space="preserve"> العنوان بحجم</w:t>
      </w:r>
      <w:r w:rsidR="00BF0035" w:rsidRPr="00AB6A41">
        <w:rPr>
          <w:rFonts w:ascii="Traditional Arabic" w:eastAsia="Times New Roman" w:hAnsi="Traditional Arabic" w:cs="Traditional Arabic"/>
          <w:b w:val="0"/>
          <w:color w:val="000000"/>
          <w:sz w:val="24"/>
          <w:szCs w:val="24"/>
          <w:rtl/>
          <w:lang w:eastAsia="tr-TR" w:bidi="ar-QA"/>
        </w:rPr>
        <w:t xml:space="preserve"> الخط</w:t>
      </w:r>
      <w:r w:rsidR="00BF0035" w:rsidRPr="00AB6A41">
        <w:rPr>
          <w:rFonts w:ascii="Traditional Arabic" w:eastAsia="Times New Roman" w:hAnsi="Traditional Arabic" w:cs="Traditional Arabic"/>
          <w:b w:val="0"/>
          <w:color w:val="000000"/>
          <w:sz w:val="24"/>
          <w:szCs w:val="24"/>
          <w:rtl/>
          <w:lang w:eastAsia="tr-TR" w:bidi="ar-SA"/>
        </w:rPr>
        <w:t xml:space="preserve"> 10</w:t>
      </w:r>
      <w:r w:rsidRPr="00AB6A41">
        <w:rPr>
          <w:rFonts w:ascii="Traditional Arabic" w:eastAsia="Times New Roman" w:hAnsi="Traditional Arabic" w:cs="Traditional Arabic"/>
          <w:b w:val="0"/>
          <w:color w:val="000000"/>
          <w:sz w:val="24"/>
          <w:szCs w:val="24"/>
          <w:rtl/>
          <w:lang w:eastAsia="tr-TR" w:bidi="ar-SA"/>
        </w:rPr>
        <w:t xml:space="preserve">، </w:t>
      </w:r>
      <w:r w:rsidR="00BF0035" w:rsidRPr="00AB6A41">
        <w:rPr>
          <w:rFonts w:ascii="Traditional Arabic" w:eastAsia="Times New Roman" w:hAnsi="Traditional Arabic" w:cs="Traditional Arabic"/>
          <w:b w:val="0"/>
          <w:color w:val="000000"/>
          <w:sz w:val="24"/>
          <w:szCs w:val="24"/>
          <w:rtl/>
          <w:lang w:eastAsia="tr-TR" w:bidi="ar-SA"/>
        </w:rPr>
        <w:t>و</w:t>
      </w:r>
      <w:r w:rsidRPr="00AB6A41">
        <w:rPr>
          <w:rFonts w:ascii="Traditional Arabic" w:eastAsia="Times New Roman" w:hAnsi="Traditional Arabic" w:cs="Traditional Arabic"/>
          <w:b w:val="0"/>
          <w:color w:val="000000"/>
          <w:sz w:val="24"/>
          <w:szCs w:val="24"/>
          <w:rtl/>
          <w:lang w:eastAsia="tr-TR" w:bidi="ar-SA"/>
        </w:rPr>
        <w:t>بخط عريض،</w:t>
      </w:r>
      <w:r w:rsidR="00356F17" w:rsidRPr="00AB6A41">
        <w:rPr>
          <w:rFonts w:ascii="Traditional Arabic" w:eastAsia="Times New Roman" w:hAnsi="Traditional Arabic" w:cs="Traditional Arabic"/>
          <w:b w:val="0"/>
          <w:color w:val="000000"/>
          <w:sz w:val="24"/>
          <w:szCs w:val="24"/>
          <w:rtl/>
          <w:lang w:eastAsia="tr-TR" w:bidi="ar-SA"/>
        </w:rPr>
        <w:t xml:space="preserve"> مستقيم، ومحاذٍ</w:t>
      </w:r>
      <w:r w:rsidRPr="00AB6A41">
        <w:rPr>
          <w:rFonts w:ascii="Traditional Arabic" w:eastAsia="Times New Roman" w:hAnsi="Traditional Arabic" w:cs="Traditional Arabic"/>
          <w:b w:val="0"/>
          <w:color w:val="000000"/>
          <w:sz w:val="24"/>
          <w:szCs w:val="24"/>
          <w:rtl/>
          <w:lang w:eastAsia="tr-TR" w:bidi="ar-SA"/>
        </w:rPr>
        <w:t xml:space="preserve"> إلى اليسار، </w:t>
      </w:r>
      <w:r w:rsidR="00356F17" w:rsidRPr="00AB6A41">
        <w:rPr>
          <w:rFonts w:ascii="Traditional Arabic" w:eastAsia="Times New Roman" w:hAnsi="Traditional Arabic" w:cs="Traditional Arabic"/>
          <w:b w:val="0"/>
          <w:color w:val="000000"/>
          <w:sz w:val="24"/>
          <w:szCs w:val="24"/>
          <w:rtl/>
          <w:lang w:eastAsia="tr-TR" w:bidi="ar-SA"/>
        </w:rPr>
        <w:t>يجب ألا يكون هناك مسافة</w:t>
      </w:r>
      <w:r w:rsidRPr="00AB6A41">
        <w:rPr>
          <w:rFonts w:ascii="Traditional Arabic" w:eastAsia="Times New Roman" w:hAnsi="Traditional Arabic" w:cs="Traditional Arabic"/>
          <w:b w:val="0"/>
          <w:color w:val="000000"/>
          <w:sz w:val="24"/>
          <w:szCs w:val="24"/>
          <w:rtl/>
          <w:lang w:eastAsia="tr-TR" w:bidi="ar-SA"/>
        </w:rPr>
        <w:t xml:space="preserve"> قبل نص الفقرة، بينما يجب ترك مسافة 6 نقاط بعد الفقرة، يُكتب النص </w:t>
      </w:r>
      <w:r w:rsidR="00356F17" w:rsidRPr="00AB6A41">
        <w:rPr>
          <w:rFonts w:ascii="Traditional Arabic" w:eastAsia="Times New Roman" w:hAnsi="Traditional Arabic" w:cs="Traditional Arabic"/>
          <w:b w:val="0"/>
          <w:color w:val="000000"/>
          <w:sz w:val="24"/>
          <w:szCs w:val="24"/>
          <w:rtl/>
          <w:lang w:eastAsia="tr-TR" w:bidi="ar-SA"/>
        </w:rPr>
        <w:t xml:space="preserve">بحجم 10 نقاط، بخط عادي، بمحاذاة كاملة (متساوٍ من الجانبين) </w:t>
      </w:r>
      <w:r w:rsidRPr="00AB6A41">
        <w:rPr>
          <w:rFonts w:ascii="Traditional Arabic" w:eastAsia="Times New Roman" w:hAnsi="Traditional Arabic" w:cs="Traditional Arabic"/>
          <w:b w:val="0"/>
          <w:color w:val="000000"/>
          <w:sz w:val="24"/>
          <w:szCs w:val="24"/>
          <w:rtl/>
          <w:lang w:eastAsia="tr-TR" w:bidi="ar-SA"/>
        </w:rPr>
        <w:t xml:space="preserve">مع تباعد فردي بين الأسطر، </w:t>
      </w:r>
      <w:r w:rsidR="00356F17" w:rsidRPr="00AB6A41">
        <w:rPr>
          <w:rFonts w:ascii="Traditional Arabic" w:hAnsi="Traditional Arabic" w:cs="Traditional Arabic"/>
          <w:b w:val="0"/>
          <w:sz w:val="24"/>
          <w:szCs w:val="24"/>
          <w:rtl/>
        </w:rPr>
        <w:t>في هذا القسم، يجب كتابة ملخص باللغة التركية في</w:t>
      </w:r>
      <w:r w:rsidR="00356F17" w:rsidRPr="00AB6A41">
        <w:rPr>
          <w:rFonts w:ascii="Traditional Arabic" w:hAnsi="Traditional Arabic" w:cs="Traditional Arabic"/>
          <w:bCs/>
          <w:sz w:val="24"/>
          <w:szCs w:val="24"/>
          <w:rtl/>
        </w:rPr>
        <w:t xml:space="preserve"> </w:t>
      </w:r>
      <w:r w:rsidR="00356F17" w:rsidRPr="00AB6A41">
        <w:rPr>
          <w:rStyle w:val="Gl"/>
          <w:rFonts w:ascii="Traditional Arabic" w:hAnsi="Traditional Arabic" w:cs="Traditional Arabic"/>
          <w:bCs w:val="0"/>
          <w:sz w:val="24"/>
          <w:szCs w:val="24"/>
          <w:rtl/>
        </w:rPr>
        <w:t>فقرة واحدة</w:t>
      </w:r>
      <w:r w:rsidR="00356F17" w:rsidRPr="00AB6A41">
        <w:rPr>
          <w:rFonts w:ascii="Traditional Arabic" w:hAnsi="Traditional Arabic" w:cs="Traditional Arabic"/>
          <w:bCs/>
          <w:sz w:val="24"/>
          <w:szCs w:val="24"/>
          <w:rtl/>
        </w:rPr>
        <w:t xml:space="preserve">، </w:t>
      </w:r>
      <w:r w:rsidR="00356F17" w:rsidRPr="00AB6A41">
        <w:rPr>
          <w:rFonts w:ascii="Traditional Arabic" w:hAnsi="Traditional Arabic" w:cs="Traditional Arabic"/>
          <w:b w:val="0"/>
          <w:sz w:val="24"/>
          <w:szCs w:val="24"/>
          <w:rtl/>
        </w:rPr>
        <w:t>على أن يتراوح بين</w:t>
      </w:r>
      <w:r w:rsidR="00356F17" w:rsidRPr="00AB6A41">
        <w:rPr>
          <w:rFonts w:ascii="Traditional Arabic" w:hAnsi="Traditional Arabic" w:cs="Traditional Arabic"/>
          <w:bCs/>
          <w:sz w:val="24"/>
          <w:szCs w:val="24"/>
          <w:rtl/>
        </w:rPr>
        <w:t xml:space="preserve"> </w:t>
      </w:r>
      <w:r w:rsidR="00356F17" w:rsidRPr="00AB6A41">
        <w:rPr>
          <w:rStyle w:val="Gl"/>
          <w:rFonts w:ascii="Traditional Arabic" w:hAnsi="Traditional Arabic" w:cs="Traditional Arabic"/>
          <w:bCs w:val="0"/>
          <w:sz w:val="24"/>
          <w:szCs w:val="24"/>
        </w:rPr>
        <w:t xml:space="preserve">350 </w:t>
      </w:r>
      <w:r w:rsidR="00356F17" w:rsidRPr="00AB6A41">
        <w:rPr>
          <w:rStyle w:val="Gl"/>
          <w:rFonts w:ascii="Traditional Arabic" w:hAnsi="Traditional Arabic" w:cs="Traditional Arabic"/>
          <w:bCs w:val="0"/>
          <w:sz w:val="24"/>
          <w:szCs w:val="24"/>
          <w:rtl/>
        </w:rPr>
        <w:t>إلى 500 كلمة</w:t>
      </w:r>
      <w:r w:rsidR="00356F17" w:rsidRPr="00AB6A41">
        <w:rPr>
          <w:rFonts w:ascii="Traditional Arabic" w:hAnsi="Traditional Arabic" w:cs="Traditional Arabic"/>
          <w:bCs/>
          <w:sz w:val="24"/>
          <w:szCs w:val="24"/>
          <w:rtl/>
        </w:rPr>
        <w:t xml:space="preserve"> </w:t>
      </w:r>
      <w:r w:rsidR="00356F17" w:rsidRPr="00AB6A41">
        <w:rPr>
          <w:rFonts w:ascii="Traditional Arabic" w:hAnsi="Traditional Arabic" w:cs="Traditional Arabic"/>
          <w:b w:val="0"/>
          <w:sz w:val="24"/>
          <w:szCs w:val="24"/>
          <w:rtl/>
        </w:rPr>
        <w:t>كحد أدنى وأقصى</w:t>
      </w:r>
      <w:r w:rsidR="00356F17" w:rsidRPr="00AB6A41">
        <w:rPr>
          <w:rFonts w:ascii="Traditional Arabic" w:hAnsi="Traditional Arabic" w:cs="Traditional Arabic"/>
          <w:b w:val="0"/>
          <w:sz w:val="24"/>
          <w:szCs w:val="24"/>
        </w:rPr>
        <w:t>.</w:t>
      </w:r>
      <w:r w:rsidRPr="00AB6A41">
        <w:rPr>
          <w:rFonts w:ascii="Traditional Arabic" w:eastAsia="Times New Roman" w:hAnsi="Traditional Arabic" w:cs="Traditional Arabic"/>
          <w:b w:val="0"/>
          <w:color w:val="000000"/>
          <w:sz w:val="24"/>
          <w:szCs w:val="24"/>
          <w:rtl/>
          <w:lang w:eastAsia="tr-TR" w:bidi="ar-SA"/>
        </w:rPr>
        <w:t xml:space="preserve"> يجب أن يتضمن </w:t>
      </w:r>
      <w:r w:rsidR="007A6F0B" w:rsidRPr="00AB6A41">
        <w:rPr>
          <w:rFonts w:ascii="Traditional Arabic" w:eastAsia="Times New Roman" w:hAnsi="Traditional Arabic" w:cs="Traditional Arabic"/>
          <w:b w:val="0"/>
          <w:color w:val="000000"/>
          <w:sz w:val="24"/>
          <w:szCs w:val="24"/>
          <w:rtl/>
          <w:lang w:eastAsia="tr-TR" w:bidi="ar-SA"/>
        </w:rPr>
        <w:t>المستخلص</w:t>
      </w:r>
      <w:r w:rsidRPr="00AB6A41">
        <w:rPr>
          <w:rFonts w:ascii="Traditional Arabic" w:eastAsia="Times New Roman" w:hAnsi="Traditional Arabic" w:cs="Traditional Arabic"/>
          <w:b w:val="0"/>
          <w:color w:val="000000"/>
          <w:sz w:val="24"/>
          <w:szCs w:val="24"/>
          <w:rtl/>
          <w:lang w:eastAsia="tr-TR" w:bidi="ar-SA"/>
        </w:rPr>
        <w:t xml:space="preserve"> بإيجاز: هدف البحث، نطاقه، أسئلة البحث، المنهجية المتبعة، النتائج، والاستنتاجات</w:t>
      </w:r>
      <w:r w:rsidR="00356F17" w:rsidRPr="00AB6A41">
        <w:rPr>
          <w:rFonts w:ascii="Traditional Arabic" w:eastAsia="Times New Roman" w:hAnsi="Traditional Arabic" w:cs="Traditional Arabic"/>
          <w:b w:val="0"/>
          <w:color w:val="000000"/>
          <w:sz w:val="24"/>
          <w:szCs w:val="24"/>
          <w:rtl/>
          <w:lang w:eastAsia="tr-TR" w:bidi="ar-SA"/>
        </w:rPr>
        <w:t>.</w:t>
      </w:r>
    </w:p>
    <w:p w14:paraId="62E8A9A0" w14:textId="5DE243FB" w:rsidR="00B20D14" w:rsidRDefault="005157DF" w:rsidP="00AB6A41">
      <w:pPr>
        <w:pStyle w:val="HititMakaleBal"/>
        <w:jc w:val="right"/>
        <w:rPr>
          <w:rFonts w:ascii="Traditional Arabic" w:eastAsia="Times New Roman" w:hAnsi="Traditional Arabic" w:cs="Traditional Arabic"/>
          <w:b w:val="0"/>
          <w:color w:val="000000"/>
          <w:sz w:val="24"/>
          <w:szCs w:val="24"/>
          <w:rtl/>
          <w:lang w:eastAsia="tr-TR" w:bidi="ar-SA"/>
        </w:rPr>
      </w:pPr>
      <w:r w:rsidRPr="00E7585C">
        <w:rPr>
          <w:rFonts w:ascii="Traditional Arabic" w:eastAsia="Times New Roman" w:hAnsi="Traditional Arabic" w:cs="Traditional Arabic"/>
          <w:b w:val="0"/>
          <w:color w:val="000000"/>
          <w:sz w:val="24"/>
          <w:szCs w:val="24"/>
          <w:rtl/>
          <w:lang w:eastAsia="tr-TR" w:bidi="ar-SA"/>
        </w:rPr>
        <w:t>الكلمات المفتاحية</w:t>
      </w:r>
      <w:r>
        <w:rPr>
          <w:rFonts w:ascii="Traditional Arabic" w:eastAsia="Times New Roman" w:hAnsi="Traditional Arabic" w:cs="Traditional Arabic" w:hint="cs"/>
          <w:b w:val="0"/>
          <w:color w:val="000000"/>
          <w:sz w:val="24"/>
          <w:szCs w:val="24"/>
          <w:rtl/>
          <w:lang w:eastAsia="tr-TR" w:bidi="ar-SA"/>
        </w:rPr>
        <w:t xml:space="preserve">: </w:t>
      </w:r>
      <w:r w:rsidRPr="005157DF">
        <w:rPr>
          <w:rFonts w:ascii="Traditional Arabic" w:eastAsia="Times New Roman" w:hAnsi="Traditional Arabic" w:cs="Traditional Arabic"/>
          <w:b w:val="0"/>
          <w:color w:val="000000"/>
          <w:sz w:val="24"/>
          <w:szCs w:val="24"/>
          <w:rtl/>
          <w:lang w:eastAsia="tr-TR" w:bidi="ar-SA"/>
        </w:rPr>
        <w:t>يجب تقديم ما لا يقل عن</w:t>
      </w:r>
      <w:r w:rsidR="00AB6A41">
        <w:rPr>
          <w:rFonts w:ascii="Traditional Arabic" w:eastAsia="Times New Roman" w:hAnsi="Traditional Arabic" w:cs="Traditional Arabic"/>
          <w:b w:val="0"/>
          <w:color w:val="000000"/>
          <w:sz w:val="24"/>
          <w:szCs w:val="24"/>
          <w:rtl/>
          <w:lang w:eastAsia="tr-TR" w:bidi="ar-SA"/>
        </w:rPr>
        <w:t xml:space="preserve"> خمس كلمات مفتاحية، </w:t>
      </w:r>
      <w:r w:rsidR="00AB6A41" w:rsidRPr="00F52568">
        <w:rPr>
          <w:rFonts w:ascii="Traditional Arabic" w:eastAsia="Times New Roman" w:hAnsi="Traditional Arabic" w:cs="Traditional Arabic"/>
          <w:b w:val="0"/>
          <w:color w:val="000000"/>
          <w:sz w:val="24"/>
          <w:szCs w:val="24"/>
          <w:rtl/>
          <w:lang w:eastAsia="tr-TR"/>
        </w:rPr>
        <w:t>، ويجب أن تكون الكلمة المفتاحية الأولى تحدد مجال المقال</w:t>
      </w:r>
      <w:r w:rsidRPr="005157DF">
        <w:rPr>
          <w:rFonts w:ascii="Traditional Arabic" w:eastAsia="Times New Roman" w:hAnsi="Traditional Arabic" w:cs="Traditional Arabic"/>
          <w:b w:val="0"/>
          <w:color w:val="000000"/>
          <w:sz w:val="24"/>
          <w:szCs w:val="24"/>
          <w:rtl/>
          <w:lang w:eastAsia="tr-TR" w:bidi="ar-SA"/>
        </w:rPr>
        <w:t xml:space="preserve"> (مثل: ال</w:t>
      </w:r>
      <w:r w:rsidR="00AB6A41">
        <w:rPr>
          <w:rFonts w:ascii="Traditional Arabic" w:eastAsia="Times New Roman" w:hAnsi="Traditional Arabic" w:cs="Traditional Arabic"/>
          <w:b w:val="0"/>
          <w:color w:val="000000"/>
          <w:sz w:val="24"/>
          <w:szCs w:val="24"/>
          <w:rtl/>
          <w:lang w:eastAsia="tr-TR" w:bidi="ar-SA"/>
        </w:rPr>
        <w:t xml:space="preserve">تفسير، الحديث، إلخ). يجب </w:t>
      </w:r>
      <w:r w:rsidR="00AB6A41">
        <w:rPr>
          <w:rFonts w:ascii="Traditional Arabic" w:eastAsia="Times New Roman" w:hAnsi="Traditional Arabic" w:cs="Traditional Arabic" w:hint="cs"/>
          <w:b w:val="0"/>
          <w:color w:val="000000"/>
          <w:sz w:val="24"/>
          <w:szCs w:val="24"/>
          <w:rtl/>
          <w:lang w:eastAsia="tr-TR" w:bidi="ar-SA"/>
        </w:rPr>
        <w:t>أن تكون</w:t>
      </w:r>
      <w:r w:rsidRPr="005157DF">
        <w:rPr>
          <w:rFonts w:ascii="Traditional Arabic" w:eastAsia="Times New Roman" w:hAnsi="Traditional Arabic" w:cs="Traditional Arabic"/>
          <w:b w:val="0"/>
          <w:color w:val="000000"/>
          <w:sz w:val="24"/>
          <w:szCs w:val="24"/>
          <w:rtl/>
          <w:lang w:eastAsia="tr-TR" w:bidi="ar-SA"/>
        </w:rPr>
        <w:t xml:space="preserve"> الحروف الأولى لجميع الكلمات المفتاحية مكتوبة بحروف كبيرة</w:t>
      </w:r>
      <w:r w:rsidR="00AB6A41">
        <w:rPr>
          <w:rFonts w:ascii="Traditional Arabic" w:eastAsia="Times New Roman" w:hAnsi="Traditional Arabic" w:cs="Traditional Arabic" w:hint="cs"/>
          <w:b w:val="0"/>
          <w:color w:val="000000"/>
          <w:sz w:val="24"/>
          <w:szCs w:val="24"/>
          <w:rtl/>
          <w:lang w:eastAsia="tr-TR" w:bidi="ar-SA"/>
        </w:rPr>
        <w:t>.</w:t>
      </w:r>
    </w:p>
    <w:p w14:paraId="3ABCFBBF" w14:textId="7EE04AD3" w:rsidR="00FA19C4" w:rsidRPr="00FA19C4" w:rsidRDefault="00FA19C4" w:rsidP="004D493B">
      <w:pPr>
        <w:pStyle w:val="HititMakaleBal"/>
        <w:spacing w:before="480" w:line="276" w:lineRule="auto"/>
        <w:jc w:val="right"/>
        <w:rPr>
          <w:rFonts w:ascii="Traditional Arabic" w:hAnsi="Traditional Arabic" w:cs="Traditional Arabic"/>
          <w:b w:val="0"/>
          <w:bCs/>
          <w:sz w:val="28"/>
          <w:szCs w:val="28"/>
        </w:rPr>
      </w:pPr>
      <w:r w:rsidRPr="00FA19C4">
        <w:rPr>
          <w:rFonts w:ascii="Traditional Arabic" w:hAnsi="Traditional Arabic" w:cs="Traditional Arabic"/>
          <w:b w:val="0"/>
          <w:bCs/>
          <w:sz w:val="28"/>
          <w:szCs w:val="28"/>
          <w:rtl/>
        </w:rPr>
        <w:t>عنوان المقالة</w:t>
      </w:r>
      <w:r w:rsidRPr="00FA19C4">
        <w:rPr>
          <w:rFonts w:ascii="Traditional Arabic" w:hAnsi="Traditional Arabic" w:cs="Traditional Arabic"/>
          <w:b w:val="0"/>
          <w:bCs/>
          <w:sz w:val="28"/>
          <w:szCs w:val="28"/>
        </w:rPr>
        <w:t xml:space="preserve"> (</w:t>
      </w:r>
      <w:r w:rsidRPr="00FA19C4">
        <w:rPr>
          <w:rFonts w:ascii="Traditional Arabic" w:hAnsi="Traditional Arabic" w:cs="Traditional Arabic"/>
          <w:b w:val="0"/>
          <w:bCs/>
          <w:sz w:val="28"/>
          <w:szCs w:val="28"/>
          <w:rtl/>
        </w:rPr>
        <w:t>الإنجليزية</w:t>
      </w:r>
      <w:r w:rsidRPr="00FA19C4">
        <w:rPr>
          <w:rFonts w:ascii="Traditional Arabic" w:hAnsi="Traditional Arabic" w:cs="Traditional Arabic"/>
          <w:b w:val="0"/>
          <w:bCs/>
          <w:sz w:val="28"/>
          <w:szCs w:val="28"/>
        </w:rPr>
        <w:t>)</w:t>
      </w:r>
    </w:p>
    <w:p w14:paraId="4C56D883" w14:textId="3E720221" w:rsidR="00FA19C4" w:rsidRPr="00FA19C4" w:rsidRDefault="00FA19C4" w:rsidP="004D493B">
      <w:pPr>
        <w:pStyle w:val="HititAbstractzAnahtarKelimelerveKeywords"/>
        <w:spacing w:before="240"/>
        <w:jc w:val="right"/>
        <w:rPr>
          <w:rFonts w:asciiTheme="majorBidi" w:hAnsiTheme="majorBidi" w:cstheme="majorBidi"/>
          <w:b/>
          <w:bCs/>
          <w:sz w:val="20"/>
          <w:szCs w:val="18"/>
          <w:rtl/>
          <w:lang w:val="tr-TR"/>
        </w:rPr>
      </w:pPr>
      <w:r w:rsidRPr="00FA19C4">
        <w:rPr>
          <w:rFonts w:ascii="Traditional Arabic" w:hAnsi="Traditional Arabic" w:cs="Traditional Arabic"/>
          <w:b/>
          <w:bCs/>
          <w:sz w:val="24"/>
          <w:szCs w:val="24"/>
          <w:rtl/>
          <w:lang w:val="tr-TR"/>
        </w:rPr>
        <w:t>المستخلص</w:t>
      </w:r>
      <w:r w:rsidRPr="00FA19C4">
        <w:rPr>
          <w:rFonts w:ascii="Traditional Arabic" w:hAnsi="Traditional Arabic" w:cs="Traditional Arabic"/>
          <w:b/>
          <w:bCs/>
          <w:sz w:val="24"/>
          <w:szCs w:val="24"/>
          <w:lang w:val="tr-TR"/>
        </w:rPr>
        <w:t xml:space="preserve"> </w:t>
      </w:r>
      <w:r w:rsidRPr="00FA19C4">
        <w:rPr>
          <w:rFonts w:asciiTheme="majorBidi" w:hAnsiTheme="majorBidi" w:cstheme="majorBidi"/>
          <w:b/>
          <w:bCs/>
          <w:sz w:val="20"/>
          <w:szCs w:val="18"/>
          <w:lang w:val="tr-TR"/>
        </w:rPr>
        <w:t>(</w:t>
      </w:r>
      <w:r w:rsidRPr="00FA19C4">
        <w:rPr>
          <w:rFonts w:ascii="Traditional Arabic" w:hAnsi="Traditional Arabic" w:cs="Traditional Arabic"/>
          <w:b/>
          <w:bCs/>
          <w:sz w:val="28"/>
          <w:szCs w:val="28"/>
          <w:rtl/>
        </w:rPr>
        <w:t>الإنجليزية</w:t>
      </w:r>
      <w:r w:rsidRPr="00FA19C4">
        <w:rPr>
          <w:rFonts w:asciiTheme="majorBidi" w:hAnsiTheme="majorBidi" w:cstheme="majorBidi"/>
          <w:b/>
          <w:bCs/>
          <w:sz w:val="20"/>
          <w:szCs w:val="18"/>
          <w:lang w:val="tr-TR"/>
        </w:rPr>
        <w:t>)</w:t>
      </w:r>
    </w:p>
    <w:p w14:paraId="0730EBD4" w14:textId="0B173925" w:rsidR="008C1BA7" w:rsidRDefault="008C1BA7" w:rsidP="008C1BA7">
      <w:pPr>
        <w:pStyle w:val="HititMakaleBal"/>
        <w:bidi/>
        <w:jc w:val="left"/>
        <w:rPr>
          <w:rFonts w:ascii="Traditional Arabic" w:eastAsia="Times New Roman" w:hAnsi="Traditional Arabic" w:cs="Traditional Arabic"/>
          <w:b w:val="0"/>
          <w:color w:val="000000"/>
          <w:sz w:val="24"/>
          <w:szCs w:val="24"/>
          <w:rtl/>
          <w:lang w:eastAsia="tr-TR" w:bidi="ar-SA"/>
        </w:rPr>
      </w:pPr>
      <w:r w:rsidRPr="00AB6A41">
        <w:rPr>
          <w:rFonts w:ascii="Traditional Arabic" w:eastAsia="Times New Roman" w:hAnsi="Traditional Arabic" w:cs="Traditional Arabic"/>
          <w:b w:val="0"/>
          <w:color w:val="000000"/>
          <w:sz w:val="24"/>
          <w:szCs w:val="24"/>
          <w:rtl/>
          <w:lang w:eastAsia="tr-TR" w:bidi="ar-SA"/>
        </w:rPr>
        <w:t>يجب ترك مسافة 12 نقطة قبل عنوان المستخلص، ومسافة 6 نقاط بعد العنوان، يجب كتابة العنوان بحجم</w:t>
      </w:r>
      <w:r w:rsidRPr="00AB6A41">
        <w:rPr>
          <w:rFonts w:ascii="Traditional Arabic" w:eastAsia="Times New Roman" w:hAnsi="Traditional Arabic" w:cs="Traditional Arabic"/>
          <w:b w:val="0"/>
          <w:color w:val="000000"/>
          <w:sz w:val="24"/>
          <w:szCs w:val="24"/>
          <w:rtl/>
          <w:lang w:eastAsia="tr-TR" w:bidi="ar-QA"/>
        </w:rPr>
        <w:t xml:space="preserve"> الخط</w:t>
      </w:r>
      <w:r w:rsidRPr="00AB6A41">
        <w:rPr>
          <w:rFonts w:ascii="Traditional Arabic" w:eastAsia="Times New Roman" w:hAnsi="Traditional Arabic" w:cs="Traditional Arabic"/>
          <w:b w:val="0"/>
          <w:color w:val="000000"/>
          <w:sz w:val="24"/>
          <w:szCs w:val="24"/>
          <w:rtl/>
          <w:lang w:eastAsia="tr-TR" w:bidi="ar-SA"/>
        </w:rPr>
        <w:t xml:space="preserve"> 10، وبخط عريض، مستقيم، ومحاذٍ إلى اليسار، يجب ألا يكون هناك مسافة قبل نص الفقرة، بينما يجب ترك مسافة 6 نقاط بعد الفقرة، يُكتب النص بحجم 10 نقاط، بخط عادي، بمحاذاة كاملة (متساوٍ من الجانبين) مع تباعد فردي بين الأسطر، </w:t>
      </w:r>
      <w:r w:rsidRPr="00AB6A41">
        <w:rPr>
          <w:rFonts w:ascii="Traditional Arabic" w:hAnsi="Traditional Arabic" w:cs="Traditional Arabic"/>
          <w:b w:val="0"/>
          <w:sz w:val="24"/>
          <w:szCs w:val="24"/>
          <w:rtl/>
        </w:rPr>
        <w:t xml:space="preserve">في هذا القسم، يجب كتابة ملخص باللغة </w:t>
      </w:r>
      <w:r>
        <w:rPr>
          <w:rFonts w:ascii="Traditional Arabic" w:hAnsi="Traditional Arabic" w:cs="Traditional Arabic" w:hint="cs"/>
          <w:b w:val="0"/>
          <w:sz w:val="24"/>
          <w:szCs w:val="24"/>
          <w:rtl/>
        </w:rPr>
        <w:t>الإنجليزية</w:t>
      </w:r>
      <w:r w:rsidRPr="00AB6A41">
        <w:rPr>
          <w:rFonts w:ascii="Traditional Arabic" w:hAnsi="Traditional Arabic" w:cs="Traditional Arabic"/>
          <w:b w:val="0"/>
          <w:sz w:val="24"/>
          <w:szCs w:val="24"/>
          <w:rtl/>
        </w:rPr>
        <w:t xml:space="preserve"> في</w:t>
      </w:r>
      <w:r w:rsidRPr="00AB6A41">
        <w:rPr>
          <w:rFonts w:ascii="Traditional Arabic" w:hAnsi="Traditional Arabic" w:cs="Traditional Arabic"/>
          <w:bCs/>
          <w:sz w:val="24"/>
          <w:szCs w:val="24"/>
          <w:rtl/>
        </w:rPr>
        <w:t xml:space="preserve"> </w:t>
      </w:r>
      <w:r w:rsidRPr="00AB6A41">
        <w:rPr>
          <w:rStyle w:val="Gl"/>
          <w:rFonts w:ascii="Traditional Arabic" w:hAnsi="Traditional Arabic" w:cs="Traditional Arabic"/>
          <w:bCs w:val="0"/>
          <w:sz w:val="24"/>
          <w:szCs w:val="24"/>
          <w:rtl/>
        </w:rPr>
        <w:t>فقرة واحدة</w:t>
      </w:r>
      <w:r w:rsidRPr="00AB6A41">
        <w:rPr>
          <w:rFonts w:ascii="Traditional Arabic" w:hAnsi="Traditional Arabic" w:cs="Traditional Arabic"/>
          <w:bCs/>
          <w:sz w:val="24"/>
          <w:szCs w:val="24"/>
          <w:rtl/>
        </w:rPr>
        <w:t xml:space="preserve">، </w:t>
      </w:r>
      <w:r w:rsidRPr="00AB6A41">
        <w:rPr>
          <w:rFonts w:ascii="Traditional Arabic" w:hAnsi="Traditional Arabic" w:cs="Traditional Arabic"/>
          <w:b w:val="0"/>
          <w:sz w:val="24"/>
          <w:szCs w:val="24"/>
          <w:rtl/>
        </w:rPr>
        <w:t>على أن يتراوح بين</w:t>
      </w:r>
      <w:r w:rsidRPr="00AB6A41">
        <w:rPr>
          <w:rFonts w:ascii="Traditional Arabic" w:hAnsi="Traditional Arabic" w:cs="Traditional Arabic"/>
          <w:bCs/>
          <w:sz w:val="24"/>
          <w:szCs w:val="24"/>
          <w:rtl/>
        </w:rPr>
        <w:t xml:space="preserve"> </w:t>
      </w:r>
      <w:r w:rsidRPr="00AB6A41">
        <w:rPr>
          <w:rStyle w:val="Gl"/>
          <w:rFonts w:ascii="Traditional Arabic" w:hAnsi="Traditional Arabic" w:cs="Traditional Arabic"/>
          <w:bCs w:val="0"/>
          <w:sz w:val="24"/>
          <w:szCs w:val="24"/>
        </w:rPr>
        <w:t xml:space="preserve">350 </w:t>
      </w:r>
      <w:r w:rsidRPr="00AB6A41">
        <w:rPr>
          <w:rStyle w:val="Gl"/>
          <w:rFonts w:ascii="Traditional Arabic" w:hAnsi="Traditional Arabic" w:cs="Traditional Arabic"/>
          <w:bCs w:val="0"/>
          <w:sz w:val="24"/>
          <w:szCs w:val="24"/>
          <w:rtl/>
        </w:rPr>
        <w:t>إلى 500 كلمة</w:t>
      </w:r>
      <w:r w:rsidRPr="00AB6A41">
        <w:rPr>
          <w:rFonts w:ascii="Traditional Arabic" w:hAnsi="Traditional Arabic" w:cs="Traditional Arabic"/>
          <w:bCs/>
          <w:sz w:val="24"/>
          <w:szCs w:val="24"/>
          <w:rtl/>
        </w:rPr>
        <w:t xml:space="preserve"> </w:t>
      </w:r>
      <w:r w:rsidRPr="00AB6A41">
        <w:rPr>
          <w:rFonts w:ascii="Traditional Arabic" w:hAnsi="Traditional Arabic" w:cs="Traditional Arabic"/>
          <w:b w:val="0"/>
          <w:sz w:val="24"/>
          <w:szCs w:val="24"/>
          <w:rtl/>
        </w:rPr>
        <w:t>كحد أدنى وأقصى</w:t>
      </w:r>
      <w:r w:rsidRPr="00AB6A41">
        <w:rPr>
          <w:rFonts w:ascii="Traditional Arabic" w:hAnsi="Traditional Arabic" w:cs="Traditional Arabic"/>
          <w:b w:val="0"/>
          <w:sz w:val="24"/>
          <w:szCs w:val="24"/>
        </w:rPr>
        <w:t>.</w:t>
      </w:r>
      <w:r w:rsidRPr="00AB6A41">
        <w:rPr>
          <w:rFonts w:ascii="Traditional Arabic" w:eastAsia="Times New Roman" w:hAnsi="Traditional Arabic" w:cs="Traditional Arabic"/>
          <w:b w:val="0"/>
          <w:color w:val="000000"/>
          <w:sz w:val="24"/>
          <w:szCs w:val="24"/>
          <w:rtl/>
          <w:lang w:eastAsia="tr-TR" w:bidi="ar-SA"/>
        </w:rPr>
        <w:t xml:space="preserve"> يجب أن يتضمن المستخلص بإيجاز: هدف البحث، نطاقه، أسئلة البحث، المنهجية المتبعة، النتائج، والاستنتاجات.</w:t>
      </w:r>
    </w:p>
    <w:p w14:paraId="5284E70A" w14:textId="0341F828" w:rsidR="00AB6A41" w:rsidRDefault="0099470E" w:rsidP="001F1748">
      <w:pPr>
        <w:pStyle w:val="HititMakaleBal"/>
        <w:jc w:val="right"/>
        <w:rPr>
          <w:rFonts w:ascii="Traditional Arabic" w:eastAsia="Times New Roman" w:hAnsi="Traditional Arabic" w:cs="Traditional Arabic"/>
          <w:b w:val="0"/>
          <w:color w:val="000000"/>
          <w:sz w:val="24"/>
          <w:szCs w:val="24"/>
          <w:rtl/>
          <w:lang w:eastAsia="tr-TR" w:bidi="ar-SA"/>
        </w:rPr>
      </w:pPr>
      <w:r w:rsidRPr="00E7585C">
        <w:rPr>
          <w:rFonts w:ascii="Traditional Arabic" w:eastAsia="Times New Roman" w:hAnsi="Traditional Arabic" w:cs="Traditional Arabic"/>
          <w:b w:val="0"/>
          <w:color w:val="000000"/>
          <w:sz w:val="24"/>
          <w:szCs w:val="24"/>
          <w:rtl/>
          <w:lang w:eastAsia="tr-TR" w:bidi="ar-SA"/>
        </w:rPr>
        <w:t>الكلمات المفتاحية</w:t>
      </w:r>
      <w:r>
        <w:rPr>
          <w:rFonts w:ascii="Traditional Arabic" w:eastAsia="Times New Roman" w:hAnsi="Traditional Arabic" w:cs="Traditional Arabic" w:hint="cs"/>
          <w:b w:val="0"/>
          <w:color w:val="000000"/>
          <w:sz w:val="24"/>
          <w:szCs w:val="24"/>
          <w:rtl/>
          <w:lang w:eastAsia="tr-TR" w:bidi="ar-SA"/>
        </w:rPr>
        <w:t xml:space="preserve">: </w:t>
      </w:r>
      <w:r w:rsidRPr="005157DF">
        <w:rPr>
          <w:rFonts w:ascii="Traditional Arabic" w:eastAsia="Times New Roman" w:hAnsi="Traditional Arabic" w:cs="Traditional Arabic"/>
          <w:b w:val="0"/>
          <w:color w:val="000000"/>
          <w:sz w:val="24"/>
          <w:szCs w:val="24"/>
          <w:rtl/>
          <w:lang w:eastAsia="tr-TR" w:bidi="ar-SA"/>
        </w:rPr>
        <w:t>يجب تقديم ما لا يقل عن</w:t>
      </w:r>
      <w:r>
        <w:rPr>
          <w:rFonts w:ascii="Traditional Arabic" w:eastAsia="Times New Roman" w:hAnsi="Traditional Arabic" w:cs="Traditional Arabic"/>
          <w:b w:val="0"/>
          <w:color w:val="000000"/>
          <w:sz w:val="24"/>
          <w:szCs w:val="24"/>
          <w:rtl/>
          <w:lang w:eastAsia="tr-TR" w:bidi="ar-SA"/>
        </w:rPr>
        <w:t xml:space="preserve"> خمس كلمات مفتاحية، </w:t>
      </w:r>
      <w:r w:rsidRPr="00F52568">
        <w:rPr>
          <w:rFonts w:ascii="Traditional Arabic" w:eastAsia="Times New Roman" w:hAnsi="Traditional Arabic" w:cs="Traditional Arabic"/>
          <w:b w:val="0"/>
          <w:color w:val="000000"/>
          <w:sz w:val="24"/>
          <w:szCs w:val="24"/>
          <w:rtl/>
          <w:lang w:eastAsia="tr-TR"/>
        </w:rPr>
        <w:t>، ويجب أن تكون الكلمة المفتاحية الأولى تحدد مجال المقال</w:t>
      </w:r>
      <w:r w:rsidRPr="005157DF">
        <w:rPr>
          <w:rFonts w:ascii="Traditional Arabic" w:eastAsia="Times New Roman" w:hAnsi="Traditional Arabic" w:cs="Traditional Arabic"/>
          <w:b w:val="0"/>
          <w:color w:val="000000"/>
          <w:sz w:val="24"/>
          <w:szCs w:val="24"/>
          <w:rtl/>
          <w:lang w:eastAsia="tr-TR" w:bidi="ar-SA"/>
        </w:rPr>
        <w:t xml:space="preserve"> (مثل: ال</w:t>
      </w:r>
      <w:r>
        <w:rPr>
          <w:rFonts w:ascii="Traditional Arabic" w:eastAsia="Times New Roman" w:hAnsi="Traditional Arabic" w:cs="Traditional Arabic"/>
          <w:b w:val="0"/>
          <w:color w:val="000000"/>
          <w:sz w:val="24"/>
          <w:szCs w:val="24"/>
          <w:rtl/>
          <w:lang w:eastAsia="tr-TR" w:bidi="ar-SA"/>
        </w:rPr>
        <w:t xml:space="preserve">تفسير، الحديث، إلخ). يجب </w:t>
      </w:r>
      <w:r>
        <w:rPr>
          <w:rFonts w:ascii="Traditional Arabic" w:eastAsia="Times New Roman" w:hAnsi="Traditional Arabic" w:cs="Traditional Arabic" w:hint="cs"/>
          <w:b w:val="0"/>
          <w:color w:val="000000"/>
          <w:sz w:val="24"/>
          <w:szCs w:val="24"/>
          <w:rtl/>
          <w:lang w:eastAsia="tr-TR" w:bidi="ar-SA"/>
        </w:rPr>
        <w:t>أن تكون</w:t>
      </w:r>
      <w:r w:rsidRPr="005157DF">
        <w:rPr>
          <w:rFonts w:ascii="Traditional Arabic" w:eastAsia="Times New Roman" w:hAnsi="Traditional Arabic" w:cs="Traditional Arabic"/>
          <w:b w:val="0"/>
          <w:color w:val="000000"/>
          <w:sz w:val="24"/>
          <w:szCs w:val="24"/>
          <w:rtl/>
          <w:lang w:eastAsia="tr-TR" w:bidi="ar-SA"/>
        </w:rPr>
        <w:t xml:space="preserve"> الحروف الأولى لجميع الكلمات المفتاحية مكتوبة بحروف كبيرة</w:t>
      </w:r>
      <w:r>
        <w:rPr>
          <w:rFonts w:ascii="Traditional Arabic" w:eastAsia="Times New Roman" w:hAnsi="Traditional Arabic" w:cs="Traditional Arabic" w:hint="cs"/>
          <w:b w:val="0"/>
          <w:color w:val="000000"/>
          <w:sz w:val="24"/>
          <w:szCs w:val="24"/>
          <w:rtl/>
          <w:lang w:eastAsia="tr-TR" w:bidi="ar-SA"/>
        </w:rPr>
        <w:t>.</w:t>
      </w:r>
    </w:p>
    <w:p w14:paraId="023ACC2D" w14:textId="624D137C" w:rsidR="001107FA" w:rsidRPr="00CD2674" w:rsidRDefault="00355115" w:rsidP="003E1CB6">
      <w:pPr>
        <w:pStyle w:val="HititBalk"/>
        <w:spacing w:before="240" w:after="120" w:line="23" w:lineRule="atLeast"/>
        <w:jc w:val="right"/>
        <w:rPr>
          <w:rFonts w:asciiTheme="majorBidi" w:hAnsiTheme="majorBidi" w:cs="Times New Roman"/>
          <w:b w:val="0"/>
          <w:bCs/>
          <w:sz w:val="24"/>
          <w:szCs w:val="24"/>
        </w:rPr>
      </w:pPr>
      <w:r w:rsidRPr="00CD2674">
        <w:rPr>
          <w:rFonts w:asciiTheme="majorBidi" w:hAnsiTheme="majorBidi" w:cs="Times New Roman"/>
          <w:b w:val="0"/>
          <w:bCs/>
          <w:sz w:val="24"/>
          <w:szCs w:val="24"/>
          <w:rtl/>
        </w:rPr>
        <w:t>المقدمة</w:t>
      </w:r>
    </w:p>
    <w:p w14:paraId="227007CC" w14:textId="5754A888" w:rsidR="009B47D0" w:rsidRDefault="009B47D0" w:rsidP="009B47D0">
      <w:pPr>
        <w:pStyle w:val="HititMakaleBal"/>
        <w:jc w:val="right"/>
        <w:rPr>
          <w:rFonts w:ascii="Traditional Arabic" w:eastAsia="Times New Roman" w:hAnsi="Traditional Arabic" w:cs="Traditional Arabic"/>
          <w:b w:val="0"/>
          <w:color w:val="000000"/>
          <w:sz w:val="24"/>
          <w:szCs w:val="24"/>
          <w:lang w:eastAsia="tr-TR" w:bidi="ar-SA"/>
        </w:rPr>
      </w:pPr>
      <w:r w:rsidRPr="009B47D0">
        <w:rPr>
          <w:rFonts w:ascii="Traditional Arabic" w:eastAsia="Times New Roman" w:hAnsi="Traditional Arabic" w:cs="Traditional Arabic"/>
          <w:b w:val="0"/>
          <w:color w:val="000000"/>
          <w:sz w:val="24"/>
          <w:szCs w:val="24"/>
          <w:rtl/>
          <w:lang w:eastAsia="tr-TR" w:bidi="ar-SA"/>
        </w:rPr>
        <w:t xml:space="preserve">في النصوص العربية، يجب أن يكون عنوان </w:t>
      </w:r>
      <w:r w:rsidR="00E23B8B">
        <w:rPr>
          <w:rFonts w:ascii="Traditional Arabic" w:eastAsia="Times New Roman" w:hAnsi="Traditional Arabic" w:cs="Traditional Arabic" w:hint="cs"/>
          <w:b w:val="0"/>
          <w:color w:val="000000"/>
          <w:sz w:val="24"/>
          <w:szCs w:val="24"/>
          <w:rtl/>
          <w:lang w:eastAsia="tr-TR" w:bidi="ar-SA"/>
        </w:rPr>
        <w:t>(</w:t>
      </w:r>
      <w:r w:rsidRPr="009B47D0">
        <w:rPr>
          <w:rFonts w:ascii="Traditional Arabic" w:eastAsia="Times New Roman" w:hAnsi="Traditional Arabic" w:cs="Traditional Arabic"/>
          <w:b w:val="0"/>
          <w:color w:val="000000"/>
          <w:sz w:val="24"/>
          <w:szCs w:val="24"/>
          <w:rtl/>
          <w:lang w:eastAsia="tr-TR" w:bidi="ar-SA"/>
        </w:rPr>
        <w:t>المقدمة</w:t>
      </w:r>
      <w:r w:rsidR="00E23B8B">
        <w:rPr>
          <w:rFonts w:ascii="Traditional Arabic" w:eastAsia="Times New Roman" w:hAnsi="Traditional Arabic" w:cs="Traditional Arabic" w:hint="cs"/>
          <w:b w:val="0"/>
          <w:color w:val="000000"/>
          <w:sz w:val="24"/>
          <w:szCs w:val="24"/>
          <w:rtl/>
          <w:lang w:eastAsia="tr-TR" w:bidi="ar-SA"/>
        </w:rPr>
        <w:t>)</w:t>
      </w:r>
      <w:r w:rsidRPr="009B47D0">
        <w:rPr>
          <w:rFonts w:ascii="Traditional Arabic" w:eastAsia="Times New Roman" w:hAnsi="Traditional Arabic" w:cs="Traditional Arabic"/>
          <w:b w:val="0"/>
          <w:color w:val="000000"/>
          <w:sz w:val="24"/>
          <w:szCs w:val="24"/>
          <w:rtl/>
          <w:lang w:eastAsia="tr-TR" w:bidi="ar-SA"/>
        </w:rPr>
        <w:t xml:space="preserve"> بحجم 13 نقطة، بخط عريض، ومحاذاة إلى جهة اليمين. يجب ترك مسافة 12 نقطة قبل عنوان المقدمة، ومسافة 6 نقاط بعد</w:t>
      </w:r>
      <w:r w:rsidR="00E23B8B">
        <w:rPr>
          <w:rFonts w:ascii="Traditional Arabic" w:eastAsia="Times New Roman" w:hAnsi="Traditional Arabic" w:cs="Traditional Arabic"/>
          <w:b w:val="0"/>
          <w:color w:val="000000"/>
          <w:sz w:val="24"/>
          <w:szCs w:val="24"/>
          <w:rtl/>
          <w:lang w:eastAsia="tr-TR" w:bidi="ar-SA"/>
        </w:rPr>
        <w:t xml:space="preserve"> العنوان. يجب ألا يكون هناك </w:t>
      </w:r>
      <w:r w:rsidR="00E23B8B">
        <w:rPr>
          <w:rFonts w:ascii="Traditional Arabic" w:eastAsia="Times New Roman" w:hAnsi="Traditional Arabic" w:cs="Traditional Arabic" w:hint="cs"/>
          <w:b w:val="0"/>
          <w:color w:val="000000"/>
          <w:sz w:val="24"/>
          <w:szCs w:val="24"/>
          <w:rtl/>
          <w:lang w:eastAsia="tr-TR" w:bidi="ar-SA"/>
        </w:rPr>
        <w:t>مسافة</w:t>
      </w:r>
      <w:r w:rsidRPr="009B47D0">
        <w:rPr>
          <w:rFonts w:ascii="Traditional Arabic" w:eastAsia="Times New Roman" w:hAnsi="Traditional Arabic" w:cs="Traditional Arabic"/>
          <w:b w:val="0"/>
          <w:color w:val="000000"/>
          <w:sz w:val="24"/>
          <w:szCs w:val="24"/>
          <w:rtl/>
          <w:lang w:eastAsia="tr-TR" w:bidi="ar-SA"/>
        </w:rPr>
        <w:t xml:space="preserve"> قبل الفقرات، بينما يجب ترك مسافة 6 نقاط بعد الفقرات. يُكتب النص بخط</w:t>
      </w:r>
      <w:r w:rsidRPr="009B47D0">
        <w:rPr>
          <w:rFonts w:ascii="Traditional Arabic" w:eastAsia="Times New Roman" w:hAnsi="Traditional Arabic" w:cs="Traditional Arabic"/>
          <w:b w:val="0"/>
          <w:color w:val="000000"/>
          <w:sz w:val="24"/>
          <w:szCs w:val="24"/>
          <w:lang w:eastAsia="tr-TR" w:bidi="ar-SA"/>
        </w:rPr>
        <w:t xml:space="preserve"> </w:t>
      </w:r>
      <w:proofErr w:type="spellStart"/>
      <w:r w:rsidRPr="009B47D0">
        <w:rPr>
          <w:rFonts w:ascii="Traditional Arabic" w:eastAsia="Times New Roman" w:hAnsi="Traditional Arabic" w:cs="Traditional Arabic"/>
          <w:b w:val="0"/>
          <w:color w:val="000000"/>
          <w:sz w:val="24"/>
          <w:szCs w:val="24"/>
          <w:lang w:eastAsia="tr-TR" w:bidi="ar-SA"/>
        </w:rPr>
        <w:lastRenderedPageBreak/>
        <w:t>Traditional</w:t>
      </w:r>
      <w:proofErr w:type="spellEnd"/>
      <w:r w:rsidRPr="009B47D0">
        <w:rPr>
          <w:rFonts w:ascii="Traditional Arabic" w:eastAsia="Times New Roman" w:hAnsi="Traditional Arabic" w:cs="Traditional Arabic"/>
          <w:b w:val="0"/>
          <w:color w:val="000000"/>
          <w:sz w:val="24"/>
          <w:szCs w:val="24"/>
          <w:lang w:eastAsia="tr-TR" w:bidi="ar-SA"/>
        </w:rPr>
        <w:t xml:space="preserve"> </w:t>
      </w:r>
      <w:proofErr w:type="spellStart"/>
      <w:r w:rsidRPr="009B47D0">
        <w:rPr>
          <w:rFonts w:ascii="Traditional Arabic" w:eastAsia="Times New Roman" w:hAnsi="Traditional Arabic" w:cs="Traditional Arabic"/>
          <w:b w:val="0"/>
          <w:color w:val="000000"/>
          <w:sz w:val="24"/>
          <w:szCs w:val="24"/>
          <w:lang w:eastAsia="tr-TR" w:bidi="ar-SA"/>
        </w:rPr>
        <w:t>Arabic</w:t>
      </w:r>
      <w:proofErr w:type="spellEnd"/>
      <w:r w:rsidRPr="009B47D0">
        <w:rPr>
          <w:rFonts w:ascii="Traditional Arabic" w:eastAsia="Times New Roman" w:hAnsi="Traditional Arabic" w:cs="Traditional Arabic"/>
          <w:b w:val="0"/>
          <w:color w:val="000000"/>
          <w:sz w:val="24"/>
          <w:szCs w:val="24"/>
          <w:lang w:eastAsia="tr-TR" w:bidi="ar-SA"/>
        </w:rPr>
        <w:t xml:space="preserve"> </w:t>
      </w:r>
      <w:r w:rsidRPr="009B47D0">
        <w:rPr>
          <w:rFonts w:ascii="Traditional Arabic" w:eastAsia="Times New Roman" w:hAnsi="Traditional Arabic" w:cs="Traditional Arabic"/>
          <w:b w:val="0"/>
          <w:color w:val="000000"/>
          <w:sz w:val="24"/>
          <w:szCs w:val="24"/>
          <w:rtl/>
          <w:lang w:eastAsia="tr-TR" w:bidi="ar-SA"/>
        </w:rPr>
        <w:t>بحجم 12 نقطة، محاذاة إلى اليمين، مع تباعد الأسطر 1.15. يجب أن يكون جميع العناوين وأول سطر من الفقرات مدخلاً بمقدار 1 سم. يجب أن يكون التباعد بين الأسطر في جميع أجزاء المقالة 1</w:t>
      </w:r>
      <w:r w:rsidR="00E23B8B">
        <w:rPr>
          <w:rFonts w:ascii="Traditional Arabic" w:eastAsia="Times New Roman" w:hAnsi="Traditional Arabic" w:cs="Traditional Arabic"/>
          <w:b w:val="0"/>
          <w:color w:val="000000"/>
          <w:sz w:val="24"/>
          <w:szCs w:val="24"/>
          <w:rtl/>
          <w:lang w:eastAsia="tr-TR" w:bidi="ar-SA"/>
        </w:rPr>
        <w:t>.15. يجب أن تتبع الهوامش</w:t>
      </w:r>
      <w:r w:rsidRPr="009B47D0">
        <w:rPr>
          <w:rFonts w:ascii="Traditional Arabic" w:eastAsia="Times New Roman" w:hAnsi="Traditional Arabic" w:cs="Traditional Arabic"/>
          <w:b w:val="0"/>
          <w:color w:val="000000"/>
          <w:sz w:val="24"/>
          <w:szCs w:val="24"/>
          <w:rtl/>
          <w:lang w:eastAsia="tr-TR" w:bidi="ar-SA"/>
        </w:rPr>
        <w:t xml:space="preserve"> نظام الإسناد الإصدار الثاني كما هو موضح في الأمثلة</w:t>
      </w:r>
      <w:r w:rsidR="00E23B8B">
        <w:rPr>
          <w:rFonts w:ascii="Traditional Arabic" w:eastAsia="Times New Roman" w:hAnsi="Traditional Arabic" w:cs="Traditional Arabic" w:hint="cs"/>
          <w:b w:val="0"/>
          <w:color w:val="000000"/>
          <w:sz w:val="24"/>
          <w:szCs w:val="24"/>
          <w:rtl/>
          <w:lang w:eastAsia="tr-TR" w:bidi="ar-SA"/>
        </w:rPr>
        <w:t>.</w:t>
      </w:r>
    </w:p>
    <w:p w14:paraId="0BC84D35" w14:textId="4A252833" w:rsidR="00E23B8B" w:rsidRDefault="009B47D0" w:rsidP="00DB546F">
      <w:pPr>
        <w:pStyle w:val="HititMakaleBal"/>
        <w:jc w:val="right"/>
        <w:rPr>
          <w:rFonts w:ascii="Traditional Arabic" w:eastAsia="Times New Roman" w:hAnsi="Traditional Arabic" w:cs="Traditional Arabic"/>
          <w:b w:val="0"/>
          <w:color w:val="000000"/>
          <w:sz w:val="24"/>
          <w:szCs w:val="24"/>
          <w:lang w:eastAsia="tr-TR" w:bidi="ar-SA"/>
        </w:rPr>
      </w:pPr>
      <w:r w:rsidRPr="009B47D0">
        <w:rPr>
          <w:rFonts w:ascii="Traditional Arabic" w:eastAsia="Times New Roman" w:hAnsi="Traditional Arabic" w:cs="Traditional Arabic"/>
          <w:b w:val="0"/>
          <w:color w:val="000000"/>
          <w:sz w:val="24"/>
          <w:szCs w:val="24"/>
          <w:rtl/>
          <w:lang w:eastAsia="tr-TR" w:bidi="ar-SA"/>
        </w:rPr>
        <w:t>يجب أن يتم في هذا الجزء تحديد هدف البحث أولاً، ثم يتم تفصيل المنهجية المتبعة، وشرح العمليات التي تم تنفيذها خلال البحث. يجب توضيح الأدوات المستخدمة في البحث بشكل دقيق ووافي</w:t>
      </w:r>
      <w:r w:rsidR="00917CF6">
        <w:rPr>
          <w:rFonts w:ascii="Traditional Arabic" w:eastAsia="Times New Roman" w:hAnsi="Traditional Arabic" w:cs="Traditional Arabic" w:hint="cs"/>
          <w:b w:val="0"/>
          <w:color w:val="000000"/>
          <w:sz w:val="24"/>
          <w:szCs w:val="24"/>
          <w:rtl/>
          <w:lang w:eastAsia="tr-TR" w:bidi="ar-SA"/>
        </w:rPr>
        <w:t>.</w:t>
      </w:r>
    </w:p>
    <w:p w14:paraId="208FE6FA" w14:textId="4FDBA799" w:rsidR="001107FA" w:rsidRPr="00B16975" w:rsidRDefault="009A1736" w:rsidP="00B16975">
      <w:pPr>
        <w:pStyle w:val="HititBalk"/>
        <w:spacing w:before="240" w:after="120" w:line="23" w:lineRule="atLeast"/>
        <w:ind w:firstLine="567"/>
        <w:jc w:val="right"/>
        <w:rPr>
          <w:rFonts w:asciiTheme="majorBidi" w:hAnsiTheme="majorBidi" w:cstheme="majorBidi"/>
          <w:b w:val="0"/>
          <w:bCs/>
          <w:sz w:val="24"/>
          <w:szCs w:val="24"/>
        </w:rPr>
      </w:pPr>
      <w:r w:rsidRPr="00B16975">
        <w:rPr>
          <w:rFonts w:asciiTheme="majorBidi" w:hAnsiTheme="majorBidi" w:cstheme="majorBidi" w:hint="cs"/>
          <w:b w:val="0"/>
          <w:bCs/>
          <w:sz w:val="24"/>
          <w:szCs w:val="24"/>
          <w:rtl/>
        </w:rPr>
        <w:t>الرئيسي</w:t>
      </w:r>
      <w:r w:rsidR="002E5930" w:rsidRPr="00B16975">
        <w:rPr>
          <w:rFonts w:asciiTheme="majorBidi" w:hAnsiTheme="majorBidi" w:cstheme="majorBidi"/>
          <w:b w:val="0"/>
          <w:bCs/>
          <w:sz w:val="24"/>
          <w:szCs w:val="24"/>
        </w:rPr>
        <w:t xml:space="preserve"> </w:t>
      </w:r>
      <w:r w:rsidR="002E5930" w:rsidRPr="00B16975">
        <w:rPr>
          <w:rFonts w:asciiTheme="majorBidi" w:hAnsiTheme="majorBidi" w:cs="Times New Roman"/>
          <w:b w:val="0"/>
          <w:bCs/>
          <w:sz w:val="24"/>
          <w:szCs w:val="24"/>
          <w:rtl/>
        </w:rPr>
        <w:t>العنوان</w:t>
      </w:r>
    </w:p>
    <w:p w14:paraId="2B823E7C" w14:textId="4FEB1B67" w:rsidR="00FD16B0" w:rsidRPr="007D76DA" w:rsidRDefault="007D76DA" w:rsidP="00917CF6">
      <w:pPr>
        <w:pStyle w:val="HititMakaleBal"/>
        <w:bidi/>
        <w:jc w:val="left"/>
        <w:rPr>
          <w:rFonts w:ascii="Traditional Arabic" w:eastAsia="Times New Roman" w:hAnsi="Traditional Arabic" w:cs="Traditional Arabic"/>
          <w:b w:val="0"/>
          <w:color w:val="000000"/>
          <w:sz w:val="24"/>
          <w:szCs w:val="24"/>
          <w:lang w:eastAsia="tr-TR" w:bidi="ar-SA"/>
        </w:rPr>
      </w:pPr>
      <w:r w:rsidRPr="007D76DA">
        <w:rPr>
          <w:rFonts w:ascii="Traditional Arabic" w:eastAsia="Times New Roman" w:hAnsi="Traditional Arabic" w:cs="Traditional Arabic"/>
          <w:b w:val="0"/>
          <w:color w:val="000000"/>
          <w:sz w:val="24"/>
          <w:szCs w:val="24"/>
          <w:rtl/>
          <w:lang w:eastAsia="tr-TR" w:bidi="ar-SA"/>
        </w:rPr>
        <w:t>في النصوص العربية، يجب أن يكون العنوان من المستوى الأول بحجم 13 نقطة، بخط عريض، ومحاذاة إلى جهة اليمين. يجب ترك مسافة 12 نقطة قبل العنوان، ومسافة 6 نقاط بعد</w:t>
      </w:r>
      <w:r w:rsidR="00917CF6">
        <w:rPr>
          <w:rFonts w:ascii="Traditional Arabic" w:eastAsia="Times New Roman" w:hAnsi="Traditional Arabic" w:cs="Traditional Arabic"/>
          <w:b w:val="0"/>
          <w:color w:val="000000"/>
          <w:sz w:val="24"/>
          <w:szCs w:val="24"/>
          <w:rtl/>
          <w:lang w:eastAsia="tr-TR" w:bidi="ar-SA"/>
        </w:rPr>
        <w:t xml:space="preserve"> العنوان. يجب ألا يكون هناك </w:t>
      </w:r>
      <w:r w:rsidR="00917CF6">
        <w:rPr>
          <w:rFonts w:ascii="Traditional Arabic" w:eastAsia="Times New Roman" w:hAnsi="Traditional Arabic" w:cs="Traditional Arabic" w:hint="cs"/>
          <w:b w:val="0"/>
          <w:color w:val="000000"/>
          <w:sz w:val="24"/>
          <w:szCs w:val="24"/>
          <w:rtl/>
          <w:lang w:eastAsia="tr-TR" w:bidi="ar-SA"/>
        </w:rPr>
        <w:t>مسافة</w:t>
      </w:r>
      <w:r w:rsidRPr="007D76DA">
        <w:rPr>
          <w:rFonts w:ascii="Traditional Arabic" w:eastAsia="Times New Roman" w:hAnsi="Traditional Arabic" w:cs="Traditional Arabic"/>
          <w:b w:val="0"/>
          <w:color w:val="000000"/>
          <w:sz w:val="24"/>
          <w:szCs w:val="24"/>
          <w:rtl/>
          <w:lang w:eastAsia="tr-TR" w:bidi="ar-SA"/>
        </w:rPr>
        <w:t xml:space="preserve"> قبل الفقرات، بينما يجب ترك مسافة 6 نقاط بعد الفقرات</w:t>
      </w:r>
      <w:r w:rsidR="00917CF6">
        <w:rPr>
          <w:rFonts w:ascii="Traditional Arabic" w:eastAsia="Times New Roman" w:hAnsi="Traditional Arabic" w:cs="Traditional Arabic"/>
          <w:b w:val="0"/>
          <w:color w:val="000000"/>
          <w:sz w:val="24"/>
          <w:szCs w:val="24"/>
          <w:rtl/>
          <w:lang w:eastAsia="tr-TR" w:bidi="ar-SA"/>
        </w:rPr>
        <w:t>. يُكتب النص</w:t>
      </w:r>
      <w:r w:rsidR="00917CF6">
        <w:rPr>
          <w:rFonts w:ascii="Traditional Arabic" w:eastAsia="Times New Roman" w:hAnsi="Traditional Arabic" w:cs="Traditional Arabic" w:hint="cs"/>
          <w:b w:val="0"/>
          <w:color w:val="000000"/>
          <w:sz w:val="24"/>
          <w:szCs w:val="24"/>
          <w:rtl/>
          <w:lang w:eastAsia="tr-TR" w:bidi="ar-SA"/>
        </w:rPr>
        <w:t xml:space="preserve"> باستخدام خط</w:t>
      </w:r>
      <w:r w:rsidRPr="007D76DA">
        <w:rPr>
          <w:rFonts w:ascii="Traditional Arabic" w:eastAsia="Times New Roman" w:hAnsi="Traditional Arabic" w:cs="Traditional Arabic"/>
          <w:b w:val="0"/>
          <w:color w:val="000000"/>
          <w:sz w:val="24"/>
          <w:szCs w:val="24"/>
          <w:lang w:eastAsia="tr-TR" w:bidi="ar-SA"/>
        </w:rPr>
        <w:t xml:space="preserve"> </w:t>
      </w:r>
      <w:proofErr w:type="spellStart"/>
      <w:r w:rsidRPr="007D76DA">
        <w:rPr>
          <w:rFonts w:ascii="Traditional Arabic" w:eastAsia="Times New Roman" w:hAnsi="Traditional Arabic" w:cs="Traditional Arabic"/>
          <w:b w:val="0"/>
          <w:color w:val="000000"/>
          <w:sz w:val="24"/>
          <w:szCs w:val="24"/>
          <w:lang w:eastAsia="tr-TR" w:bidi="ar-SA"/>
        </w:rPr>
        <w:t>Traditional</w:t>
      </w:r>
      <w:proofErr w:type="spellEnd"/>
      <w:r w:rsidRPr="007D76DA">
        <w:rPr>
          <w:rFonts w:ascii="Traditional Arabic" w:eastAsia="Times New Roman" w:hAnsi="Traditional Arabic" w:cs="Traditional Arabic"/>
          <w:b w:val="0"/>
          <w:color w:val="000000"/>
          <w:sz w:val="24"/>
          <w:szCs w:val="24"/>
          <w:lang w:eastAsia="tr-TR" w:bidi="ar-SA"/>
        </w:rPr>
        <w:t xml:space="preserve"> </w:t>
      </w:r>
      <w:proofErr w:type="spellStart"/>
      <w:r w:rsidRPr="007D76DA">
        <w:rPr>
          <w:rFonts w:ascii="Traditional Arabic" w:eastAsia="Times New Roman" w:hAnsi="Traditional Arabic" w:cs="Traditional Arabic"/>
          <w:b w:val="0"/>
          <w:color w:val="000000"/>
          <w:sz w:val="24"/>
          <w:szCs w:val="24"/>
          <w:lang w:eastAsia="tr-TR" w:bidi="ar-SA"/>
        </w:rPr>
        <w:t>Arabic</w:t>
      </w:r>
      <w:proofErr w:type="spellEnd"/>
      <w:r w:rsidRPr="007D76DA">
        <w:rPr>
          <w:rFonts w:ascii="Traditional Arabic" w:eastAsia="Times New Roman" w:hAnsi="Traditional Arabic" w:cs="Traditional Arabic"/>
          <w:b w:val="0"/>
          <w:color w:val="000000"/>
          <w:sz w:val="24"/>
          <w:szCs w:val="24"/>
          <w:lang w:eastAsia="tr-TR" w:bidi="ar-SA"/>
        </w:rPr>
        <w:t xml:space="preserve"> </w:t>
      </w:r>
      <w:r w:rsidRPr="007D76DA">
        <w:rPr>
          <w:rFonts w:ascii="Traditional Arabic" w:eastAsia="Times New Roman" w:hAnsi="Traditional Arabic" w:cs="Traditional Arabic"/>
          <w:b w:val="0"/>
          <w:color w:val="000000"/>
          <w:sz w:val="24"/>
          <w:szCs w:val="24"/>
          <w:rtl/>
          <w:lang w:eastAsia="tr-TR" w:bidi="ar-SA"/>
        </w:rPr>
        <w:t>بحجم 13 نقطة، مع محاذاة إلى اليمين. يمكن استخدام العناوين من المستوى الأول حسب الحاجة</w:t>
      </w:r>
      <w:r w:rsidR="00917CF6">
        <w:rPr>
          <w:rFonts w:ascii="Traditional Arabic" w:eastAsia="Times New Roman" w:hAnsi="Traditional Arabic" w:cs="Traditional Arabic" w:hint="cs"/>
          <w:b w:val="0"/>
          <w:color w:val="000000"/>
          <w:sz w:val="24"/>
          <w:szCs w:val="24"/>
          <w:rtl/>
          <w:lang w:eastAsia="tr-TR" w:bidi="ar-SA"/>
        </w:rPr>
        <w:t>.</w:t>
      </w:r>
    </w:p>
    <w:p w14:paraId="367FC663" w14:textId="1100A5C2" w:rsidR="00085F3B" w:rsidRPr="00A3198B" w:rsidRDefault="00FD16B0" w:rsidP="00A3198B">
      <w:pPr>
        <w:pStyle w:val="HititBalk"/>
        <w:spacing w:before="240" w:after="120" w:line="23" w:lineRule="atLeast"/>
        <w:ind w:left="567"/>
        <w:jc w:val="right"/>
        <w:rPr>
          <w:rFonts w:asciiTheme="majorBidi" w:hAnsiTheme="majorBidi" w:cstheme="majorBidi"/>
          <w:b w:val="0"/>
          <w:bCs/>
          <w:sz w:val="24"/>
          <w:szCs w:val="24"/>
        </w:rPr>
      </w:pPr>
      <w:r w:rsidRPr="00A3198B">
        <w:rPr>
          <w:rFonts w:asciiTheme="majorBidi" w:hAnsiTheme="majorBidi" w:cs="Times New Roman"/>
          <w:b w:val="0"/>
          <w:bCs/>
          <w:sz w:val="24"/>
          <w:szCs w:val="24"/>
          <w:rtl/>
        </w:rPr>
        <w:t>العنوان الفرعي</w:t>
      </w:r>
      <w:r w:rsidR="00475C50">
        <w:rPr>
          <w:rFonts w:asciiTheme="majorBidi" w:hAnsiTheme="majorBidi" w:cs="Times New Roman" w:hint="cs"/>
          <w:b w:val="0"/>
          <w:bCs/>
          <w:sz w:val="24"/>
          <w:szCs w:val="24"/>
          <w:rtl/>
        </w:rPr>
        <w:t xml:space="preserve"> الأول</w:t>
      </w:r>
    </w:p>
    <w:p w14:paraId="10B44B62" w14:textId="21DB5925" w:rsidR="00917CF6" w:rsidRDefault="00FD16B0" w:rsidP="0076003C">
      <w:pPr>
        <w:pStyle w:val="HititGvde"/>
        <w:bidi/>
        <w:spacing w:line="23" w:lineRule="atLeast"/>
        <w:jc w:val="left"/>
        <w:rPr>
          <w:rFonts w:ascii="Traditional Arabic" w:hAnsi="Traditional Arabic" w:cs="Traditional Arabic"/>
          <w:sz w:val="24"/>
          <w:rtl/>
        </w:rPr>
      </w:pPr>
      <w:r w:rsidRPr="00FD16B0">
        <w:rPr>
          <w:rFonts w:ascii="Traditional Arabic" w:hAnsi="Traditional Arabic" w:cs="Traditional Arabic"/>
          <w:sz w:val="24"/>
          <w:rtl/>
        </w:rPr>
        <w:t>في النصوص العربية، يجب أن يكون العنوان من المستوى الثاني بحجم 13 نقطة،</w:t>
      </w:r>
      <w:r w:rsidR="00425B6B">
        <w:rPr>
          <w:rFonts w:ascii="Traditional Arabic" w:hAnsi="Traditional Arabic" w:cs="Traditional Arabic" w:hint="cs"/>
          <w:sz w:val="24"/>
          <w:rtl/>
        </w:rPr>
        <w:t xml:space="preserve"> ومستقيم</w:t>
      </w:r>
      <w:r w:rsidRPr="00FD16B0">
        <w:rPr>
          <w:rFonts w:ascii="Traditional Arabic" w:hAnsi="Traditional Arabic" w:cs="Traditional Arabic"/>
          <w:sz w:val="24"/>
          <w:rtl/>
        </w:rPr>
        <w:t xml:space="preserve"> محاذاة</w:t>
      </w:r>
      <w:r w:rsidR="00425B6B">
        <w:rPr>
          <w:rFonts w:ascii="Traditional Arabic" w:hAnsi="Traditional Arabic" w:cs="Traditional Arabic"/>
          <w:sz w:val="24"/>
          <w:rtl/>
        </w:rPr>
        <w:t xml:space="preserve"> إلى جهة اليمين، </w:t>
      </w:r>
      <w:r w:rsidR="00425B6B">
        <w:rPr>
          <w:rFonts w:ascii="Traditional Arabic" w:hAnsi="Traditional Arabic" w:cs="Traditional Arabic" w:hint="cs"/>
          <w:sz w:val="24"/>
          <w:rtl/>
        </w:rPr>
        <w:t>يجب أن يكون الخط غير</w:t>
      </w:r>
      <w:r w:rsidR="00425B6B">
        <w:rPr>
          <w:rFonts w:ascii="Traditional Arabic" w:hAnsi="Traditional Arabic" w:cs="Traditional Arabic"/>
          <w:sz w:val="24"/>
          <w:rtl/>
        </w:rPr>
        <w:t xml:space="preserve"> عري</w:t>
      </w:r>
      <w:r w:rsidR="00425B6B">
        <w:rPr>
          <w:rFonts w:ascii="Traditional Arabic" w:hAnsi="Traditional Arabic" w:cs="Traditional Arabic" w:hint="cs"/>
          <w:sz w:val="24"/>
          <w:rtl/>
        </w:rPr>
        <w:t xml:space="preserve">ض. </w:t>
      </w:r>
      <w:r w:rsidRPr="00FD16B0">
        <w:rPr>
          <w:rFonts w:ascii="Traditional Arabic" w:hAnsi="Traditional Arabic" w:cs="Traditional Arabic"/>
          <w:sz w:val="24"/>
          <w:rtl/>
        </w:rPr>
        <w:t>يجب ترك مسافة 12 نقطة قبل العنوان، ومسافة 6 نقاط بعد العنوان. يجب</w:t>
      </w:r>
      <w:r w:rsidR="00425B6B">
        <w:rPr>
          <w:rFonts w:ascii="Traditional Arabic" w:hAnsi="Traditional Arabic" w:cs="Traditional Arabic"/>
          <w:sz w:val="24"/>
          <w:rtl/>
        </w:rPr>
        <w:t xml:space="preserve"> ألا يكون هناك </w:t>
      </w:r>
      <w:r w:rsidR="00425B6B">
        <w:rPr>
          <w:rFonts w:ascii="Traditional Arabic" w:hAnsi="Traditional Arabic" w:cs="Traditional Arabic" w:hint="cs"/>
          <w:sz w:val="24"/>
          <w:rtl/>
        </w:rPr>
        <w:t>مسافة</w:t>
      </w:r>
      <w:r w:rsidRPr="00FD16B0">
        <w:rPr>
          <w:rFonts w:ascii="Traditional Arabic" w:hAnsi="Traditional Arabic" w:cs="Traditional Arabic"/>
          <w:sz w:val="24"/>
          <w:rtl/>
        </w:rPr>
        <w:t xml:space="preserve"> قبل الفقرات، بينما يجب ترك مسافة 6 نقاط بعد الفقرات. يُكتب النص باستخدام خط</w:t>
      </w:r>
      <w:r w:rsidRPr="00FD16B0">
        <w:rPr>
          <w:rFonts w:ascii="Traditional Arabic" w:hAnsi="Traditional Arabic" w:cs="Traditional Arabic"/>
          <w:sz w:val="24"/>
        </w:rPr>
        <w:t xml:space="preserve"> </w:t>
      </w:r>
      <w:proofErr w:type="spellStart"/>
      <w:r w:rsidRPr="00FD16B0">
        <w:rPr>
          <w:rFonts w:ascii="Traditional Arabic" w:hAnsi="Traditional Arabic" w:cs="Traditional Arabic"/>
          <w:sz w:val="24"/>
        </w:rPr>
        <w:t>Traditional</w:t>
      </w:r>
      <w:proofErr w:type="spellEnd"/>
      <w:r w:rsidRPr="00FD16B0">
        <w:rPr>
          <w:rFonts w:ascii="Traditional Arabic" w:hAnsi="Traditional Arabic" w:cs="Traditional Arabic"/>
          <w:sz w:val="24"/>
        </w:rPr>
        <w:t xml:space="preserve"> </w:t>
      </w:r>
      <w:proofErr w:type="spellStart"/>
      <w:r w:rsidRPr="00FD16B0">
        <w:rPr>
          <w:rFonts w:ascii="Traditional Arabic" w:hAnsi="Traditional Arabic" w:cs="Traditional Arabic"/>
          <w:sz w:val="24"/>
        </w:rPr>
        <w:t>Arabic</w:t>
      </w:r>
      <w:proofErr w:type="spellEnd"/>
      <w:r w:rsidRPr="00FD16B0">
        <w:rPr>
          <w:rFonts w:ascii="Traditional Arabic" w:hAnsi="Traditional Arabic" w:cs="Traditional Arabic"/>
          <w:sz w:val="24"/>
        </w:rPr>
        <w:t xml:space="preserve"> </w:t>
      </w:r>
      <w:r w:rsidRPr="00FD16B0">
        <w:rPr>
          <w:rFonts w:ascii="Traditional Arabic" w:hAnsi="Traditional Arabic" w:cs="Traditional Arabic"/>
          <w:sz w:val="24"/>
          <w:rtl/>
        </w:rPr>
        <w:t>بحجم 13 نقطة، مع محاذاة إلى اليمين. يمكن استخدام العناوين من المستوى الثاني حسب الحاجة</w:t>
      </w:r>
      <w:r w:rsidR="00425B6B">
        <w:rPr>
          <w:rFonts w:ascii="Traditional Arabic" w:hAnsi="Traditional Arabic" w:cs="Traditional Arabic" w:hint="cs"/>
          <w:sz w:val="24"/>
          <w:rtl/>
        </w:rPr>
        <w:t>.</w:t>
      </w:r>
    </w:p>
    <w:p w14:paraId="66845E3C" w14:textId="248CF4A7" w:rsidR="00085F3B" w:rsidRPr="00A3198B" w:rsidRDefault="007D6782" w:rsidP="00A3198B">
      <w:pPr>
        <w:pStyle w:val="HititGvde"/>
        <w:spacing w:before="240" w:line="23" w:lineRule="atLeast"/>
        <w:ind w:firstLine="567"/>
        <w:jc w:val="right"/>
        <w:rPr>
          <w:rFonts w:asciiTheme="majorBidi" w:hAnsiTheme="majorBidi"/>
          <w:b/>
          <w:bCs/>
          <w:sz w:val="24"/>
          <w:rtl/>
        </w:rPr>
      </w:pPr>
      <w:r w:rsidRPr="00A3198B">
        <w:rPr>
          <w:rFonts w:asciiTheme="majorBidi" w:hAnsiTheme="majorBidi"/>
          <w:b/>
          <w:bCs/>
          <w:sz w:val="24"/>
          <w:rtl/>
        </w:rPr>
        <w:t>العنوان الفرعي</w:t>
      </w:r>
      <w:r w:rsidR="00475C50">
        <w:rPr>
          <w:rFonts w:asciiTheme="majorBidi" w:hAnsiTheme="majorBidi" w:hint="cs"/>
          <w:b/>
          <w:bCs/>
          <w:sz w:val="24"/>
          <w:rtl/>
        </w:rPr>
        <w:t xml:space="preserve"> الثاني</w:t>
      </w:r>
    </w:p>
    <w:p w14:paraId="4AE1189E" w14:textId="361A8D88" w:rsidR="003A1E18" w:rsidRPr="003A1E18" w:rsidRDefault="003A1E18" w:rsidP="003A1E18">
      <w:pPr>
        <w:pStyle w:val="HititGvde"/>
        <w:bidi/>
        <w:spacing w:line="23" w:lineRule="atLeast"/>
        <w:jc w:val="left"/>
        <w:rPr>
          <w:rFonts w:ascii="Traditional Arabic" w:hAnsi="Traditional Arabic" w:cs="Traditional Arabic"/>
          <w:sz w:val="24"/>
        </w:rPr>
      </w:pPr>
      <w:r w:rsidRPr="00FD16B0">
        <w:rPr>
          <w:rFonts w:ascii="Traditional Arabic" w:hAnsi="Traditional Arabic" w:cs="Traditional Arabic"/>
          <w:sz w:val="24"/>
          <w:rtl/>
        </w:rPr>
        <w:t>في النصوص العربية، يجب أن يكون العنوان من المستوى الثاني بحجم 13 نقطة،</w:t>
      </w:r>
      <w:r>
        <w:rPr>
          <w:rFonts w:ascii="Traditional Arabic" w:hAnsi="Traditional Arabic" w:cs="Traditional Arabic" w:hint="cs"/>
          <w:sz w:val="24"/>
          <w:rtl/>
        </w:rPr>
        <w:t xml:space="preserve"> ومستقيم</w:t>
      </w:r>
      <w:r w:rsidRPr="00FD16B0">
        <w:rPr>
          <w:rFonts w:ascii="Traditional Arabic" w:hAnsi="Traditional Arabic" w:cs="Traditional Arabic"/>
          <w:sz w:val="24"/>
          <w:rtl/>
        </w:rPr>
        <w:t xml:space="preserve"> محاذاة</w:t>
      </w:r>
      <w:r>
        <w:rPr>
          <w:rFonts w:ascii="Traditional Arabic" w:hAnsi="Traditional Arabic" w:cs="Traditional Arabic"/>
          <w:sz w:val="24"/>
          <w:rtl/>
        </w:rPr>
        <w:t xml:space="preserve"> إلى جهة اليمين، </w:t>
      </w:r>
      <w:r>
        <w:rPr>
          <w:rFonts w:ascii="Traditional Arabic" w:hAnsi="Traditional Arabic" w:cs="Traditional Arabic" w:hint="cs"/>
          <w:sz w:val="24"/>
          <w:rtl/>
        </w:rPr>
        <w:t>يجب أن يكون الخط غير</w:t>
      </w:r>
      <w:r>
        <w:rPr>
          <w:rFonts w:ascii="Traditional Arabic" w:hAnsi="Traditional Arabic" w:cs="Traditional Arabic"/>
          <w:sz w:val="24"/>
          <w:rtl/>
        </w:rPr>
        <w:t xml:space="preserve"> عري</w:t>
      </w:r>
      <w:r>
        <w:rPr>
          <w:rFonts w:ascii="Traditional Arabic" w:hAnsi="Traditional Arabic" w:cs="Traditional Arabic" w:hint="cs"/>
          <w:sz w:val="24"/>
          <w:rtl/>
        </w:rPr>
        <w:t xml:space="preserve">ض. </w:t>
      </w:r>
      <w:r w:rsidRPr="00FD16B0">
        <w:rPr>
          <w:rFonts w:ascii="Traditional Arabic" w:hAnsi="Traditional Arabic" w:cs="Traditional Arabic"/>
          <w:sz w:val="24"/>
          <w:rtl/>
        </w:rPr>
        <w:t>يجب ترك مسافة 12 نقطة قبل العنوان، ومسافة 6 نقاط بعد العنوان. يجب</w:t>
      </w:r>
      <w:r>
        <w:rPr>
          <w:rFonts w:ascii="Traditional Arabic" w:hAnsi="Traditional Arabic" w:cs="Traditional Arabic"/>
          <w:sz w:val="24"/>
          <w:rtl/>
        </w:rPr>
        <w:t xml:space="preserve"> ألا يكون هناك </w:t>
      </w:r>
      <w:r>
        <w:rPr>
          <w:rFonts w:ascii="Traditional Arabic" w:hAnsi="Traditional Arabic" w:cs="Traditional Arabic" w:hint="cs"/>
          <w:sz w:val="24"/>
          <w:rtl/>
        </w:rPr>
        <w:t>مسافة</w:t>
      </w:r>
      <w:r w:rsidRPr="00FD16B0">
        <w:rPr>
          <w:rFonts w:ascii="Traditional Arabic" w:hAnsi="Traditional Arabic" w:cs="Traditional Arabic"/>
          <w:sz w:val="24"/>
          <w:rtl/>
        </w:rPr>
        <w:t xml:space="preserve"> قبل الفقرات، بينما يجب ترك مسافة 6 نقاط بعد الفقرات. يُكتب النص باستخدام خط</w:t>
      </w:r>
      <w:r w:rsidRPr="00FD16B0">
        <w:rPr>
          <w:rFonts w:ascii="Traditional Arabic" w:hAnsi="Traditional Arabic" w:cs="Traditional Arabic"/>
          <w:sz w:val="24"/>
        </w:rPr>
        <w:t xml:space="preserve"> </w:t>
      </w:r>
      <w:proofErr w:type="spellStart"/>
      <w:r w:rsidRPr="00FD16B0">
        <w:rPr>
          <w:rFonts w:ascii="Traditional Arabic" w:hAnsi="Traditional Arabic" w:cs="Traditional Arabic"/>
          <w:sz w:val="24"/>
        </w:rPr>
        <w:t>Traditional</w:t>
      </w:r>
      <w:proofErr w:type="spellEnd"/>
      <w:r w:rsidRPr="00FD16B0">
        <w:rPr>
          <w:rFonts w:ascii="Traditional Arabic" w:hAnsi="Traditional Arabic" w:cs="Traditional Arabic"/>
          <w:sz w:val="24"/>
        </w:rPr>
        <w:t xml:space="preserve"> </w:t>
      </w:r>
      <w:proofErr w:type="spellStart"/>
      <w:r w:rsidRPr="00FD16B0">
        <w:rPr>
          <w:rFonts w:ascii="Traditional Arabic" w:hAnsi="Traditional Arabic" w:cs="Traditional Arabic"/>
          <w:sz w:val="24"/>
        </w:rPr>
        <w:t>Arabic</w:t>
      </w:r>
      <w:proofErr w:type="spellEnd"/>
      <w:r w:rsidRPr="00FD16B0">
        <w:rPr>
          <w:rFonts w:ascii="Traditional Arabic" w:hAnsi="Traditional Arabic" w:cs="Traditional Arabic"/>
          <w:sz w:val="24"/>
        </w:rPr>
        <w:t xml:space="preserve"> </w:t>
      </w:r>
      <w:r w:rsidRPr="00FD16B0">
        <w:rPr>
          <w:rFonts w:ascii="Traditional Arabic" w:hAnsi="Traditional Arabic" w:cs="Traditional Arabic"/>
          <w:sz w:val="24"/>
          <w:rtl/>
        </w:rPr>
        <w:t>بحجم 13 نقطة، مع محاذاة إلى اليمين. يمكن استخدام العناوين من المستوى الثاني حسب الحاجة</w:t>
      </w:r>
      <w:r>
        <w:rPr>
          <w:rFonts w:ascii="Traditional Arabic" w:hAnsi="Traditional Arabic" w:cs="Traditional Arabic" w:hint="cs"/>
          <w:sz w:val="24"/>
          <w:rtl/>
        </w:rPr>
        <w:t>.</w:t>
      </w:r>
    </w:p>
    <w:p w14:paraId="04B383C2" w14:textId="4ECDDFBD" w:rsidR="00BB18C7" w:rsidRDefault="00BB18C7" w:rsidP="00523FB3">
      <w:pPr>
        <w:pStyle w:val="HititGvde"/>
        <w:spacing w:line="23" w:lineRule="atLeast"/>
        <w:jc w:val="center"/>
        <w:rPr>
          <w:rFonts w:asciiTheme="majorBidi" w:hAnsiTheme="majorBidi" w:cstheme="majorBidi"/>
          <w:sz w:val="24"/>
        </w:rPr>
      </w:pPr>
      <w:r>
        <w:rPr>
          <w:noProof/>
        </w:rPr>
        <w:drawing>
          <wp:inline distT="0" distB="0" distL="0" distR="0" wp14:anchorId="59956435" wp14:editId="3A4D80F5">
            <wp:extent cx="2193566" cy="3327836"/>
            <wp:effectExtent l="0" t="0" r="0" b="6350"/>
            <wp:docPr id="2375633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4467" cy="3374715"/>
                    </a:xfrm>
                    <a:prstGeom prst="rect">
                      <a:avLst/>
                    </a:prstGeom>
                    <a:noFill/>
                    <a:ln>
                      <a:noFill/>
                    </a:ln>
                  </pic:spPr>
                </pic:pic>
              </a:graphicData>
            </a:graphic>
          </wp:inline>
        </w:drawing>
      </w:r>
    </w:p>
    <w:p w14:paraId="3941A921" w14:textId="1FE08DC6" w:rsidR="00BB18C7" w:rsidRDefault="00601126" w:rsidP="000B7B57">
      <w:pPr>
        <w:pStyle w:val="HititGvde"/>
        <w:spacing w:line="23" w:lineRule="atLeast"/>
        <w:jc w:val="right"/>
        <w:rPr>
          <w:rFonts w:asciiTheme="majorBidi" w:hAnsiTheme="majorBidi" w:cstheme="majorBidi"/>
          <w:sz w:val="24"/>
        </w:rPr>
      </w:pPr>
      <w:r>
        <w:rPr>
          <w:rFonts w:asciiTheme="majorBidi" w:hAnsiTheme="majorBidi" w:cstheme="majorBidi" w:hint="cs"/>
          <w:b/>
          <w:bCs/>
          <w:sz w:val="24"/>
          <w:rtl/>
        </w:rPr>
        <w:lastRenderedPageBreak/>
        <w:t>الصورة</w:t>
      </w:r>
      <w:r w:rsidR="00693E0D">
        <w:rPr>
          <w:rFonts w:asciiTheme="majorBidi" w:hAnsiTheme="majorBidi" w:cstheme="majorBidi" w:hint="cs"/>
          <w:b/>
          <w:bCs/>
          <w:sz w:val="24"/>
          <w:rtl/>
        </w:rPr>
        <w:t xml:space="preserve"> </w:t>
      </w:r>
      <w:r>
        <w:rPr>
          <w:rFonts w:asciiTheme="majorBidi" w:hAnsiTheme="majorBidi" w:cstheme="majorBidi" w:hint="cs"/>
          <w:b/>
          <w:bCs/>
          <w:sz w:val="24"/>
          <w:rtl/>
        </w:rPr>
        <w:t>الأولى</w:t>
      </w:r>
      <w:r w:rsidR="00693E0D">
        <w:rPr>
          <w:rFonts w:asciiTheme="majorBidi" w:hAnsiTheme="majorBidi" w:cstheme="majorBidi" w:hint="cs"/>
          <w:b/>
          <w:bCs/>
          <w:sz w:val="24"/>
          <w:rtl/>
        </w:rPr>
        <w:t>:</w:t>
      </w:r>
      <w:r w:rsidR="003F6129">
        <w:rPr>
          <w:rFonts w:asciiTheme="majorBidi" w:hAnsiTheme="majorBidi" w:cstheme="majorBidi" w:hint="cs"/>
          <w:b/>
          <w:bCs/>
          <w:sz w:val="24"/>
          <w:rtl/>
        </w:rPr>
        <w:t xml:space="preserve"> عنوان</w:t>
      </w:r>
      <w:r w:rsidR="00693E0D">
        <w:rPr>
          <w:rFonts w:asciiTheme="majorBidi" w:hAnsiTheme="majorBidi" w:cstheme="majorBidi" w:hint="cs"/>
          <w:b/>
          <w:bCs/>
          <w:sz w:val="24"/>
          <w:rtl/>
        </w:rPr>
        <w:t xml:space="preserve"> </w:t>
      </w:r>
      <w:r w:rsidR="000B7B57">
        <w:rPr>
          <w:rFonts w:asciiTheme="majorBidi" w:hAnsiTheme="majorBidi" w:cstheme="majorBidi" w:hint="cs"/>
          <w:b/>
          <w:bCs/>
          <w:sz w:val="24"/>
          <w:rtl/>
        </w:rPr>
        <w:t>الصورة</w:t>
      </w:r>
      <w:r w:rsidR="00797B98">
        <w:rPr>
          <w:rStyle w:val="DipnotBavurusu"/>
          <w:rFonts w:asciiTheme="majorBidi" w:hAnsiTheme="majorBidi" w:cstheme="majorBidi"/>
          <w:sz w:val="24"/>
        </w:rPr>
        <w:footnoteReference w:id="1"/>
      </w:r>
    </w:p>
    <w:p w14:paraId="1361A17F" w14:textId="7E3DA6BF" w:rsidR="00416FF5" w:rsidRPr="00416FF5" w:rsidRDefault="00416FF5" w:rsidP="005B52AB">
      <w:pPr>
        <w:pStyle w:val="HititGvde"/>
        <w:bidi/>
        <w:spacing w:line="23" w:lineRule="atLeast"/>
        <w:jc w:val="left"/>
        <w:rPr>
          <w:rFonts w:ascii="Traditional Arabic" w:hAnsi="Traditional Arabic" w:cs="Traditional Arabic"/>
          <w:sz w:val="24"/>
        </w:rPr>
      </w:pPr>
      <w:r w:rsidRPr="00416FF5">
        <w:rPr>
          <w:rFonts w:ascii="Traditional Arabic" w:hAnsi="Traditional Arabic" w:cs="Traditional Arabic"/>
          <w:sz w:val="24"/>
          <w:rtl/>
        </w:rPr>
        <w:t>في المقالة، يجب أن تكون الصور والجداول ضمن النص كما هو موضح في المثال. يجب ترقيم كل جدول وشكل على حدة. يجب أن تكون عناوين الأشكال والجداول أسفل الشكل أو الجدول، مع محاذاة مركزية. يجب أن يتم الإشارة إلى المصادر في الأشكال والجداول وفقاً</w:t>
      </w:r>
      <w:r w:rsidR="00202D86">
        <w:rPr>
          <w:rFonts w:ascii="Traditional Arabic" w:hAnsi="Traditional Arabic" w:cs="Traditional Arabic"/>
          <w:sz w:val="24"/>
          <w:rtl/>
        </w:rPr>
        <w:t xml:space="preserve"> لـ نظام الإسناد الإصدار الثاني</w:t>
      </w:r>
      <w:r w:rsidR="00202D86">
        <w:rPr>
          <w:rFonts w:ascii="Traditional Arabic" w:hAnsi="Traditional Arabic" w:cs="Traditional Arabic" w:hint="cs"/>
          <w:sz w:val="24"/>
          <w:rtl/>
        </w:rPr>
        <w:t>.</w:t>
      </w:r>
    </w:p>
    <w:p w14:paraId="0C433B79" w14:textId="007329CF" w:rsidR="001107FA" w:rsidRPr="00402B7C" w:rsidRDefault="00302916" w:rsidP="00402B7C">
      <w:pPr>
        <w:pStyle w:val="HititBalk"/>
        <w:spacing w:before="240" w:after="120" w:line="23" w:lineRule="atLeast"/>
        <w:ind w:firstLine="567"/>
        <w:jc w:val="right"/>
        <w:rPr>
          <w:rFonts w:asciiTheme="majorBidi" w:hAnsiTheme="majorBidi" w:cstheme="majorBidi"/>
          <w:b w:val="0"/>
          <w:bCs/>
          <w:sz w:val="24"/>
          <w:szCs w:val="24"/>
        </w:rPr>
      </w:pPr>
      <w:r w:rsidRPr="00402B7C">
        <w:rPr>
          <w:rFonts w:ascii="Traditional Arabic" w:hAnsi="Traditional Arabic" w:cs="Traditional Arabic"/>
          <w:b w:val="0"/>
          <w:bCs/>
          <w:sz w:val="24"/>
          <w:szCs w:val="24"/>
          <w:rtl/>
        </w:rPr>
        <w:t>الخاتمة</w:t>
      </w:r>
    </w:p>
    <w:p w14:paraId="4CA53847" w14:textId="4F2AE92F" w:rsidR="00302916" w:rsidRPr="00302916" w:rsidRDefault="00202D86" w:rsidP="00301080">
      <w:pPr>
        <w:pStyle w:val="HititGvde"/>
        <w:bidi/>
        <w:spacing w:line="23" w:lineRule="atLeast"/>
        <w:jc w:val="left"/>
        <w:rPr>
          <w:rFonts w:ascii="Traditional Arabic" w:hAnsi="Traditional Arabic" w:cs="Traditional Arabic"/>
          <w:sz w:val="24"/>
          <w:lang w:bidi="ar-QA"/>
        </w:rPr>
      </w:pPr>
      <w:r>
        <w:rPr>
          <w:rFonts w:ascii="Traditional Arabic" w:hAnsi="Traditional Arabic" w:cs="Traditional Arabic"/>
          <w:sz w:val="24"/>
          <w:rtl/>
        </w:rPr>
        <w:t>في قسم ا</w:t>
      </w:r>
      <w:r>
        <w:rPr>
          <w:rFonts w:ascii="Traditional Arabic" w:hAnsi="Traditional Arabic" w:cs="Traditional Arabic" w:hint="cs"/>
          <w:sz w:val="24"/>
          <w:rtl/>
        </w:rPr>
        <w:t>لخاتمة</w:t>
      </w:r>
      <w:r w:rsidR="00302916" w:rsidRPr="00302916">
        <w:rPr>
          <w:rFonts w:ascii="Traditional Arabic" w:hAnsi="Traditional Arabic" w:cs="Traditional Arabic"/>
          <w:sz w:val="24"/>
          <w:rtl/>
        </w:rPr>
        <w:t>، يجب أن يتم تناول النتائج التي توصل إليها البحث، مع تقديم تقييم لها وذكر التوصيات المن</w:t>
      </w:r>
      <w:r>
        <w:rPr>
          <w:rFonts w:ascii="Traditional Arabic" w:hAnsi="Traditional Arabic" w:cs="Traditional Arabic"/>
          <w:sz w:val="24"/>
          <w:rtl/>
        </w:rPr>
        <w:t xml:space="preserve">اسبة. إذا لزم الأمر، يمكن </w:t>
      </w:r>
      <w:r>
        <w:rPr>
          <w:rFonts w:ascii="Traditional Arabic" w:hAnsi="Traditional Arabic" w:cs="Traditional Arabic" w:hint="cs"/>
          <w:sz w:val="24"/>
          <w:rtl/>
        </w:rPr>
        <w:t>إضافة اللواحق</w:t>
      </w:r>
      <w:r w:rsidR="00302916" w:rsidRPr="00302916">
        <w:rPr>
          <w:rFonts w:ascii="Traditional Arabic" w:hAnsi="Traditional Arabic" w:cs="Traditional Arabic"/>
          <w:sz w:val="24"/>
          <w:rtl/>
        </w:rPr>
        <w:t xml:space="preserve"> في نهاية المقال</w:t>
      </w:r>
      <w:r>
        <w:rPr>
          <w:rFonts w:ascii="Traditional Arabic" w:hAnsi="Traditional Arabic" w:cs="Traditional Arabic" w:hint="cs"/>
          <w:sz w:val="24"/>
          <w:rtl/>
        </w:rPr>
        <w:t>.</w:t>
      </w:r>
      <w:r w:rsidR="00AE3EFF">
        <w:rPr>
          <w:rFonts w:ascii="Traditional Arabic" w:hAnsi="Traditional Arabic" w:cs="Traditional Arabic" w:hint="cs"/>
          <w:sz w:val="24"/>
          <w:rtl/>
        </w:rPr>
        <w:t xml:space="preserve"> </w:t>
      </w:r>
      <w:r>
        <w:rPr>
          <w:rFonts w:ascii="Traditional Arabic" w:hAnsi="Traditional Arabic" w:cs="Traditional Arabic"/>
          <w:sz w:val="24"/>
          <w:rtl/>
        </w:rPr>
        <w:t>يجب أن يكون عنوان قسم ال</w:t>
      </w:r>
      <w:r>
        <w:rPr>
          <w:rFonts w:ascii="Traditional Arabic" w:hAnsi="Traditional Arabic" w:cs="Traditional Arabic" w:hint="cs"/>
          <w:sz w:val="24"/>
          <w:rtl/>
        </w:rPr>
        <w:t>خاتمة</w:t>
      </w:r>
      <w:r w:rsidR="00EB4B0F" w:rsidRPr="00EB4B0F">
        <w:rPr>
          <w:rFonts w:ascii="Traditional Arabic" w:hAnsi="Traditional Arabic" w:cs="Traditional Arabic"/>
          <w:sz w:val="24"/>
          <w:rtl/>
        </w:rPr>
        <w:t xml:space="preserve"> بحجم 13 نقطة، بخط عريض، ومحاذاة إلى جهة اليمين. يجب كتابة الحروف الأولى لكل كلمة بحروف كبيرة. يجب ترك مسافة 12 نقطة قبل العنوان، ومسافة 6 نقاط بعد العنوان</w:t>
      </w:r>
      <w:r w:rsidR="00AE3EFF">
        <w:rPr>
          <w:rFonts w:ascii="Traditional Arabic" w:hAnsi="Traditional Arabic" w:cs="Traditional Arabic" w:hint="cs"/>
          <w:sz w:val="24"/>
          <w:rtl/>
        </w:rPr>
        <w:t>،</w:t>
      </w:r>
      <w:r w:rsidR="00AE3EFF">
        <w:rPr>
          <w:rFonts w:ascii="Traditional Arabic" w:hAnsi="Traditional Arabic" w:cs="Traditional Arabic" w:hint="cs"/>
          <w:sz w:val="24"/>
          <w:rtl/>
          <w:lang w:bidi="ar-QA"/>
        </w:rPr>
        <w:t xml:space="preserve"> </w:t>
      </w:r>
      <w:r>
        <w:rPr>
          <w:rFonts w:ascii="Traditional Arabic" w:hAnsi="Traditional Arabic" w:cs="Traditional Arabic"/>
          <w:sz w:val="24"/>
          <w:rtl/>
          <w:lang w:bidi="ar-QA"/>
        </w:rPr>
        <w:t xml:space="preserve">يجب ألا يكون هناك </w:t>
      </w:r>
      <w:r>
        <w:rPr>
          <w:rFonts w:ascii="Traditional Arabic" w:hAnsi="Traditional Arabic" w:cs="Traditional Arabic" w:hint="cs"/>
          <w:sz w:val="24"/>
          <w:rtl/>
          <w:lang w:bidi="ar-QA"/>
        </w:rPr>
        <w:t>مسافة</w:t>
      </w:r>
      <w:r w:rsidR="00AE3EFF" w:rsidRPr="00AE3EFF">
        <w:rPr>
          <w:rFonts w:ascii="Traditional Arabic" w:hAnsi="Traditional Arabic" w:cs="Traditional Arabic"/>
          <w:sz w:val="24"/>
          <w:rtl/>
          <w:lang w:bidi="ar-QA"/>
        </w:rPr>
        <w:t xml:space="preserve"> قبل النص (الفقرات)، بينما يجب ترك مسافة 6 نقاط بعد الفقرات. يُكتب النص باستخدام خط</w:t>
      </w:r>
      <w:r w:rsidR="00AE3EFF" w:rsidRPr="00AE3EFF">
        <w:rPr>
          <w:rFonts w:ascii="Traditional Arabic" w:hAnsi="Traditional Arabic" w:cs="Traditional Arabic"/>
          <w:sz w:val="24"/>
          <w:lang w:bidi="ar-QA"/>
        </w:rPr>
        <w:t xml:space="preserve"> </w:t>
      </w:r>
      <w:proofErr w:type="spellStart"/>
      <w:r w:rsidR="00AE3EFF" w:rsidRPr="00AE3EFF">
        <w:rPr>
          <w:rFonts w:ascii="Traditional Arabic" w:hAnsi="Traditional Arabic" w:cs="Traditional Arabic"/>
          <w:sz w:val="24"/>
          <w:lang w:bidi="ar-QA"/>
        </w:rPr>
        <w:t>Traditional</w:t>
      </w:r>
      <w:proofErr w:type="spellEnd"/>
      <w:r w:rsidR="00AE3EFF" w:rsidRPr="00AE3EFF">
        <w:rPr>
          <w:rFonts w:ascii="Traditional Arabic" w:hAnsi="Traditional Arabic" w:cs="Traditional Arabic"/>
          <w:sz w:val="24"/>
          <w:lang w:bidi="ar-QA"/>
        </w:rPr>
        <w:t xml:space="preserve"> </w:t>
      </w:r>
      <w:proofErr w:type="spellStart"/>
      <w:r w:rsidR="00AE3EFF" w:rsidRPr="00AE3EFF">
        <w:rPr>
          <w:rFonts w:ascii="Traditional Arabic" w:hAnsi="Traditional Arabic" w:cs="Traditional Arabic"/>
          <w:sz w:val="24"/>
          <w:lang w:bidi="ar-QA"/>
        </w:rPr>
        <w:t>Arabic</w:t>
      </w:r>
      <w:proofErr w:type="spellEnd"/>
      <w:r w:rsidR="00AE3EFF" w:rsidRPr="00AE3EFF">
        <w:rPr>
          <w:rFonts w:ascii="Traditional Arabic" w:hAnsi="Traditional Arabic" w:cs="Traditional Arabic"/>
          <w:sz w:val="24"/>
          <w:lang w:bidi="ar-QA"/>
        </w:rPr>
        <w:t xml:space="preserve"> </w:t>
      </w:r>
      <w:r w:rsidR="00AE3EFF" w:rsidRPr="00AE3EFF">
        <w:rPr>
          <w:rFonts w:ascii="Traditional Arabic" w:hAnsi="Traditional Arabic" w:cs="Traditional Arabic"/>
          <w:sz w:val="24"/>
          <w:rtl/>
          <w:lang w:bidi="ar-QA"/>
        </w:rPr>
        <w:t>بحجم 13 نقطة، مع محاذاة إلى اليمين</w:t>
      </w:r>
      <w:r w:rsidR="00AE3EFF" w:rsidRPr="00AE3EFF">
        <w:rPr>
          <w:rFonts w:ascii="Traditional Arabic" w:hAnsi="Traditional Arabic" w:cs="Traditional Arabic"/>
          <w:sz w:val="24"/>
          <w:lang w:bidi="ar-QA"/>
        </w:rPr>
        <w:t>.</w:t>
      </w:r>
    </w:p>
    <w:p w14:paraId="37C89F2F" w14:textId="76922899" w:rsidR="001107FA" w:rsidRPr="00D94B28" w:rsidRDefault="005C0573" w:rsidP="00D94B28">
      <w:pPr>
        <w:pStyle w:val="HititBalk"/>
        <w:spacing w:before="240" w:after="120" w:line="23" w:lineRule="atLeast"/>
        <w:ind w:firstLine="567"/>
        <w:jc w:val="right"/>
        <w:rPr>
          <w:rFonts w:ascii="Traditional Arabic" w:hAnsi="Traditional Arabic" w:cs="Traditional Arabic"/>
          <w:b w:val="0"/>
          <w:bCs/>
          <w:color w:val="111111"/>
          <w:sz w:val="24"/>
          <w:szCs w:val="24"/>
          <w:shd w:val="clear" w:color="auto" w:fill="FFFFFF"/>
        </w:rPr>
      </w:pPr>
      <w:r w:rsidRPr="00D94B28">
        <w:rPr>
          <w:rFonts w:ascii="Traditional Arabic" w:hAnsi="Traditional Arabic" w:cs="Traditional Arabic"/>
          <w:b w:val="0"/>
          <w:bCs/>
          <w:color w:val="111111"/>
          <w:sz w:val="24"/>
          <w:szCs w:val="24"/>
          <w:shd w:val="clear" w:color="auto" w:fill="FFFFFF"/>
          <w:rtl/>
        </w:rPr>
        <w:t>المصادر</w:t>
      </w:r>
    </w:p>
    <w:p w14:paraId="1BAB356D" w14:textId="3FB62790" w:rsidR="00BA5666" w:rsidRPr="00781B70" w:rsidRDefault="00202D86" w:rsidP="00781B70">
      <w:pPr>
        <w:pStyle w:val="Araparnak"/>
        <w:bidi/>
        <w:ind w:firstLine="0"/>
        <w:jc w:val="left"/>
        <w:rPr>
          <w:rFonts w:ascii="Traditional Arabic" w:hAnsi="Traditional Arabic"/>
          <w:sz w:val="24"/>
          <w:szCs w:val="24"/>
          <w:rtl/>
        </w:rPr>
        <w:sectPr w:rsidR="00BA5666" w:rsidRPr="00781B70" w:rsidSect="00375AA1">
          <w:footerReference w:type="default" r:id="rId12"/>
          <w:pgSz w:w="11906" w:h="16838"/>
          <w:pgMar w:top="1417" w:right="1417" w:bottom="1417" w:left="1417" w:header="709" w:footer="709" w:gutter="0"/>
          <w:cols w:space="708"/>
          <w:docGrid w:linePitch="360"/>
        </w:sectPr>
      </w:pPr>
      <w:r w:rsidRPr="00781B70">
        <w:rPr>
          <w:rFonts w:ascii="Traditional Arabic" w:hAnsi="Traditional Arabic"/>
          <w:sz w:val="24"/>
          <w:szCs w:val="24"/>
          <w:rtl/>
        </w:rPr>
        <w:t>يجب أن يكون عنوان المصادر</w:t>
      </w:r>
      <w:r w:rsidR="00F5555C" w:rsidRPr="00781B70">
        <w:rPr>
          <w:rFonts w:ascii="Traditional Arabic" w:hAnsi="Traditional Arabic"/>
          <w:sz w:val="24"/>
          <w:szCs w:val="24"/>
          <w:rtl/>
        </w:rPr>
        <w:t xml:space="preserve"> بحجم 13 نقطة، بخط عريض، ومحاذاة إلى جهة اليمين. يجب ترك مسافة 12 نقطة قبل العنوان، ومسافة 6 نقاط بعد العنوان. يجب أن تُكتب الحواشي السفلية في المقال باستخدام الحروف العربية،</w:t>
      </w:r>
      <w:r w:rsidR="00BA5666" w:rsidRPr="00781B70">
        <w:rPr>
          <w:rStyle w:val="DipnotBavurusu"/>
          <w:rFonts w:ascii="Traditional Arabic" w:hAnsi="Traditional Arabic"/>
          <w:sz w:val="24"/>
          <w:szCs w:val="24"/>
          <w:rtl/>
        </w:rPr>
        <w:footnoteReference w:id="2"/>
      </w:r>
      <w:r w:rsidR="00F5555C" w:rsidRPr="00781B70">
        <w:rPr>
          <w:rFonts w:ascii="Traditional Arabic" w:hAnsi="Traditional Arabic"/>
          <w:sz w:val="24"/>
          <w:szCs w:val="24"/>
          <w:rtl/>
        </w:rPr>
        <w:t xml:space="preserve"> بينما يجب استخدام أبجدية </w:t>
      </w:r>
      <w:r w:rsidRPr="00781B70">
        <w:rPr>
          <w:rFonts w:ascii="Cambria" w:hAnsi="Cambria" w:cs="Cambria"/>
          <w:bCs/>
          <w:sz w:val="24"/>
          <w:szCs w:val="24"/>
        </w:rPr>
        <w:t>İ</w:t>
      </w:r>
      <w:r w:rsidRPr="00781B70">
        <w:rPr>
          <w:rFonts w:ascii="Traditional Arabic" w:hAnsi="Traditional Arabic"/>
          <w:bCs/>
          <w:sz w:val="24"/>
          <w:szCs w:val="24"/>
        </w:rPr>
        <w:t>SNAD UNICODE</w:t>
      </w:r>
      <w:r w:rsidR="00F5555C" w:rsidRPr="00781B70">
        <w:rPr>
          <w:rFonts w:ascii="Traditional Arabic" w:hAnsi="Traditional Arabic"/>
          <w:sz w:val="24"/>
          <w:szCs w:val="24"/>
        </w:rPr>
        <w:t xml:space="preserve"> </w:t>
      </w:r>
      <w:r w:rsidRPr="00781B70">
        <w:rPr>
          <w:rFonts w:ascii="Traditional Arabic" w:hAnsi="Traditional Arabic"/>
          <w:sz w:val="24"/>
          <w:szCs w:val="24"/>
          <w:rtl/>
        </w:rPr>
        <w:t xml:space="preserve"> </w:t>
      </w:r>
      <w:r w:rsidR="00F5555C" w:rsidRPr="00781B70">
        <w:rPr>
          <w:rFonts w:ascii="Traditional Arabic" w:hAnsi="Traditional Arabic"/>
          <w:sz w:val="24"/>
          <w:szCs w:val="24"/>
          <w:rtl/>
        </w:rPr>
        <w:t>في قسم المراجع، دون استخدام الحروف العربية.</w:t>
      </w:r>
    </w:p>
    <w:p w14:paraId="01C32D4C" w14:textId="2FBDEFEC" w:rsidR="00F5555C" w:rsidRDefault="00F5555C" w:rsidP="00C60C95">
      <w:pPr>
        <w:pStyle w:val="AralkYok"/>
        <w:bidi/>
        <w:rPr>
          <w:rFonts w:ascii="Traditional Arabic" w:hAnsi="Traditional Arabic" w:cs="Traditional Arabic"/>
          <w:sz w:val="24"/>
          <w:szCs w:val="24"/>
          <w:lang w:eastAsia="tr-TR"/>
        </w:rPr>
      </w:pPr>
      <w:r w:rsidRPr="00F5555C">
        <w:rPr>
          <w:rFonts w:ascii="Traditional Arabic" w:hAnsi="Traditional Arabic" w:cs="Traditional Arabic"/>
          <w:sz w:val="24"/>
          <w:szCs w:val="24"/>
          <w:rtl/>
          <w:lang w:eastAsia="tr-TR"/>
        </w:rPr>
        <w:t>يجب كتابة المصادر في الحواشي السفلية باللغة العربية باستخدام خط</w:t>
      </w:r>
      <w:r w:rsidRPr="00F5555C">
        <w:rPr>
          <w:rFonts w:ascii="Traditional Arabic" w:hAnsi="Traditional Arabic" w:cs="Traditional Arabic"/>
          <w:sz w:val="24"/>
          <w:szCs w:val="24"/>
          <w:lang w:eastAsia="tr-TR"/>
        </w:rPr>
        <w:t xml:space="preserve"> </w:t>
      </w:r>
      <w:proofErr w:type="spellStart"/>
      <w:r w:rsidRPr="00F5555C">
        <w:rPr>
          <w:rFonts w:ascii="Traditional Arabic" w:hAnsi="Traditional Arabic" w:cs="Traditional Arabic"/>
          <w:sz w:val="24"/>
          <w:szCs w:val="24"/>
          <w:lang w:eastAsia="tr-TR"/>
        </w:rPr>
        <w:t>Traditional</w:t>
      </w:r>
      <w:proofErr w:type="spellEnd"/>
      <w:r w:rsidRPr="00F5555C">
        <w:rPr>
          <w:rFonts w:ascii="Traditional Arabic" w:hAnsi="Traditional Arabic" w:cs="Traditional Arabic"/>
          <w:sz w:val="24"/>
          <w:szCs w:val="24"/>
          <w:lang w:eastAsia="tr-TR"/>
        </w:rPr>
        <w:t xml:space="preserve"> </w:t>
      </w:r>
      <w:proofErr w:type="spellStart"/>
      <w:r w:rsidRPr="00F5555C">
        <w:rPr>
          <w:rFonts w:ascii="Traditional Arabic" w:hAnsi="Traditional Arabic" w:cs="Traditional Arabic"/>
          <w:sz w:val="24"/>
          <w:szCs w:val="24"/>
          <w:lang w:eastAsia="tr-TR"/>
        </w:rPr>
        <w:t>Arabic</w:t>
      </w:r>
      <w:proofErr w:type="spellEnd"/>
      <w:r w:rsidRPr="00F5555C">
        <w:rPr>
          <w:rFonts w:ascii="Traditional Arabic" w:hAnsi="Traditional Arabic" w:cs="Traditional Arabic"/>
          <w:sz w:val="24"/>
          <w:szCs w:val="24"/>
          <w:lang w:eastAsia="tr-TR"/>
        </w:rPr>
        <w:t xml:space="preserve"> </w:t>
      </w:r>
      <w:r w:rsidRPr="00F5555C">
        <w:rPr>
          <w:rFonts w:ascii="Traditional Arabic" w:hAnsi="Traditional Arabic" w:cs="Traditional Arabic"/>
          <w:sz w:val="24"/>
          <w:szCs w:val="24"/>
          <w:rtl/>
          <w:lang w:eastAsia="tr-TR"/>
        </w:rPr>
        <w:t>بحجم 11 نقطة، مع محاذاة إلى اليمين. أما في المراجع، يجب كتابة الأعمال باستخدام خط</w:t>
      </w:r>
      <w:r w:rsidRPr="00F5555C">
        <w:rPr>
          <w:rFonts w:ascii="Traditional Arabic" w:hAnsi="Traditional Arabic" w:cs="Traditional Arabic"/>
          <w:sz w:val="24"/>
          <w:szCs w:val="24"/>
          <w:lang w:eastAsia="tr-TR"/>
        </w:rPr>
        <w:t xml:space="preserve"> Times New Roman </w:t>
      </w:r>
      <w:r w:rsidRPr="00F5555C">
        <w:rPr>
          <w:rFonts w:ascii="Traditional Arabic" w:hAnsi="Traditional Arabic" w:cs="Traditional Arabic"/>
          <w:sz w:val="24"/>
          <w:szCs w:val="24"/>
          <w:rtl/>
          <w:lang w:eastAsia="tr-TR"/>
        </w:rPr>
        <w:t>بحجم 12 نقطة، مع محاذاة إلى</w:t>
      </w:r>
      <w:r w:rsidR="00C60C95">
        <w:rPr>
          <w:rFonts w:ascii="Traditional Arabic" w:hAnsi="Traditional Arabic" w:cs="Traditional Arabic"/>
          <w:sz w:val="24"/>
          <w:szCs w:val="24"/>
          <w:rtl/>
          <w:lang w:eastAsia="tr-TR"/>
        </w:rPr>
        <w:t xml:space="preserve"> اليسار واليمين باستخدام أبجدية</w:t>
      </w:r>
      <w:r w:rsidR="00C60C95" w:rsidRPr="0079282F">
        <w:rPr>
          <w:rFonts w:asciiTheme="majorBidi" w:hAnsiTheme="majorBidi" w:cstheme="majorBidi"/>
          <w:bCs/>
          <w:sz w:val="24"/>
          <w:szCs w:val="24"/>
        </w:rPr>
        <w:t>İSNAD UNICODE</w:t>
      </w:r>
      <w:r w:rsidRPr="00F5555C">
        <w:rPr>
          <w:rFonts w:ascii="Traditional Arabic" w:hAnsi="Traditional Arabic" w:cs="Traditional Arabic"/>
          <w:sz w:val="24"/>
          <w:szCs w:val="24"/>
          <w:lang w:eastAsia="tr-TR"/>
        </w:rPr>
        <w:t xml:space="preserve"> </w:t>
      </w:r>
      <w:r w:rsidR="00C60C95">
        <w:rPr>
          <w:rFonts w:ascii="Traditional Arabic" w:hAnsi="Traditional Arabic" w:cs="Traditional Arabic" w:hint="cs"/>
          <w:sz w:val="24"/>
          <w:szCs w:val="24"/>
          <w:rtl/>
          <w:lang w:eastAsia="tr-TR"/>
        </w:rPr>
        <w:t xml:space="preserve"> </w:t>
      </w:r>
      <w:r w:rsidR="00C60C95">
        <w:rPr>
          <w:rFonts w:ascii="Traditional Arabic" w:hAnsi="Traditional Arabic" w:cs="Traditional Arabic"/>
          <w:sz w:val="24"/>
          <w:szCs w:val="24"/>
          <w:rtl/>
          <w:lang w:eastAsia="tr-TR"/>
        </w:rPr>
        <w:t xml:space="preserve">يجب أن لا </w:t>
      </w:r>
      <w:r w:rsidR="00C60C95">
        <w:rPr>
          <w:rFonts w:ascii="Traditional Arabic" w:hAnsi="Traditional Arabic" w:cs="Traditional Arabic" w:hint="cs"/>
          <w:sz w:val="24"/>
          <w:szCs w:val="24"/>
          <w:rtl/>
          <w:lang w:eastAsia="tr-TR"/>
        </w:rPr>
        <w:t>توضع مسافة</w:t>
      </w:r>
      <w:r w:rsidR="00C60C95">
        <w:rPr>
          <w:rFonts w:ascii="Traditional Arabic" w:hAnsi="Traditional Arabic" w:cs="Traditional Arabic"/>
          <w:sz w:val="24"/>
          <w:szCs w:val="24"/>
          <w:rtl/>
          <w:lang w:eastAsia="tr-TR"/>
        </w:rPr>
        <w:t xml:space="preserve"> قبل الأعمال ا</w:t>
      </w:r>
      <w:r w:rsidR="00C60C95">
        <w:rPr>
          <w:rFonts w:ascii="Traditional Arabic" w:hAnsi="Traditional Arabic" w:cs="Traditional Arabic" w:hint="cs"/>
          <w:sz w:val="24"/>
          <w:szCs w:val="24"/>
          <w:rtl/>
          <w:lang w:eastAsia="tr-TR"/>
        </w:rPr>
        <w:t>لمذكورة في المراجع</w:t>
      </w:r>
      <w:r w:rsidRPr="00F5555C">
        <w:rPr>
          <w:rFonts w:ascii="Traditional Arabic" w:hAnsi="Traditional Arabic" w:cs="Traditional Arabic"/>
          <w:sz w:val="24"/>
          <w:szCs w:val="24"/>
          <w:rtl/>
          <w:lang w:eastAsia="tr-TR"/>
        </w:rPr>
        <w:t>، بينما يجب ترك مسافة 6 نقاط بعد العمل المذكور. يجب أن تكون الأسطر الثانية وما بعدها في المراجع التي تتجاوز السطر الأول 1.15 سم من الجهة الداخلية</w:t>
      </w:r>
      <w:r w:rsidR="00C60C95">
        <w:rPr>
          <w:rFonts w:ascii="Traditional Arabic" w:hAnsi="Traditional Arabic" w:cs="Traditional Arabic" w:hint="cs"/>
          <w:sz w:val="24"/>
          <w:szCs w:val="24"/>
          <w:rtl/>
          <w:lang w:eastAsia="tr-TR"/>
        </w:rPr>
        <w:t>.</w:t>
      </w:r>
    </w:p>
    <w:p w14:paraId="0CBC7A42" w14:textId="424E5296" w:rsidR="00D525EE" w:rsidRDefault="00F5555C" w:rsidP="00E72D5B">
      <w:pPr>
        <w:pStyle w:val="AralkYok"/>
        <w:bidi/>
        <w:rPr>
          <w:rFonts w:ascii="Traditional Arabic" w:hAnsi="Traditional Arabic" w:cs="Traditional Arabic"/>
          <w:sz w:val="24"/>
          <w:szCs w:val="24"/>
          <w:lang w:eastAsia="tr-TR"/>
        </w:rPr>
      </w:pPr>
      <w:r w:rsidRPr="00F5555C">
        <w:rPr>
          <w:rFonts w:ascii="Traditional Arabic" w:hAnsi="Traditional Arabic" w:cs="Traditional Arabic"/>
          <w:sz w:val="24"/>
          <w:szCs w:val="24"/>
          <w:rtl/>
          <w:lang w:eastAsia="tr-TR"/>
        </w:rPr>
        <w:t>في الاستشهاد داخل النص وكتابة المراجع، يجب مراعاة نظام الإسناد الإصدار الثاني (إسناد) كما هو موضح في الأمثلة. يجب أن يتم ترتيب المصادر المستشهد بها في النص في نهاية العمل بشكل أبجدي. ولتقليل الأخطاء في عملية الاستشهاد، يُوصى باستخدام برامج الاستشهاد مثل</w:t>
      </w:r>
      <w:r w:rsidR="00E35568">
        <w:rPr>
          <w:rFonts w:ascii="Traditional Arabic" w:hAnsi="Traditional Arabic" w:cs="Traditional Arabic" w:hint="cs"/>
          <w:sz w:val="24"/>
          <w:szCs w:val="24"/>
          <w:rtl/>
          <w:lang w:eastAsia="tr-TR"/>
        </w:rPr>
        <w:t xml:space="preserve"> </w:t>
      </w:r>
      <w:proofErr w:type="spellStart"/>
      <w:r w:rsidRPr="00F5555C">
        <w:rPr>
          <w:rFonts w:ascii="Traditional Arabic" w:hAnsi="Traditional Arabic" w:cs="Traditional Arabic"/>
          <w:sz w:val="24"/>
          <w:szCs w:val="24"/>
          <w:lang w:eastAsia="tr-TR"/>
        </w:rPr>
        <w:t>Endnote</w:t>
      </w:r>
      <w:proofErr w:type="spellEnd"/>
      <w:r w:rsidRPr="00F5555C">
        <w:rPr>
          <w:rFonts w:ascii="Traditional Arabic" w:hAnsi="Traditional Arabic" w:cs="Traditional Arabic"/>
          <w:sz w:val="24"/>
          <w:szCs w:val="24"/>
          <w:rtl/>
          <w:lang w:eastAsia="tr-TR"/>
        </w:rPr>
        <w:t xml:space="preserve">، </w:t>
      </w:r>
    </w:p>
    <w:p w14:paraId="1DC6AA7F" w14:textId="4DDA9311" w:rsidR="00771964" w:rsidRDefault="00F5555C" w:rsidP="00C60C95">
      <w:pPr>
        <w:pStyle w:val="AralkYok"/>
        <w:bidi/>
        <w:rPr>
          <w:rFonts w:ascii="Traditional Arabic" w:hAnsi="Traditional Arabic" w:cs="Traditional Arabic"/>
          <w:sz w:val="24"/>
          <w:szCs w:val="24"/>
          <w:lang w:eastAsia="tr-TR"/>
        </w:rPr>
      </w:pPr>
      <w:proofErr w:type="spellStart"/>
      <w:r w:rsidRPr="00F5555C">
        <w:rPr>
          <w:rFonts w:ascii="Traditional Arabic" w:hAnsi="Traditional Arabic" w:cs="Traditional Arabic"/>
          <w:sz w:val="24"/>
          <w:szCs w:val="24"/>
          <w:lang w:eastAsia="tr-TR"/>
        </w:rPr>
        <w:t>Zotero</w:t>
      </w:r>
      <w:proofErr w:type="spellEnd"/>
      <w:r w:rsidRPr="00F5555C">
        <w:rPr>
          <w:rFonts w:ascii="Traditional Arabic" w:hAnsi="Traditional Arabic" w:cs="Traditional Arabic"/>
          <w:sz w:val="24"/>
          <w:szCs w:val="24"/>
          <w:rtl/>
          <w:lang w:eastAsia="tr-TR"/>
        </w:rPr>
        <w:t xml:space="preserve">، </w:t>
      </w:r>
      <w:proofErr w:type="spellStart"/>
      <w:r w:rsidRPr="00F5555C">
        <w:rPr>
          <w:rFonts w:ascii="Traditional Arabic" w:hAnsi="Traditional Arabic" w:cs="Traditional Arabic"/>
          <w:sz w:val="24"/>
          <w:szCs w:val="24"/>
          <w:lang w:eastAsia="tr-TR"/>
        </w:rPr>
        <w:t>Mendeley</w:t>
      </w:r>
      <w:proofErr w:type="spellEnd"/>
      <w:r w:rsidR="00C60C95">
        <w:rPr>
          <w:rFonts w:ascii="Traditional Arabic" w:hAnsi="Traditional Arabic" w:cs="Traditional Arabic" w:hint="cs"/>
          <w:sz w:val="24"/>
          <w:szCs w:val="24"/>
          <w:rtl/>
          <w:lang w:eastAsia="tr-TR"/>
        </w:rPr>
        <w:t>.</w:t>
      </w:r>
    </w:p>
    <w:p w14:paraId="46A38268" w14:textId="77777777" w:rsidR="00D525EE" w:rsidRDefault="00D525EE" w:rsidP="00D525EE">
      <w:pPr>
        <w:pStyle w:val="AralkYok"/>
        <w:jc w:val="right"/>
        <w:rPr>
          <w:rFonts w:ascii="Traditional Arabic" w:hAnsi="Traditional Arabic" w:cs="Traditional Arabic"/>
          <w:sz w:val="24"/>
          <w:szCs w:val="24"/>
          <w:rtl/>
          <w:lang w:eastAsia="tr-TR"/>
        </w:rPr>
      </w:pPr>
    </w:p>
    <w:p w14:paraId="06209DE8" w14:textId="77777777" w:rsidR="00903130" w:rsidRDefault="00903130" w:rsidP="00903130">
      <w:pPr>
        <w:pStyle w:val="HititKaynaka"/>
        <w:spacing w:line="23" w:lineRule="atLeast"/>
        <w:ind w:left="567" w:hanging="567"/>
        <w:rPr>
          <w:rFonts w:ascii="Times New Roman" w:hAnsi="Times New Roman"/>
          <w:sz w:val="24"/>
        </w:rPr>
      </w:pPr>
      <w:proofErr w:type="spellStart"/>
      <w:r>
        <w:rPr>
          <w:rFonts w:ascii="Times New Roman" w:hAnsi="Times New Roman"/>
          <w:sz w:val="24"/>
        </w:rPr>
        <w:t>S</w:t>
      </w:r>
      <w:r w:rsidRPr="00903130">
        <w:rPr>
          <w:rFonts w:ascii="Times New Roman" w:hAnsi="Times New Roman"/>
          <w:sz w:val="24"/>
        </w:rPr>
        <w:t>affâr</w:t>
      </w:r>
      <w:proofErr w:type="spellEnd"/>
      <w:r w:rsidRPr="00903130">
        <w:rPr>
          <w:rFonts w:ascii="Times New Roman" w:hAnsi="Times New Roman"/>
          <w:sz w:val="24"/>
        </w:rPr>
        <w:t xml:space="preserve">, </w:t>
      </w:r>
      <w:proofErr w:type="spellStart"/>
      <w:r w:rsidRPr="00903130">
        <w:rPr>
          <w:rFonts w:ascii="Times New Roman" w:hAnsi="Times New Roman"/>
          <w:sz w:val="24"/>
        </w:rPr>
        <w:t>Ebû</w:t>
      </w:r>
      <w:proofErr w:type="spellEnd"/>
      <w:r w:rsidRPr="00903130">
        <w:rPr>
          <w:rFonts w:ascii="Times New Roman" w:hAnsi="Times New Roman"/>
          <w:sz w:val="24"/>
        </w:rPr>
        <w:t xml:space="preserve"> </w:t>
      </w:r>
      <w:proofErr w:type="spellStart"/>
      <w:r w:rsidRPr="00903130">
        <w:rPr>
          <w:rFonts w:ascii="Times New Roman" w:hAnsi="Times New Roman"/>
          <w:sz w:val="24"/>
        </w:rPr>
        <w:t>İshâk</w:t>
      </w:r>
      <w:proofErr w:type="spellEnd"/>
      <w:r w:rsidRPr="00903130">
        <w:rPr>
          <w:rFonts w:ascii="Times New Roman" w:hAnsi="Times New Roman"/>
          <w:sz w:val="24"/>
        </w:rPr>
        <w:t xml:space="preserve"> </w:t>
      </w:r>
      <w:proofErr w:type="spellStart"/>
      <w:r w:rsidRPr="00903130">
        <w:rPr>
          <w:rFonts w:ascii="Times New Roman" w:hAnsi="Times New Roman"/>
          <w:sz w:val="24"/>
        </w:rPr>
        <w:t>İbrâhim</w:t>
      </w:r>
      <w:proofErr w:type="spellEnd"/>
      <w:r w:rsidRPr="00903130">
        <w:rPr>
          <w:rFonts w:ascii="Times New Roman" w:hAnsi="Times New Roman"/>
          <w:sz w:val="24"/>
        </w:rPr>
        <w:t xml:space="preserve"> ez-</w:t>
      </w:r>
      <w:proofErr w:type="spellStart"/>
      <w:r w:rsidRPr="00903130">
        <w:rPr>
          <w:rFonts w:ascii="Times New Roman" w:hAnsi="Times New Roman"/>
          <w:sz w:val="24"/>
        </w:rPr>
        <w:t>Zâhid</w:t>
      </w:r>
      <w:proofErr w:type="spellEnd"/>
      <w:r w:rsidRPr="00903130">
        <w:rPr>
          <w:rFonts w:ascii="Times New Roman" w:hAnsi="Times New Roman"/>
          <w:sz w:val="24"/>
        </w:rPr>
        <w:t xml:space="preserve">. </w:t>
      </w:r>
      <w:proofErr w:type="spellStart"/>
      <w:r w:rsidRPr="00A113D4">
        <w:rPr>
          <w:rFonts w:ascii="Times New Roman" w:hAnsi="Times New Roman"/>
          <w:i/>
          <w:iCs/>
          <w:sz w:val="24"/>
        </w:rPr>
        <w:t>Telḫîṣü’l-edille</w:t>
      </w:r>
      <w:proofErr w:type="spellEnd"/>
      <w:r w:rsidRPr="00A113D4">
        <w:rPr>
          <w:rFonts w:ascii="Times New Roman" w:hAnsi="Times New Roman"/>
          <w:i/>
          <w:iCs/>
          <w:sz w:val="24"/>
        </w:rPr>
        <w:t xml:space="preserve"> li-</w:t>
      </w:r>
      <w:proofErr w:type="spellStart"/>
      <w:r w:rsidRPr="00A113D4">
        <w:rPr>
          <w:rFonts w:ascii="Times New Roman" w:hAnsi="Times New Roman"/>
          <w:i/>
          <w:iCs/>
          <w:sz w:val="24"/>
        </w:rPr>
        <w:t>ḳavâʿidi’t</w:t>
      </w:r>
      <w:proofErr w:type="spellEnd"/>
      <w:r w:rsidRPr="00A113D4">
        <w:rPr>
          <w:rFonts w:ascii="Times New Roman" w:hAnsi="Times New Roman"/>
          <w:i/>
          <w:iCs/>
          <w:sz w:val="24"/>
        </w:rPr>
        <w:t>-</w:t>
      </w:r>
      <w:proofErr w:type="spellStart"/>
      <w:r w:rsidRPr="00A113D4">
        <w:rPr>
          <w:rFonts w:ascii="Times New Roman" w:hAnsi="Times New Roman"/>
          <w:i/>
          <w:iCs/>
          <w:sz w:val="24"/>
        </w:rPr>
        <w:t>tevḥîd</w:t>
      </w:r>
      <w:proofErr w:type="spellEnd"/>
      <w:r>
        <w:rPr>
          <w:rFonts w:ascii="Times New Roman" w:hAnsi="Times New Roman"/>
          <w:sz w:val="24"/>
        </w:rPr>
        <w:t xml:space="preserve">. </w:t>
      </w:r>
      <w:proofErr w:type="spellStart"/>
      <w:r>
        <w:rPr>
          <w:rFonts w:ascii="Times New Roman" w:hAnsi="Times New Roman"/>
          <w:sz w:val="24"/>
        </w:rPr>
        <w:t>thk</w:t>
      </w:r>
      <w:proofErr w:type="spellEnd"/>
      <w:r>
        <w:rPr>
          <w:rFonts w:ascii="Times New Roman" w:hAnsi="Times New Roman"/>
          <w:sz w:val="24"/>
        </w:rPr>
        <w:t xml:space="preserve">. Angelika </w:t>
      </w:r>
      <w:proofErr w:type="spellStart"/>
      <w:r w:rsidRPr="00903130">
        <w:rPr>
          <w:rFonts w:ascii="Times New Roman" w:hAnsi="Times New Roman"/>
          <w:sz w:val="24"/>
        </w:rPr>
        <w:t>Brodersen</w:t>
      </w:r>
      <w:proofErr w:type="spellEnd"/>
      <w:r w:rsidRPr="00903130">
        <w:rPr>
          <w:rFonts w:ascii="Times New Roman" w:hAnsi="Times New Roman"/>
          <w:sz w:val="24"/>
        </w:rPr>
        <w:t>. 2 Cilt. Beyrut: el-Ma‘hedü’l-Almânî li’l-Ebhâsi’l-Şarkiyye, 1432/2011.</w:t>
      </w:r>
      <w:r>
        <w:rPr>
          <w:rFonts w:ascii="Times New Roman" w:hAnsi="Times New Roman"/>
          <w:sz w:val="24"/>
        </w:rPr>
        <w:t xml:space="preserve">  </w:t>
      </w:r>
    </w:p>
    <w:p w14:paraId="46CD405B" w14:textId="77777777" w:rsidR="00903130" w:rsidRDefault="00903130" w:rsidP="00903130">
      <w:pPr>
        <w:pStyle w:val="HititKaynaka"/>
        <w:spacing w:line="23" w:lineRule="atLeast"/>
        <w:ind w:left="567" w:hanging="567"/>
        <w:rPr>
          <w:rFonts w:ascii="Times New Roman" w:hAnsi="Times New Roman"/>
          <w:sz w:val="24"/>
        </w:rPr>
      </w:pPr>
      <w:proofErr w:type="spellStart"/>
      <w:r w:rsidRPr="00903130">
        <w:rPr>
          <w:rFonts w:ascii="Times New Roman" w:hAnsi="Times New Roman"/>
          <w:sz w:val="24"/>
        </w:rPr>
        <w:t>Abdülbâkī</w:t>
      </w:r>
      <w:proofErr w:type="spellEnd"/>
      <w:r w:rsidRPr="00903130">
        <w:rPr>
          <w:rFonts w:ascii="Times New Roman" w:hAnsi="Times New Roman"/>
          <w:sz w:val="24"/>
        </w:rPr>
        <w:t xml:space="preserve">, Muhammed </w:t>
      </w:r>
      <w:proofErr w:type="spellStart"/>
      <w:r w:rsidRPr="00903130">
        <w:rPr>
          <w:rFonts w:ascii="Times New Roman" w:hAnsi="Times New Roman"/>
          <w:sz w:val="24"/>
        </w:rPr>
        <w:t>Fuâd</w:t>
      </w:r>
      <w:proofErr w:type="spellEnd"/>
      <w:r w:rsidRPr="00903130">
        <w:rPr>
          <w:rFonts w:ascii="Times New Roman" w:hAnsi="Times New Roman"/>
          <w:sz w:val="24"/>
        </w:rPr>
        <w:t xml:space="preserve">. </w:t>
      </w:r>
      <w:proofErr w:type="gramStart"/>
      <w:r w:rsidRPr="00730E28">
        <w:rPr>
          <w:rFonts w:ascii="Times New Roman" w:hAnsi="Times New Roman"/>
          <w:i/>
          <w:iCs/>
          <w:sz w:val="24"/>
        </w:rPr>
        <w:t>el</w:t>
      </w:r>
      <w:proofErr w:type="gramEnd"/>
      <w:r w:rsidRPr="00730E28">
        <w:rPr>
          <w:rFonts w:ascii="Times New Roman" w:hAnsi="Times New Roman"/>
          <w:i/>
          <w:iCs/>
          <w:sz w:val="24"/>
        </w:rPr>
        <w:t>-</w:t>
      </w:r>
      <w:proofErr w:type="spellStart"/>
      <w:r w:rsidRPr="00730E28">
        <w:rPr>
          <w:rFonts w:ascii="Times New Roman" w:hAnsi="Times New Roman"/>
          <w:i/>
          <w:iCs/>
          <w:sz w:val="24"/>
        </w:rPr>
        <w:t>Muʿcemü’l</w:t>
      </w:r>
      <w:proofErr w:type="spellEnd"/>
      <w:r w:rsidRPr="00730E28">
        <w:rPr>
          <w:rFonts w:ascii="Times New Roman" w:hAnsi="Times New Roman"/>
          <w:i/>
          <w:iCs/>
          <w:sz w:val="24"/>
        </w:rPr>
        <w:t>-</w:t>
      </w:r>
      <w:proofErr w:type="spellStart"/>
      <w:r w:rsidRPr="00730E28">
        <w:rPr>
          <w:rFonts w:ascii="Times New Roman" w:hAnsi="Times New Roman"/>
          <w:i/>
          <w:iCs/>
          <w:sz w:val="24"/>
        </w:rPr>
        <w:t>müfehres</w:t>
      </w:r>
      <w:proofErr w:type="spellEnd"/>
      <w:r w:rsidRPr="00730E28">
        <w:rPr>
          <w:rFonts w:ascii="Times New Roman" w:hAnsi="Times New Roman"/>
          <w:i/>
          <w:iCs/>
          <w:sz w:val="24"/>
        </w:rPr>
        <w:t xml:space="preserve"> li-</w:t>
      </w:r>
      <w:proofErr w:type="spellStart"/>
      <w:r w:rsidRPr="00730E28">
        <w:rPr>
          <w:rFonts w:ascii="Times New Roman" w:hAnsi="Times New Roman"/>
          <w:i/>
          <w:iCs/>
          <w:sz w:val="24"/>
        </w:rPr>
        <w:t>elfâẓi’l</w:t>
      </w:r>
      <w:proofErr w:type="spellEnd"/>
      <w:r w:rsidRPr="00730E28">
        <w:rPr>
          <w:rFonts w:ascii="Times New Roman" w:hAnsi="Times New Roman"/>
          <w:i/>
          <w:iCs/>
          <w:sz w:val="24"/>
        </w:rPr>
        <w:t>-</w:t>
      </w:r>
      <w:proofErr w:type="spellStart"/>
      <w:r w:rsidRPr="00730E28">
        <w:rPr>
          <w:rFonts w:ascii="Times New Roman" w:hAnsi="Times New Roman"/>
          <w:i/>
          <w:iCs/>
          <w:sz w:val="24"/>
        </w:rPr>
        <w:t>Ḳurʾâni’l</w:t>
      </w:r>
      <w:proofErr w:type="spellEnd"/>
      <w:r w:rsidRPr="00730E28">
        <w:rPr>
          <w:rFonts w:ascii="Times New Roman" w:hAnsi="Times New Roman"/>
          <w:i/>
          <w:iCs/>
          <w:sz w:val="24"/>
        </w:rPr>
        <w:t>-Kerîm</w:t>
      </w:r>
      <w:r w:rsidRPr="00903130">
        <w:rPr>
          <w:rFonts w:ascii="Times New Roman" w:hAnsi="Times New Roman"/>
          <w:sz w:val="24"/>
        </w:rPr>
        <w:t xml:space="preserve">. Kahire – Beyrut: </w:t>
      </w:r>
      <w:proofErr w:type="spellStart"/>
      <w:r w:rsidRPr="00903130">
        <w:rPr>
          <w:rFonts w:ascii="Times New Roman" w:hAnsi="Times New Roman"/>
          <w:sz w:val="24"/>
        </w:rPr>
        <w:t>y.y</w:t>
      </w:r>
      <w:proofErr w:type="spellEnd"/>
      <w:proofErr w:type="gramStart"/>
      <w:r w:rsidRPr="00903130">
        <w:rPr>
          <w:rFonts w:ascii="Times New Roman" w:hAnsi="Times New Roman"/>
          <w:sz w:val="24"/>
        </w:rPr>
        <w:t>.,</w:t>
      </w:r>
      <w:proofErr w:type="gramEnd"/>
      <w:r w:rsidRPr="00903130">
        <w:rPr>
          <w:rFonts w:ascii="Times New Roman" w:hAnsi="Times New Roman"/>
          <w:sz w:val="24"/>
        </w:rPr>
        <w:t xml:space="preserve"> 1364/1945.</w:t>
      </w:r>
      <w:r>
        <w:rPr>
          <w:rFonts w:ascii="Times New Roman" w:hAnsi="Times New Roman"/>
          <w:sz w:val="24"/>
        </w:rPr>
        <w:t xml:space="preserve"> </w:t>
      </w:r>
    </w:p>
    <w:p w14:paraId="6A6B1396" w14:textId="28A6A6E3" w:rsidR="00983CB6" w:rsidRPr="0095637A" w:rsidRDefault="00903130" w:rsidP="0095637A">
      <w:pPr>
        <w:pStyle w:val="HititKaynaka"/>
        <w:spacing w:line="23" w:lineRule="atLeast"/>
        <w:ind w:left="567" w:hanging="567"/>
        <w:rPr>
          <w:rFonts w:ascii="Times New Roman" w:hAnsi="Times New Roman"/>
          <w:sz w:val="24"/>
        </w:rPr>
      </w:pPr>
      <w:proofErr w:type="spellStart"/>
      <w:r w:rsidRPr="00903130">
        <w:rPr>
          <w:rFonts w:ascii="Times New Roman" w:hAnsi="Times New Roman"/>
          <w:sz w:val="24"/>
        </w:rPr>
        <w:t>İbn</w:t>
      </w:r>
      <w:proofErr w:type="spellEnd"/>
      <w:r w:rsidRPr="00903130">
        <w:rPr>
          <w:rFonts w:ascii="Times New Roman" w:hAnsi="Times New Roman"/>
          <w:sz w:val="24"/>
        </w:rPr>
        <w:t xml:space="preserve"> </w:t>
      </w:r>
      <w:proofErr w:type="spellStart"/>
      <w:r w:rsidRPr="00903130">
        <w:rPr>
          <w:rFonts w:ascii="Times New Roman" w:hAnsi="Times New Roman"/>
          <w:sz w:val="24"/>
        </w:rPr>
        <w:t>Manzûr</w:t>
      </w:r>
      <w:proofErr w:type="spellEnd"/>
      <w:r w:rsidRPr="00903130">
        <w:rPr>
          <w:rFonts w:ascii="Times New Roman" w:hAnsi="Times New Roman"/>
          <w:sz w:val="24"/>
        </w:rPr>
        <w:t xml:space="preserve">, Muhammed b. </w:t>
      </w:r>
      <w:proofErr w:type="spellStart"/>
      <w:r w:rsidRPr="00903130">
        <w:rPr>
          <w:rFonts w:ascii="Times New Roman" w:hAnsi="Times New Roman"/>
          <w:sz w:val="24"/>
        </w:rPr>
        <w:t>Mükerrem</w:t>
      </w:r>
      <w:proofErr w:type="spellEnd"/>
      <w:r w:rsidRPr="00903130">
        <w:rPr>
          <w:rFonts w:ascii="Times New Roman" w:hAnsi="Times New Roman"/>
          <w:sz w:val="24"/>
        </w:rPr>
        <w:t xml:space="preserve">. </w:t>
      </w:r>
      <w:proofErr w:type="spellStart"/>
      <w:r w:rsidRPr="0089560A">
        <w:rPr>
          <w:rFonts w:ascii="Times New Roman" w:hAnsi="Times New Roman"/>
          <w:i/>
          <w:iCs/>
          <w:sz w:val="24"/>
        </w:rPr>
        <w:t>Lisânü’l-ʿArab</w:t>
      </w:r>
      <w:proofErr w:type="spellEnd"/>
      <w:r w:rsidRPr="00903130">
        <w:rPr>
          <w:rFonts w:ascii="Times New Roman" w:hAnsi="Times New Roman"/>
          <w:sz w:val="24"/>
        </w:rPr>
        <w:t xml:space="preserve">. </w:t>
      </w:r>
      <w:proofErr w:type="spellStart"/>
      <w:r w:rsidRPr="00903130">
        <w:rPr>
          <w:rFonts w:ascii="Times New Roman" w:hAnsi="Times New Roman"/>
          <w:sz w:val="24"/>
        </w:rPr>
        <w:t>nşr</w:t>
      </w:r>
      <w:proofErr w:type="spellEnd"/>
      <w:r w:rsidRPr="00903130">
        <w:rPr>
          <w:rFonts w:ascii="Times New Roman" w:hAnsi="Times New Roman"/>
          <w:sz w:val="24"/>
        </w:rPr>
        <w:t>. Abdullah Ali el-</w:t>
      </w:r>
      <w:proofErr w:type="spellStart"/>
      <w:r w:rsidRPr="00903130">
        <w:rPr>
          <w:rFonts w:ascii="Times New Roman" w:hAnsi="Times New Roman"/>
          <w:sz w:val="24"/>
        </w:rPr>
        <w:t>Kebîr</w:t>
      </w:r>
      <w:proofErr w:type="spellEnd"/>
      <w:r w:rsidRPr="00903130">
        <w:rPr>
          <w:rFonts w:ascii="Times New Roman" w:hAnsi="Times New Roman"/>
          <w:sz w:val="24"/>
        </w:rPr>
        <w:t xml:space="preserve">. 6 Cilt. Kahire: </w:t>
      </w:r>
      <w:proofErr w:type="spellStart"/>
      <w:r w:rsidRPr="00903130">
        <w:rPr>
          <w:rFonts w:ascii="Times New Roman" w:hAnsi="Times New Roman"/>
          <w:sz w:val="24"/>
        </w:rPr>
        <w:t>Dârü’l-Maârif</w:t>
      </w:r>
      <w:proofErr w:type="spellEnd"/>
      <w:r w:rsidRPr="00903130">
        <w:rPr>
          <w:rFonts w:ascii="Times New Roman" w:hAnsi="Times New Roman"/>
          <w:sz w:val="24"/>
        </w:rPr>
        <w:t xml:space="preserve">, </w:t>
      </w:r>
      <w:proofErr w:type="spellStart"/>
      <w:r w:rsidRPr="00903130">
        <w:rPr>
          <w:rFonts w:ascii="Times New Roman" w:hAnsi="Times New Roman"/>
          <w:sz w:val="24"/>
        </w:rPr>
        <w:t>ts</w:t>
      </w:r>
      <w:proofErr w:type="spellEnd"/>
      <w:r w:rsidRPr="00903130">
        <w:rPr>
          <w:rFonts w:ascii="Times New Roman" w:hAnsi="Times New Roman"/>
          <w:sz w:val="24"/>
        </w:rPr>
        <w:t>.</w:t>
      </w:r>
    </w:p>
    <w:sectPr w:rsidR="00983CB6" w:rsidRPr="0095637A" w:rsidSect="00BA5666">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BAB23" w14:textId="77777777" w:rsidR="00976E01" w:rsidRDefault="00976E01" w:rsidP="00504E49">
      <w:r>
        <w:separator/>
      </w:r>
    </w:p>
  </w:endnote>
  <w:endnote w:type="continuationSeparator" w:id="0">
    <w:p w14:paraId="1A911E8D" w14:textId="77777777" w:rsidR="00976E01" w:rsidRDefault="00976E01"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otham Narrow">
    <w:altName w:val="Times New Roman"/>
    <w:panose1 w:val="00000000000000000000"/>
    <w:charset w:val="00"/>
    <w:family w:val="auto"/>
    <w:notTrueType/>
    <w:pitch w:val="variable"/>
    <w:sig w:usb0="A10002FF" w:usb1="4000005B" w:usb2="00000000" w:usb3="00000000" w:csb0="0000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Calibri Light">
    <w:panose1 w:val="020F0302020204030204"/>
    <w:charset w:val="A2"/>
    <w:family w:val="swiss"/>
    <w:pitch w:val="variable"/>
    <w:sig w:usb0="A00002EF" w:usb1="4000207B" w:usb2="00000000" w:usb3="00000000" w:csb0="0000019F" w:csb1="00000000"/>
  </w:font>
  <w:font w:name="Bulmer BT">
    <w:altName w:val="Times New Roman"/>
    <w:charset w:val="00"/>
    <w:family w:val="roman"/>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XB Zar">
    <w:charset w:val="A2"/>
    <w:family w:val="auto"/>
    <w:pitch w:val="variable"/>
    <w:sig w:usb0="00002007" w:usb1="80000000" w:usb2="00000008" w:usb3="00000000" w:csb0="0000005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F3B7D" w14:textId="77777777" w:rsidR="005D13A7" w:rsidRDefault="005D13A7" w:rsidP="000D7F1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44FC" w14:textId="77777777" w:rsidR="00976E01" w:rsidRDefault="00976E01" w:rsidP="00504E49">
      <w:r>
        <w:separator/>
      </w:r>
    </w:p>
  </w:footnote>
  <w:footnote w:type="continuationSeparator" w:id="0">
    <w:p w14:paraId="566E063A" w14:textId="77777777" w:rsidR="00976E01" w:rsidRDefault="00976E01" w:rsidP="00504E49">
      <w:r>
        <w:continuationSeparator/>
      </w:r>
    </w:p>
  </w:footnote>
  <w:footnote w:id="1">
    <w:p w14:paraId="7B15E02C" w14:textId="4C95B5C9" w:rsidR="00797B98" w:rsidRDefault="00797B98">
      <w:pPr>
        <w:pStyle w:val="DipnotMetni"/>
      </w:pPr>
      <w:r>
        <w:rPr>
          <w:rStyle w:val="DipnotBavurusu"/>
        </w:rPr>
        <w:footnoteRef/>
      </w:r>
      <w:r>
        <w:t xml:space="preserve"> </w:t>
      </w:r>
      <w:r w:rsidR="00C012BE">
        <w:t xml:space="preserve">Bozok Üniversitesi İlahiyat Fakültesi Dergisi (BOZİFDER), </w:t>
      </w:r>
      <w:r w:rsidR="00123B90">
        <w:t>“</w:t>
      </w:r>
      <w:r w:rsidR="00C10BFD" w:rsidRPr="00C10BFD">
        <w:t>Cilt: 26 Sayı: 26</w:t>
      </w:r>
      <w:r w:rsidR="00123B90">
        <w:t>”</w:t>
      </w:r>
      <w:r w:rsidR="00A82593">
        <w:t xml:space="preserve"> (Erişim 20 Ocak 2025).</w:t>
      </w:r>
    </w:p>
  </w:footnote>
  <w:footnote w:id="2">
    <w:p w14:paraId="4C56A886" w14:textId="7977A212" w:rsidR="00BA5666" w:rsidRPr="00BA5666" w:rsidRDefault="00BA5666" w:rsidP="00602A67">
      <w:pPr>
        <w:pStyle w:val="DipnotMetni"/>
        <w:jc w:val="right"/>
        <w:rPr>
          <w:rFonts w:ascii="Traditional Arabic" w:hAnsi="Traditional Arabic" w:cs="Traditional Arabic"/>
          <w:sz w:val="22"/>
          <w:szCs w:val="22"/>
          <w:rtl/>
          <w:lang w:bidi="ar-QA"/>
        </w:rPr>
      </w:pPr>
      <w:r w:rsidRPr="00BA5666">
        <w:rPr>
          <w:rFonts w:ascii="Traditional Arabic" w:hAnsi="Traditional Arabic" w:cs="Traditional Arabic"/>
          <w:sz w:val="22"/>
          <w:szCs w:val="22"/>
          <w:rtl/>
          <w:lang w:bidi="ar-QA"/>
        </w:rPr>
        <w:t>(</w:t>
      </w:r>
      <w:r w:rsidR="005B048D" w:rsidRPr="005B048D">
        <w:rPr>
          <w:rFonts w:ascii="Traditional Arabic" w:hAnsi="Traditional Arabic" w:cs="Traditional Arabic"/>
          <w:sz w:val="22"/>
          <w:szCs w:val="22"/>
          <w:rtl/>
          <w:lang w:bidi="ar-QA"/>
        </w:rPr>
        <w:t>٢</w:t>
      </w:r>
      <w:r w:rsidRPr="00BA5666">
        <w:rPr>
          <w:rFonts w:ascii="Traditional Arabic" w:hAnsi="Traditional Arabic" w:cs="Traditional Arabic"/>
          <w:sz w:val="22"/>
          <w:szCs w:val="22"/>
          <w:rtl/>
          <w:lang w:bidi="ar-QA"/>
        </w:rPr>
        <w:t xml:space="preserve">) أبو إسحاق إبراهيم الزاهد الصفار، </w:t>
      </w:r>
      <w:r w:rsidRPr="00602A67">
        <w:rPr>
          <w:rFonts w:ascii="Traditional Arabic" w:hAnsi="Traditional Arabic" w:cs="Traditional Arabic"/>
          <w:i/>
          <w:iCs/>
          <w:sz w:val="22"/>
          <w:szCs w:val="22"/>
          <w:rtl/>
          <w:lang w:bidi="ar-QA"/>
        </w:rPr>
        <w:t>تلخيص الأدلة لقواعد التوحيد</w:t>
      </w:r>
      <w:r w:rsidRPr="00BA5666">
        <w:rPr>
          <w:rFonts w:ascii="Traditional Arabic" w:hAnsi="Traditional Arabic" w:cs="Traditional Arabic"/>
          <w:sz w:val="22"/>
          <w:szCs w:val="22"/>
          <w:rtl/>
          <w:lang w:bidi="ar-QA"/>
        </w:rPr>
        <w:t>، تحقيق: أنجيليكا برودرسن (بيروت: المعهد الألماني للأبحاث الشرقية،</w:t>
      </w:r>
      <w:r w:rsidR="00602A67">
        <w:rPr>
          <w:rFonts w:ascii="Traditional Arabic" w:hAnsi="Traditional Arabic" w:cs="Traditional Arabic" w:hint="cs"/>
          <w:sz w:val="22"/>
          <w:szCs w:val="22"/>
          <w:rtl/>
          <w:lang w:bidi="ar-QA"/>
        </w:rPr>
        <w:t xml:space="preserve"> </w:t>
      </w:r>
      <w:r w:rsidR="00602A67" w:rsidRPr="00BA5666">
        <w:rPr>
          <w:rFonts w:ascii="Traditional Arabic" w:hAnsi="Traditional Arabic" w:cs="Traditional Arabic"/>
          <w:sz w:val="22"/>
          <w:szCs w:val="22"/>
          <w:rtl/>
          <w:lang w:bidi="ar-QA"/>
        </w:rPr>
        <w:t>١٤٣٢</w:t>
      </w:r>
      <w:r w:rsidR="00602A67" w:rsidRPr="00602A67">
        <w:rPr>
          <w:rFonts w:ascii="Traditional Arabic" w:hAnsi="Traditional Arabic" w:cs="Traditional Arabic"/>
          <w:sz w:val="22"/>
          <w:szCs w:val="22"/>
          <w:rtl/>
          <w:lang w:bidi="ar-QA"/>
        </w:rPr>
        <w:t>/</w:t>
      </w:r>
      <w:r w:rsidRPr="00BA5666">
        <w:rPr>
          <w:rFonts w:ascii="Traditional Arabic" w:hAnsi="Traditional Arabic" w:cs="Traditional Arabic"/>
          <w:sz w:val="22"/>
          <w:szCs w:val="22"/>
          <w:rtl/>
          <w:lang w:bidi="ar-QA"/>
        </w:rPr>
        <w:t>٢</w:t>
      </w:r>
      <w:r w:rsidR="00602A67">
        <w:rPr>
          <w:rFonts w:ascii="Traditional Arabic" w:hAnsi="Traditional Arabic" w:cs="Traditional Arabic"/>
          <w:sz w:val="22"/>
          <w:szCs w:val="22"/>
          <w:rtl/>
          <w:lang w:bidi="ar-QA"/>
        </w:rPr>
        <w:t>٠١١</w:t>
      </w:r>
      <w:r w:rsidRPr="00BA5666">
        <w:rPr>
          <w:rFonts w:ascii="Traditional Arabic" w:hAnsi="Traditional Arabic" w:cs="Traditional Arabic"/>
          <w:sz w:val="22"/>
          <w:szCs w:val="22"/>
          <w:rtl/>
          <w:lang w:bidi="ar-QA"/>
        </w:rPr>
        <w:t>)،</w:t>
      </w:r>
      <w:r w:rsidR="00602A67">
        <w:rPr>
          <w:rFonts w:ascii="Traditional Arabic" w:hAnsi="Traditional Arabic" w:cs="Traditional Arabic" w:hint="cs"/>
          <w:sz w:val="22"/>
          <w:szCs w:val="22"/>
          <w:rtl/>
          <w:lang w:bidi="ar-QA"/>
        </w:rPr>
        <w:t xml:space="preserve"> </w:t>
      </w:r>
      <w:r w:rsidR="00602A67" w:rsidRPr="00602A67">
        <w:rPr>
          <w:rFonts w:ascii="Traditional Arabic" w:hAnsi="Traditional Arabic" w:cs="Traditional Arabic"/>
          <w:sz w:val="22"/>
          <w:szCs w:val="22"/>
          <w:rtl/>
          <w:lang w:bidi="ar-QA"/>
        </w:rPr>
        <w:t>٢/٣٤</w:t>
      </w:r>
      <w:r w:rsidR="00602A67">
        <w:rPr>
          <w:rFonts w:ascii="Traditional Arabic" w:hAnsi="Traditional Arabic" w:cs="Traditional Arabic" w:hint="cs"/>
          <w:sz w:val="22"/>
          <w:szCs w:val="22"/>
          <w:rtl/>
          <w:lang w:bidi="ar-Q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C251D12"/>
    <w:multiLevelType w:val="multilevel"/>
    <w:tmpl w:val="EEC45EF2"/>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3"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457893"/>
    <w:multiLevelType w:val="hybridMultilevel"/>
    <w:tmpl w:val="774E6F44"/>
    <w:lvl w:ilvl="0" w:tplc="E6AC0B20">
      <w:start w:val="1"/>
      <w:numFmt w:val="decimal"/>
      <w:pStyle w:val="Numaralandrma"/>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76C958C1"/>
    <w:multiLevelType w:val="multilevel"/>
    <w:tmpl w:val="34BA209E"/>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zNLO0NDE2NrUwNbJQ0lEKTi0uzszPAykwqgUANccFaiwAAAA="/>
  </w:docVars>
  <w:rsids>
    <w:rsidRoot w:val="001107FA"/>
    <w:rsid w:val="00000277"/>
    <w:rsid w:val="00000A8D"/>
    <w:rsid w:val="000013DF"/>
    <w:rsid w:val="000041AB"/>
    <w:rsid w:val="00004F50"/>
    <w:rsid w:val="000057B9"/>
    <w:rsid w:val="000101FA"/>
    <w:rsid w:val="0001307A"/>
    <w:rsid w:val="0002465B"/>
    <w:rsid w:val="00026A2E"/>
    <w:rsid w:val="00027496"/>
    <w:rsid w:val="000439E4"/>
    <w:rsid w:val="00045C90"/>
    <w:rsid w:val="00047C12"/>
    <w:rsid w:val="000510FB"/>
    <w:rsid w:val="000514DC"/>
    <w:rsid w:val="00051A82"/>
    <w:rsid w:val="00060D0C"/>
    <w:rsid w:val="000664F9"/>
    <w:rsid w:val="000670DA"/>
    <w:rsid w:val="000722EE"/>
    <w:rsid w:val="00073AFE"/>
    <w:rsid w:val="00077B7B"/>
    <w:rsid w:val="00081B11"/>
    <w:rsid w:val="0008412A"/>
    <w:rsid w:val="00085F3B"/>
    <w:rsid w:val="000916C6"/>
    <w:rsid w:val="00097523"/>
    <w:rsid w:val="000A41A3"/>
    <w:rsid w:val="000A46BE"/>
    <w:rsid w:val="000A67C3"/>
    <w:rsid w:val="000B592C"/>
    <w:rsid w:val="000B5E2F"/>
    <w:rsid w:val="000B7B57"/>
    <w:rsid w:val="000C1063"/>
    <w:rsid w:val="000C33F5"/>
    <w:rsid w:val="000C50F4"/>
    <w:rsid w:val="000D74DA"/>
    <w:rsid w:val="000D7F1D"/>
    <w:rsid w:val="000E5F9F"/>
    <w:rsid w:val="000E6F68"/>
    <w:rsid w:val="000F432D"/>
    <w:rsid w:val="000F5B42"/>
    <w:rsid w:val="00100B18"/>
    <w:rsid w:val="001012B8"/>
    <w:rsid w:val="001024ED"/>
    <w:rsid w:val="00104F8B"/>
    <w:rsid w:val="00106D11"/>
    <w:rsid w:val="001107FA"/>
    <w:rsid w:val="00115930"/>
    <w:rsid w:val="00120C16"/>
    <w:rsid w:val="00123B90"/>
    <w:rsid w:val="001453D6"/>
    <w:rsid w:val="00151E24"/>
    <w:rsid w:val="001537BC"/>
    <w:rsid w:val="001543A5"/>
    <w:rsid w:val="00154CDC"/>
    <w:rsid w:val="001657C9"/>
    <w:rsid w:val="00170CAA"/>
    <w:rsid w:val="00171A1E"/>
    <w:rsid w:val="001761BE"/>
    <w:rsid w:val="00180F6B"/>
    <w:rsid w:val="00181247"/>
    <w:rsid w:val="0018288E"/>
    <w:rsid w:val="00186DF8"/>
    <w:rsid w:val="001A1D83"/>
    <w:rsid w:val="001A2350"/>
    <w:rsid w:val="001A31C8"/>
    <w:rsid w:val="001A334C"/>
    <w:rsid w:val="001A42D6"/>
    <w:rsid w:val="001A66B9"/>
    <w:rsid w:val="001A722C"/>
    <w:rsid w:val="001B15EE"/>
    <w:rsid w:val="001B1E0B"/>
    <w:rsid w:val="001B2971"/>
    <w:rsid w:val="001B36B0"/>
    <w:rsid w:val="001B4FC5"/>
    <w:rsid w:val="001D1FD6"/>
    <w:rsid w:val="001D279F"/>
    <w:rsid w:val="001D3485"/>
    <w:rsid w:val="001D47C5"/>
    <w:rsid w:val="001E0099"/>
    <w:rsid w:val="001E0E54"/>
    <w:rsid w:val="001E6B5A"/>
    <w:rsid w:val="001E71C8"/>
    <w:rsid w:val="001F1748"/>
    <w:rsid w:val="001F2345"/>
    <w:rsid w:val="00202D86"/>
    <w:rsid w:val="00204575"/>
    <w:rsid w:val="00204D25"/>
    <w:rsid w:val="0021310F"/>
    <w:rsid w:val="002238C9"/>
    <w:rsid w:val="002317D6"/>
    <w:rsid w:val="0023237B"/>
    <w:rsid w:val="002420F2"/>
    <w:rsid w:val="00246865"/>
    <w:rsid w:val="002511A0"/>
    <w:rsid w:val="00257D91"/>
    <w:rsid w:val="00261944"/>
    <w:rsid w:val="00262DCE"/>
    <w:rsid w:val="00263CA2"/>
    <w:rsid w:val="00270670"/>
    <w:rsid w:val="00271113"/>
    <w:rsid w:val="00271C2D"/>
    <w:rsid w:val="00274D53"/>
    <w:rsid w:val="00277652"/>
    <w:rsid w:val="002844B9"/>
    <w:rsid w:val="00285680"/>
    <w:rsid w:val="00290062"/>
    <w:rsid w:val="00295066"/>
    <w:rsid w:val="00297244"/>
    <w:rsid w:val="002A048E"/>
    <w:rsid w:val="002A16E0"/>
    <w:rsid w:val="002A23BD"/>
    <w:rsid w:val="002A4CCA"/>
    <w:rsid w:val="002A6061"/>
    <w:rsid w:val="002B192D"/>
    <w:rsid w:val="002B42C9"/>
    <w:rsid w:val="002B5C23"/>
    <w:rsid w:val="002B6EDF"/>
    <w:rsid w:val="002B7136"/>
    <w:rsid w:val="002B730B"/>
    <w:rsid w:val="002C2272"/>
    <w:rsid w:val="002C3CB5"/>
    <w:rsid w:val="002C4FAB"/>
    <w:rsid w:val="002C5B21"/>
    <w:rsid w:val="002C71C8"/>
    <w:rsid w:val="002D1AA1"/>
    <w:rsid w:val="002D2B06"/>
    <w:rsid w:val="002D33DD"/>
    <w:rsid w:val="002E349E"/>
    <w:rsid w:val="002E399D"/>
    <w:rsid w:val="002E5587"/>
    <w:rsid w:val="002E5819"/>
    <w:rsid w:val="002E5930"/>
    <w:rsid w:val="002F057A"/>
    <w:rsid w:val="002F1DAA"/>
    <w:rsid w:val="002F2CB0"/>
    <w:rsid w:val="002F39F5"/>
    <w:rsid w:val="00301080"/>
    <w:rsid w:val="00301A76"/>
    <w:rsid w:val="00302461"/>
    <w:rsid w:val="00302916"/>
    <w:rsid w:val="003052FC"/>
    <w:rsid w:val="003115BA"/>
    <w:rsid w:val="003115FC"/>
    <w:rsid w:val="0031265D"/>
    <w:rsid w:val="00313564"/>
    <w:rsid w:val="003145DB"/>
    <w:rsid w:val="003168EF"/>
    <w:rsid w:val="00320E31"/>
    <w:rsid w:val="00321281"/>
    <w:rsid w:val="00324864"/>
    <w:rsid w:val="003319D9"/>
    <w:rsid w:val="00333D40"/>
    <w:rsid w:val="00334D84"/>
    <w:rsid w:val="00336F08"/>
    <w:rsid w:val="0033773D"/>
    <w:rsid w:val="0034232B"/>
    <w:rsid w:val="00344229"/>
    <w:rsid w:val="00347920"/>
    <w:rsid w:val="003546A7"/>
    <w:rsid w:val="00354EC7"/>
    <w:rsid w:val="00355115"/>
    <w:rsid w:val="00355697"/>
    <w:rsid w:val="00356CEF"/>
    <w:rsid w:val="00356F17"/>
    <w:rsid w:val="003606A1"/>
    <w:rsid w:val="00361FFF"/>
    <w:rsid w:val="00362033"/>
    <w:rsid w:val="003637AE"/>
    <w:rsid w:val="003669C1"/>
    <w:rsid w:val="003671BB"/>
    <w:rsid w:val="00371621"/>
    <w:rsid w:val="00375AA1"/>
    <w:rsid w:val="00381F9F"/>
    <w:rsid w:val="00395D25"/>
    <w:rsid w:val="003A1E18"/>
    <w:rsid w:val="003A4B3B"/>
    <w:rsid w:val="003A5A47"/>
    <w:rsid w:val="003A67B8"/>
    <w:rsid w:val="003A7FF6"/>
    <w:rsid w:val="003B2A94"/>
    <w:rsid w:val="003B7C5B"/>
    <w:rsid w:val="003C799E"/>
    <w:rsid w:val="003D0181"/>
    <w:rsid w:val="003D0B71"/>
    <w:rsid w:val="003D5C0D"/>
    <w:rsid w:val="003D6444"/>
    <w:rsid w:val="003E1CB6"/>
    <w:rsid w:val="003E308C"/>
    <w:rsid w:val="003E5008"/>
    <w:rsid w:val="003E50A7"/>
    <w:rsid w:val="003F120A"/>
    <w:rsid w:val="003F4A9A"/>
    <w:rsid w:val="003F6129"/>
    <w:rsid w:val="003F7386"/>
    <w:rsid w:val="00402322"/>
    <w:rsid w:val="00402B7C"/>
    <w:rsid w:val="00411818"/>
    <w:rsid w:val="0041244F"/>
    <w:rsid w:val="00416DB9"/>
    <w:rsid w:val="00416FF5"/>
    <w:rsid w:val="00417B71"/>
    <w:rsid w:val="004207A8"/>
    <w:rsid w:val="0042186F"/>
    <w:rsid w:val="00425B6B"/>
    <w:rsid w:val="00426A8D"/>
    <w:rsid w:val="00430F50"/>
    <w:rsid w:val="00431FC6"/>
    <w:rsid w:val="00432C6D"/>
    <w:rsid w:val="00433745"/>
    <w:rsid w:val="0043422E"/>
    <w:rsid w:val="004344E8"/>
    <w:rsid w:val="00437F89"/>
    <w:rsid w:val="00442AA6"/>
    <w:rsid w:val="00444626"/>
    <w:rsid w:val="00450CB1"/>
    <w:rsid w:val="00451466"/>
    <w:rsid w:val="004547AE"/>
    <w:rsid w:val="00456742"/>
    <w:rsid w:val="00460ACA"/>
    <w:rsid w:val="00460C94"/>
    <w:rsid w:val="0047164E"/>
    <w:rsid w:val="00474F8E"/>
    <w:rsid w:val="00475C50"/>
    <w:rsid w:val="00481015"/>
    <w:rsid w:val="0048186F"/>
    <w:rsid w:val="00482A2B"/>
    <w:rsid w:val="004876C3"/>
    <w:rsid w:val="004901C8"/>
    <w:rsid w:val="0049090D"/>
    <w:rsid w:val="00490AC0"/>
    <w:rsid w:val="00494A86"/>
    <w:rsid w:val="00494B85"/>
    <w:rsid w:val="00497D32"/>
    <w:rsid w:val="004A1C33"/>
    <w:rsid w:val="004A2924"/>
    <w:rsid w:val="004A680C"/>
    <w:rsid w:val="004C2CF7"/>
    <w:rsid w:val="004C533A"/>
    <w:rsid w:val="004D111C"/>
    <w:rsid w:val="004D1A7C"/>
    <w:rsid w:val="004D4009"/>
    <w:rsid w:val="004D493B"/>
    <w:rsid w:val="004D513D"/>
    <w:rsid w:val="004E06F6"/>
    <w:rsid w:val="004E1B20"/>
    <w:rsid w:val="004E4DEA"/>
    <w:rsid w:val="004F63B8"/>
    <w:rsid w:val="004F7075"/>
    <w:rsid w:val="0050058C"/>
    <w:rsid w:val="00501EE8"/>
    <w:rsid w:val="0050405C"/>
    <w:rsid w:val="00504E49"/>
    <w:rsid w:val="00505AB1"/>
    <w:rsid w:val="00512569"/>
    <w:rsid w:val="005125AD"/>
    <w:rsid w:val="00513F41"/>
    <w:rsid w:val="005157DF"/>
    <w:rsid w:val="005170BD"/>
    <w:rsid w:val="00520EBC"/>
    <w:rsid w:val="00523FB3"/>
    <w:rsid w:val="00527E40"/>
    <w:rsid w:val="00530E04"/>
    <w:rsid w:val="00532C77"/>
    <w:rsid w:val="005369FE"/>
    <w:rsid w:val="00541F70"/>
    <w:rsid w:val="00544B6F"/>
    <w:rsid w:val="00545085"/>
    <w:rsid w:val="00546D5F"/>
    <w:rsid w:val="00555938"/>
    <w:rsid w:val="005576FA"/>
    <w:rsid w:val="00561108"/>
    <w:rsid w:val="00562733"/>
    <w:rsid w:val="00574724"/>
    <w:rsid w:val="00584053"/>
    <w:rsid w:val="00590FF7"/>
    <w:rsid w:val="00595049"/>
    <w:rsid w:val="005A3E98"/>
    <w:rsid w:val="005A5073"/>
    <w:rsid w:val="005A69F3"/>
    <w:rsid w:val="005B048D"/>
    <w:rsid w:val="005B17C4"/>
    <w:rsid w:val="005B52AB"/>
    <w:rsid w:val="005C01EB"/>
    <w:rsid w:val="005C0573"/>
    <w:rsid w:val="005C1873"/>
    <w:rsid w:val="005C1E9D"/>
    <w:rsid w:val="005C350D"/>
    <w:rsid w:val="005C3832"/>
    <w:rsid w:val="005C54F4"/>
    <w:rsid w:val="005C626F"/>
    <w:rsid w:val="005D0520"/>
    <w:rsid w:val="005D0A5C"/>
    <w:rsid w:val="005D13A7"/>
    <w:rsid w:val="005D4E69"/>
    <w:rsid w:val="005E04A2"/>
    <w:rsid w:val="005E0693"/>
    <w:rsid w:val="005E403D"/>
    <w:rsid w:val="005E568D"/>
    <w:rsid w:val="005E7C4C"/>
    <w:rsid w:val="005F7781"/>
    <w:rsid w:val="005F7E42"/>
    <w:rsid w:val="00600F4F"/>
    <w:rsid w:val="00601126"/>
    <w:rsid w:val="00601184"/>
    <w:rsid w:val="006015BC"/>
    <w:rsid w:val="0060223A"/>
    <w:rsid w:val="00602A67"/>
    <w:rsid w:val="00602E78"/>
    <w:rsid w:val="00604A92"/>
    <w:rsid w:val="006059DB"/>
    <w:rsid w:val="006106D8"/>
    <w:rsid w:val="00610741"/>
    <w:rsid w:val="00613552"/>
    <w:rsid w:val="00615596"/>
    <w:rsid w:val="00623974"/>
    <w:rsid w:val="00624686"/>
    <w:rsid w:val="00624CD4"/>
    <w:rsid w:val="006310AA"/>
    <w:rsid w:val="006311B6"/>
    <w:rsid w:val="006335CC"/>
    <w:rsid w:val="00634D04"/>
    <w:rsid w:val="00635755"/>
    <w:rsid w:val="0064143E"/>
    <w:rsid w:val="006429D1"/>
    <w:rsid w:val="006444E6"/>
    <w:rsid w:val="00644B51"/>
    <w:rsid w:val="00652202"/>
    <w:rsid w:val="00656718"/>
    <w:rsid w:val="006603A5"/>
    <w:rsid w:val="00663D39"/>
    <w:rsid w:val="006656E6"/>
    <w:rsid w:val="00665FBA"/>
    <w:rsid w:val="00670DEA"/>
    <w:rsid w:val="00673289"/>
    <w:rsid w:val="00673507"/>
    <w:rsid w:val="006744B4"/>
    <w:rsid w:val="00677C2F"/>
    <w:rsid w:val="0068078C"/>
    <w:rsid w:val="006812C6"/>
    <w:rsid w:val="00682916"/>
    <w:rsid w:val="006871BD"/>
    <w:rsid w:val="00687F12"/>
    <w:rsid w:val="00693E0D"/>
    <w:rsid w:val="00695207"/>
    <w:rsid w:val="00696774"/>
    <w:rsid w:val="0069744F"/>
    <w:rsid w:val="006A0A58"/>
    <w:rsid w:val="006A14DA"/>
    <w:rsid w:val="006A3BD7"/>
    <w:rsid w:val="006A4382"/>
    <w:rsid w:val="006A5EC2"/>
    <w:rsid w:val="006A60A9"/>
    <w:rsid w:val="006B0534"/>
    <w:rsid w:val="006B47AE"/>
    <w:rsid w:val="006C0AC3"/>
    <w:rsid w:val="006C4261"/>
    <w:rsid w:val="006D2614"/>
    <w:rsid w:val="006D46B3"/>
    <w:rsid w:val="006D48A0"/>
    <w:rsid w:val="006D559E"/>
    <w:rsid w:val="006D689D"/>
    <w:rsid w:val="006E100E"/>
    <w:rsid w:val="006E136E"/>
    <w:rsid w:val="006E1CC4"/>
    <w:rsid w:val="006E2A3A"/>
    <w:rsid w:val="006E6C98"/>
    <w:rsid w:val="006E6E40"/>
    <w:rsid w:val="006F111B"/>
    <w:rsid w:val="006F63A5"/>
    <w:rsid w:val="0070743C"/>
    <w:rsid w:val="00711755"/>
    <w:rsid w:val="00711A1A"/>
    <w:rsid w:val="00715008"/>
    <w:rsid w:val="00720AA4"/>
    <w:rsid w:val="00721168"/>
    <w:rsid w:val="00730E28"/>
    <w:rsid w:val="00733447"/>
    <w:rsid w:val="00734B0E"/>
    <w:rsid w:val="00737992"/>
    <w:rsid w:val="00740328"/>
    <w:rsid w:val="007405C2"/>
    <w:rsid w:val="007422A1"/>
    <w:rsid w:val="00742998"/>
    <w:rsid w:val="007430B4"/>
    <w:rsid w:val="007463D1"/>
    <w:rsid w:val="00750E72"/>
    <w:rsid w:val="00753336"/>
    <w:rsid w:val="0076003C"/>
    <w:rsid w:val="0076112A"/>
    <w:rsid w:val="00762375"/>
    <w:rsid w:val="00762E3A"/>
    <w:rsid w:val="007631C7"/>
    <w:rsid w:val="0076545D"/>
    <w:rsid w:val="0076608A"/>
    <w:rsid w:val="00767985"/>
    <w:rsid w:val="00771964"/>
    <w:rsid w:val="007730D1"/>
    <w:rsid w:val="00773E34"/>
    <w:rsid w:val="00774569"/>
    <w:rsid w:val="00781A38"/>
    <w:rsid w:val="00781B70"/>
    <w:rsid w:val="00783883"/>
    <w:rsid w:val="007879B6"/>
    <w:rsid w:val="00791EF2"/>
    <w:rsid w:val="0079282F"/>
    <w:rsid w:val="00792CE2"/>
    <w:rsid w:val="00797B98"/>
    <w:rsid w:val="007A1FBB"/>
    <w:rsid w:val="007A3624"/>
    <w:rsid w:val="007A47E0"/>
    <w:rsid w:val="007A6F0B"/>
    <w:rsid w:val="007B3B75"/>
    <w:rsid w:val="007B4F6E"/>
    <w:rsid w:val="007B5072"/>
    <w:rsid w:val="007D6782"/>
    <w:rsid w:val="007D76DA"/>
    <w:rsid w:val="007E0DBE"/>
    <w:rsid w:val="007E14FC"/>
    <w:rsid w:val="007E50A1"/>
    <w:rsid w:val="007F2151"/>
    <w:rsid w:val="007F2986"/>
    <w:rsid w:val="007F2A50"/>
    <w:rsid w:val="007F5756"/>
    <w:rsid w:val="00804D80"/>
    <w:rsid w:val="00813BA2"/>
    <w:rsid w:val="008166B7"/>
    <w:rsid w:val="00816B1F"/>
    <w:rsid w:val="00817432"/>
    <w:rsid w:val="00821E16"/>
    <w:rsid w:val="00822766"/>
    <w:rsid w:val="0083364D"/>
    <w:rsid w:val="00836A45"/>
    <w:rsid w:val="00837D89"/>
    <w:rsid w:val="00841362"/>
    <w:rsid w:val="0084596A"/>
    <w:rsid w:val="00846DFB"/>
    <w:rsid w:val="00850C7B"/>
    <w:rsid w:val="00863257"/>
    <w:rsid w:val="00865EF9"/>
    <w:rsid w:val="00880601"/>
    <w:rsid w:val="00882275"/>
    <w:rsid w:val="00884A85"/>
    <w:rsid w:val="00893D35"/>
    <w:rsid w:val="0089560A"/>
    <w:rsid w:val="00896A4B"/>
    <w:rsid w:val="008A4AEC"/>
    <w:rsid w:val="008A55FE"/>
    <w:rsid w:val="008A5D39"/>
    <w:rsid w:val="008B1396"/>
    <w:rsid w:val="008B5586"/>
    <w:rsid w:val="008B5B4D"/>
    <w:rsid w:val="008B616A"/>
    <w:rsid w:val="008B7760"/>
    <w:rsid w:val="008B778A"/>
    <w:rsid w:val="008C0241"/>
    <w:rsid w:val="008C1BA7"/>
    <w:rsid w:val="008C41A9"/>
    <w:rsid w:val="008C7C59"/>
    <w:rsid w:val="008D18DD"/>
    <w:rsid w:val="008D3181"/>
    <w:rsid w:val="008D3C3A"/>
    <w:rsid w:val="008D50CD"/>
    <w:rsid w:val="008D6A07"/>
    <w:rsid w:val="008E0D2D"/>
    <w:rsid w:val="008E1FD7"/>
    <w:rsid w:val="008E259D"/>
    <w:rsid w:val="008E4194"/>
    <w:rsid w:val="008E41C9"/>
    <w:rsid w:val="008F47BB"/>
    <w:rsid w:val="00903130"/>
    <w:rsid w:val="00904C2E"/>
    <w:rsid w:val="009064FC"/>
    <w:rsid w:val="00913667"/>
    <w:rsid w:val="00914A8C"/>
    <w:rsid w:val="00917812"/>
    <w:rsid w:val="00917A8C"/>
    <w:rsid w:val="00917B44"/>
    <w:rsid w:val="00917CF6"/>
    <w:rsid w:val="0092374E"/>
    <w:rsid w:val="00925013"/>
    <w:rsid w:val="00930CB3"/>
    <w:rsid w:val="00932C31"/>
    <w:rsid w:val="00940410"/>
    <w:rsid w:val="00941D23"/>
    <w:rsid w:val="00944312"/>
    <w:rsid w:val="0094506C"/>
    <w:rsid w:val="00945CA6"/>
    <w:rsid w:val="00947ABF"/>
    <w:rsid w:val="0095224E"/>
    <w:rsid w:val="0095637A"/>
    <w:rsid w:val="0096154A"/>
    <w:rsid w:val="009636A5"/>
    <w:rsid w:val="009720AD"/>
    <w:rsid w:val="00973A40"/>
    <w:rsid w:val="00973D98"/>
    <w:rsid w:val="00974931"/>
    <w:rsid w:val="00975B63"/>
    <w:rsid w:val="00976041"/>
    <w:rsid w:val="00976E01"/>
    <w:rsid w:val="00977482"/>
    <w:rsid w:val="00983CB6"/>
    <w:rsid w:val="00990E69"/>
    <w:rsid w:val="00991EE6"/>
    <w:rsid w:val="00993345"/>
    <w:rsid w:val="00994396"/>
    <w:rsid w:val="0099470E"/>
    <w:rsid w:val="00997DB8"/>
    <w:rsid w:val="009A0049"/>
    <w:rsid w:val="009A10AD"/>
    <w:rsid w:val="009A1736"/>
    <w:rsid w:val="009A2E3B"/>
    <w:rsid w:val="009A4816"/>
    <w:rsid w:val="009A4DFF"/>
    <w:rsid w:val="009A7966"/>
    <w:rsid w:val="009B1987"/>
    <w:rsid w:val="009B270F"/>
    <w:rsid w:val="009B275D"/>
    <w:rsid w:val="009B2768"/>
    <w:rsid w:val="009B2A2A"/>
    <w:rsid w:val="009B3EB5"/>
    <w:rsid w:val="009B4316"/>
    <w:rsid w:val="009B47D0"/>
    <w:rsid w:val="009C00AC"/>
    <w:rsid w:val="009D0A06"/>
    <w:rsid w:val="009D55AE"/>
    <w:rsid w:val="009D5CF2"/>
    <w:rsid w:val="009E253E"/>
    <w:rsid w:val="009E2889"/>
    <w:rsid w:val="009E3F98"/>
    <w:rsid w:val="009F2BA6"/>
    <w:rsid w:val="009F3726"/>
    <w:rsid w:val="009F37A1"/>
    <w:rsid w:val="009F3E03"/>
    <w:rsid w:val="00A01669"/>
    <w:rsid w:val="00A01DFD"/>
    <w:rsid w:val="00A06A94"/>
    <w:rsid w:val="00A06D45"/>
    <w:rsid w:val="00A07E3D"/>
    <w:rsid w:val="00A109E2"/>
    <w:rsid w:val="00A113D4"/>
    <w:rsid w:val="00A1333A"/>
    <w:rsid w:val="00A17138"/>
    <w:rsid w:val="00A2008E"/>
    <w:rsid w:val="00A26513"/>
    <w:rsid w:val="00A2781D"/>
    <w:rsid w:val="00A308F8"/>
    <w:rsid w:val="00A3198B"/>
    <w:rsid w:val="00A33CB1"/>
    <w:rsid w:val="00A36913"/>
    <w:rsid w:val="00A40091"/>
    <w:rsid w:val="00A450BC"/>
    <w:rsid w:val="00A452A6"/>
    <w:rsid w:val="00A46DE1"/>
    <w:rsid w:val="00A5014C"/>
    <w:rsid w:val="00A52320"/>
    <w:rsid w:val="00A534DD"/>
    <w:rsid w:val="00A53B65"/>
    <w:rsid w:val="00A56759"/>
    <w:rsid w:val="00A6065F"/>
    <w:rsid w:val="00A65203"/>
    <w:rsid w:val="00A65CC1"/>
    <w:rsid w:val="00A72B98"/>
    <w:rsid w:val="00A763B1"/>
    <w:rsid w:val="00A77FFA"/>
    <w:rsid w:val="00A80F1F"/>
    <w:rsid w:val="00A82593"/>
    <w:rsid w:val="00A82A65"/>
    <w:rsid w:val="00A85E19"/>
    <w:rsid w:val="00A86BD4"/>
    <w:rsid w:val="00A87931"/>
    <w:rsid w:val="00A9331F"/>
    <w:rsid w:val="00AA00C1"/>
    <w:rsid w:val="00AA2E02"/>
    <w:rsid w:val="00AA525C"/>
    <w:rsid w:val="00AA6FBB"/>
    <w:rsid w:val="00AA7AD9"/>
    <w:rsid w:val="00AB2089"/>
    <w:rsid w:val="00AB2E1F"/>
    <w:rsid w:val="00AB6A41"/>
    <w:rsid w:val="00AC03B5"/>
    <w:rsid w:val="00AC1AB2"/>
    <w:rsid w:val="00AC70AE"/>
    <w:rsid w:val="00AC7A9B"/>
    <w:rsid w:val="00AD007A"/>
    <w:rsid w:val="00AE2530"/>
    <w:rsid w:val="00AE30BA"/>
    <w:rsid w:val="00AE3EFF"/>
    <w:rsid w:val="00AE42E0"/>
    <w:rsid w:val="00AE4AFD"/>
    <w:rsid w:val="00AF59FB"/>
    <w:rsid w:val="00AF601A"/>
    <w:rsid w:val="00B02810"/>
    <w:rsid w:val="00B043CE"/>
    <w:rsid w:val="00B044C3"/>
    <w:rsid w:val="00B05F93"/>
    <w:rsid w:val="00B06C91"/>
    <w:rsid w:val="00B06E51"/>
    <w:rsid w:val="00B12385"/>
    <w:rsid w:val="00B16975"/>
    <w:rsid w:val="00B20D14"/>
    <w:rsid w:val="00B318B8"/>
    <w:rsid w:val="00B32700"/>
    <w:rsid w:val="00B33635"/>
    <w:rsid w:val="00B35E26"/>
    <w:rsid w:val="00B414C2"/>
    <w:rsid w:val="00B42214"/>
    <w:rsid w:val="00B470A5"/>
    <w:rsid w:val="00B47D16"/>
    <w:rsid w:val="00B47EE4"/>
    <w:rsid w:val="00B50064"/>
    <w:rsid w:val="00B505C9"/>
    <w:rsid w:val="00B515B4"/>
    <w:rsid w:val="00B55B8D"/>
    <w:rsid w:val="00B60D36"/>
    <w:rsid w:val="00B612B0"/>
    <w:rsid w:val="00B64372"/>
    <w:rsid w:val="00B6680E"/>
    <w:rsid w:val="00B66FDC"/>
    <w:rsid w:val="00B824DA"/>
    <w:rsid w:val="00B82E6D"/>
    <w:rsid w:val="00B93497"/>
    <w:rsid w:val="00B97DB5"/>
    <w:rsid w:val="00BA0943"/>
    <w:rsid w:val="00BA23A0"/>
    <w:rsid w:val="00BA5666"/>
    <w:rsid w:val="00BB0ACE"/>
    <w:rsid w:val="00BB18C7"/>
    <w:rsid w:val="00BB2031"/>
    <w:rsid w:val="00BB40A7"/>
    <w:rsid w:val="00BC3B94"/>
    <w:rsid w:val="00BC3BAC"/>
    <w:rsid w:val="00BC7253"/>
    <w:rsid w:val="00BD2DCB"/>
    <w:rsid w:val="00BD38D4"/>
    <w:rsid w:val="00BE136D"/>
    <w:rsid w:val="00BE4526"/>
    <w:rsid w:val="00BE47C5"/>
    <w:rsid w:val="00BE6832"/>
    <w:rsid w:val="00BE7AB4"/>
    <w:rsid w:val="00BF0035"/>
    <w:rsid w:val="00BF79D2"/>
    <w:rsid w:val="00C012BE"/>
    <w:rsid w:val="00C07A1C"/>
    <w:rsid w:val="00C10BFD"/>
    <w:rsid w:val="00C144DD"/>
    <w:rsid w:val="00C21C85"/>
    <w:rsid w:val="00C309E7"/>
    <w:rsid w:val="00C30F25"/>
    <w:rsid w:val="00C42666"/>
    <w:rsid w:val="00C46F41"/>
    <w:rsid w:val="00C47080"/>
    <w:rsid w:val="00C508E4"/>
    <w:rsid w:val="00C51B44"/>
    <w:rsid w:val="00C530B1"/>
    <w:rsid w:val="00C534A5"/>
    <w:rsid w:val="00C5508A"/>
    <w:rsid w:val="00C609FC"/>
    <w:rsid w:val="00C60C95"/>
    <w:rsid w:val="00C61926"/>
    <w:rsid w:val="00C642F5"/>
    <w:rsid w:val="00C7045F"/>
    <w:rsid w:val="00C73364"/>
    <w:rsid w:val="00C75D0B"/>
    <w:rsid w:val="00C8385A"/>
    <w:rsid w:val="00C8470B"/>
    <w:rsid w:val="00C85685"/>
    <w:rsid w:val="00C85A05"/>
    <w:rsid w:val="00C86957"/>
    <w:rsid w:val="00C86E2F"/>
    <w:rsid w:val="00C90462"/>
    <w:rsid w:val="00C90507"/>
    <w:rsid w:val="00C946EA"/>
    <w:rsid w:val="00C94A3D"/>
    <w:rsid w:val="00C964B5"/>
    <w:rsid w:val="00C96704"/>
    <w:rsid w:val="00C97A46"/>
    <w:rsid w:val="00CA1425"/>
    <w:rsid w:val="00CA3A2A"/>
    <w:rsid w:val="00CA7B55"/>
    <w:rsid w:val="00CB462F"/>
    <w:rsid w:val="00CB7BAC"/>
    <w:rsid w:val="00CC1FFC"/>
    <w:rsid w:val="00CC65B8"/>
    <w:rsid w:val="00CC6AF9"/>
    <w:rsid w:val="00CD2674"/>
    <w:rsid w:val="00CD525A"/>
    <w:rsid w:val="00CE0551"/>
    <w:rsid w:val="00CE1F29"/>
    <w:rsid w:val="00CF4947"/>
    <w:rsid w:val="00D02378"/>
    <w:rsid w:val="00D04695"/>
    <w:rsid w:val="00D06B09"/>
    <w:rsid w:val="00D17944"/>
    <w:rsid w:val="00D23086"/>
    <w:rsid w:val="00D246B0"/>
    <w:rsid w:val="00D30449"/>
    <w:rsid w:val="00D320B1"/>
    <w:rsid w:val="00D3480A"/>
    <w:rsid w:val="00D373DC"/>
    <w:rsid w:val="00D401D7"/>
    <w:rsid w:val="00D4502F"/>
    <w:rsid w:val="00D45A54"/>
    <w:rsid w:val="00D467B4"/>
    <w:rsid w:val="00D525EE"/>
    <w:rsid w:val="00D55582"/>
    <w:rsid w:val="00D57D86"/>
    <w:rsid w:val="00D60D06"/>
    <w:rsid w:val="00D62776"/>
    <w:rsid w:val="00D6606E"/>
    <w:rsid w:val="00D75106"/>
    <w:rsid w:val="00D805E4"/>
    <w:rsid w:val="00D840B5"/>
    <w:rsid w:val="00D94264"/>
    <w:rsid w:val="00D94B28"/>
    <w:rsid w:val="00D94BE4"/>
    <w:rsid w:val="00D9765A"/>
    <w:rsid w:val="00DB1F65"/>
    <w:rsid w:val="00DB3E05"/>
    <w:rsid w:val="00DB546F"/>
    <w:rsid w:val="00DB5E44"/>
    <w:rsid w:val="00DC2A15"/>
    <w:rsid w:val="00DC2ECA"/>
    <w:rsid w:val="00DC5B2A"/>
    <w:rsid w:val="00DC6977"/>
    <w:rsid w:val="00DD0D1E"/>
    <w:rsid w:val="00DD6DED"/>
    <w:rsid w:val="00DD6FBF"/>
    <w:rsid w:val="00DE23A3"/>
    <w:rsid w:val="00DE4D89"/>
    <w:rsid w:val="00DF12E3"/>
    <w:rsid w:val="00DF3682"/>
    <w:rsid w:val="00DF3E5D"/>
    <w:rsid w:val="00E01EF8"/>
    <w:rsid w:val="00E06175"/>
    <w:rsid w:val="00E0702A"/>
    <w:rsid w:val="00E121F0"/>
    <w:rsid w:val="00E13E28"/>
    <w:rsid w:val="00E15888"/>
    <w:rsid w:val="00E23B8B"/>
    <w:rsid w:val="00E24CC6"/>
    <w:rsid w:val="00E27CCA"/>
    <w:rsid w:val="00E27E1B"/>
    <w:rsid w:val="00E350FB"/>
    <w:rsid w:val="00E35568"/>
    <w:rsid w:val="00E407A0"/>
    <w:rsid w:val="00E478D0"/>
    <w:rsid w:val="00E47F0A"/>
    <w:rsid w:val="00E50D1D"/>
    <w:rsid w:val="00E53D27"/>
    <w:rsid w:val="00E55B15"/>
    <w:rsid w:val="00E625AD"/>
    <w:rsid w:val="00E67734"/>
    <w:rsid w:val="00E70B46"/>
    <w:rsid w:val="00E724E5"/>
    <w:rsid w:val="00E72D5B"/>
    <w:rsid w:val="00E733EB"/>
    <w:rsid w:val="00E7585C"/>
    <w:rsid w:val="00E75E28"/>
    <w:rsid w:val="00E7782D"/>
    <w:rsid w:val="00E805A5"/>
    <w:rsid w:val="00E84D88"/>
    <w:rsid w:val="00E873AF"/>
    <w:rsid w:val="00E90F02"/>
    <w:rsid w:val="00E97F0C"/>
    <w:rsid w:val="00EA021A"/>
    <w:rsid w:val="00EB476F"/>
    <w:rsid w:val="00EB4B0F"/>
    <w:rsid w:val="00EB6139"/>
    <w:rsid w:val="00EB6ADB"/>
    <w:rsid w:val="00EC0E28"/>
    <w:rsid w:val="00EC22DF"/>
    <w:rsid w:val="00EC3539"/>
    <w:rsid w:val="00ED1268"/>
    <w:rsid w:val="00ED645E"/>
    <w:rsid w:val="00EF3F3C"/>
    <w:rsid w:val="00EF7BD9"/>
    <w:rsid w:val="00F034A2"/>
    <w:rsid w:val="00F04999"/>
    <w:rsid w:val="00F076CF"/>
    <w:rsid w:val="00F20D42"/>
    <w:rsid w:val="00F2385F"/>
    <w:rsid w:val="00F27C7D"/>
    <w:rsid w:val="00F31D6D"/>
    <w:rsid w:val="00F34E2A"/>
    <w:rsid w:val="00F35F60"/>
    <w:rsid w:val="00F36E8E"/>
    <w:rsid w:val="00F37F13"/>
    <w:rsid w:val="00F51829"/>
    <w:rsid w:val="00F5245C"/>
    <w:rsid w:val="00F52568"/>
    <w:rsid w:val="00F52A67"/>
    <w:rsid w:val="00F5555C"/>
    <w:rsid w:val="00F7185E"/>
    <w:rsid w:val="00F71C18"/>
    <w:rsid w:val="00F76F31"/>
    <w:rsid w:val="00F814CD"/>
    <w:rsid w:val="00F95368"/>
    <w:rsid w:val="00FA1921"/>
    <w:rsid w:val="00FA19C4"/>
    <w:rsid w:val="00FA232F"/>
    <w:rsid w:val="00FB34AF"/>
    <w:rsid w:val="00FC62B9"/>
    <w:rsid w:val="00FC73DC"/>
    <w:rsid w:val="00FD004A"/>
    <w:rsid w:val="00FD16B0"/>
    <w:rsid w:val="00FD1BB5"/>
    <w:rsid w:val="00FD3742"/>
    <w:rsid w:val="00FD3E77"/>
    <w:rsid w:val="00FD4638"/>
    <w:rsid w:val="00FD6791"/>
    <w:rsid w:val="00FD7C77"/>
    <w:rsid w:val="00FE63CB"/>
    <w:rsid w:val="00FF2A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FBBE"/>
  <w15:chartTrackingRefBased/>
  <w15:docId w15:val="{2EE90435-7022-4699-8314-8B41BF76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Balk1">
    <w:name w:val="heading 1"/>
    <w:aliases w:val="Makale Başlığı,Şırnak Arapça"/>
    <w:basedOn w:val="Normal"/>
    <w:link w:val="Balk1Char"/>
    <w:uiPriority w:val="9"/>
    <w:qFormat/>
    <w:rsid w:val="00D467B4"/>
    <w:pPr>
      <w:widowControl w:val="0"/>
      <w:spacing w:after="0" w:line="240" w:lineRule="auto"/>
      <w:ind w:left="1921" w:right="1449"/>
      <w:jc w:val="center"/>
      <w:outlineLvl w:val="0"/>
    </w:pPr>
    <w:rPr>
      <w:rFonts w:ascii="Palatino Linotype" w:eastAsia="Palatino Linotype" w:hAnsi="Palatino Linotype" w:cs="Palatino Linotype"/>
      <w:b/>
      <w:bCs/>
      <w:sz w:val="26"/>
      <w:szCs w:val="26"/>
      <w:lang w:eastAsia="en-US"/>
    </w:rPr>
  </w:style>
  <w:style w:type="paragraph" w:styleId="Balk2">
    <w:name w:val="heading 2"/>
    <w:basedOn w:val="Normal"/>
    <w:link w:val="Balk2Char"/>
    <w:uiPriority w:val="9"/>
    <w:unhideWhenUsed/>
    <w:qFormat/>
    <w:rsid w:val="00D467B4"/>
    <w:pPr>
      <w:widowControl w:val="0"/>
      <w:spacing w:before="10" w:after="0" w:line="240" w:lineRule="auto"/>
      <w:ind w:left="168" w:right="87"/>
      <w:jc w:val="center"/>
      <w:outlineLvl w:val="1"/>
    </w:pPr>
    <w:rPr>
      <w:rFonts w:ascii="Palatino Linotype" w:eastAsia="Palatino Linotype" w:hAnsi="Palatino Linotype" w:cs="Palatino Linotype"/>
      <w:lang w:eastAsia="en-US"/>
    </w:rPr>
  </w:style>
  <w:style w:type="paragraph" w:styleId="Balk3">
    <w:name w:val="heading 3"/>
    <w:aliases w:val="Ana Başlık"/>
    <w:basedOn w:val="Normal"/>
    <w:link w:val="Balk3Char"/>
    <w:uiPriority w:val="9"/>
    <w:unhideWhenUsed/>
    <w:qFormat/>
    <w:rsid w:val="00D467B4"/>
    <w:pPr>
      <w:widowControl w:val="0"/>
      <w:spacing w:after="0" w:line="240" w:lineRule="auto"/>
      <w:jc w:val="right"/>
      <w:outlineLvl w:val="2"/>
    </w:pPr>
    <w:rPr>
      <w:rFonts w:ascii="Palatino Linotype" w:eastAsia="Palatino Linotype" w:hAnsi="Palatino Linotype" w:cs="Palatino Linotype"/>
      <w:b/>
      <w:bCs/>
      <w:sz w:val="22"/>
      <w:szCs w:val="22"/>
      <w:lang w:eastAsia="en-US"/>
    </w:rPr>
  </w:style>
  <w:style w:type="paragraph" w:styleId="Balk4">
    <w:name w:val="heading 4"/>
    <w:aliases w:val="Alt Başlık"/>
    <w:basedOn w:val="Normal"/>
    <w:link w:val="Balk4Char"/>
    <w:uiPriority w:val="9"/>
    <w:unhideWhenUsed/>
    <w:rsid w:val="00D467B4"/>
    <w:pPr>
      <w:widowControl w:val="0"/>
      <w:spacing w:after="0" w:line="240" w:lineRule="auto"/>
      <w:ind w:right="1449"/>
      <w:jc w:val="center"/>
      <w:outlineLvl w:val="3"/>
    </w:pPr>
    <w:rPr>
      <w:rFonts w:ascii="Palatino Linotype" w:eastAsia="Palatino Linotype" w:hAnsi="Palatino Linotype" w:cs="Palatino Linotype"/>
      <w:b/>
      <w:bCs/>
      <w:sz w:val="16"/>
      <w:szCs w:val="16"/>
      <w:lang w:eastAsia="en-US"/>
    </w:rPr>
  </w:style>
  <w:style w:type="paragraph" w:styleId="Balk5">
    <w:name w:val="heading 5"/>
    <w:aliases w:val="Alt Başlık 2"/>
    <w:basedOn w:val="Normal"/>
    <w:next w:val="Normal"/>
    <w:link w:val="Balk5Char"/>
    <w:uiPriority w:val="9"/>
    <w:semiHidden/>
    <w:unhideWhenUsed/>
    <w:qFormat/>
    <w:rsid w:val="00D467B4"/>
    <w:pPr>
      <w:keepNext/>
      <w:keepLines/>
      <w:widowControl w:val="0"/>
      <w:spacing w:before="220" w:after="40" w:line="240" w:lineRule="auto"/>
      <w:outlineLvl w:val="4"/>
    </w:pPr>
    <w:rPr>
      <w:rFonts w:ascii="Palatino Linotype" w:eastAsia="Palatino Linotype" w:hAnsi="Palatino Linotype" w:cs="Palatino Linotype"/>
      <w:b/>
      <w:sz w:val="22"/>
      <w:szCs w:val="22"/>
      <w:lang w:eastAsia="en-US"/>
    </w:rPr>
  </w:style>
  <w:style w:type="paragraph" w:styleId="Balk6">
    <w:name w:val="heading 6"/>
    <w:basedOn w:val="Normal"/>
    <w:next w:val="Normal"/>
    <w:link w:val="Balk6Char"/>
    <w:uiPriority w:val="9"/>
    <w:semiHidden/>
    <w:unhideWhenUsed/>
    <w:qFormat/>
    <w:rsid w:val="00D467B4"/>
    <w:pPr>
      <w:keepNext/>
      <w:keepLines/>
      <w:widowControl w:val="0"/>
      <w:spacing w:before="200" w:after="40" w:line="240" w:lineRule="auto"/>
      <w:outlineLvl w:val="5"/>
    </w:pPr>
    <w:rPr>
      <w:rFonts w:ascii="Palatino Linotype" w:eastAsia="Palatino Linotype" w:hAnsi="Palatino Linotype" w:cs="Palatino Linotype"/>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Gvde">
    <w:name w:val="Hitit Gövde"/>
    <w:basedOn w:val="Normal"/>
    <w:qFormat/>
    <w:rsid w:val="00CE0551"/>
    <w:pPr>
      <w:spacing w:after="120" w:line="276" w:lineRule="auto"/>
      <w:jc w:val="both"/>
    </w:pPr>
    <w:rPr>
      <w:rFonts w:ascii="Gotham Narrow" w:hAnsi="Gotham Narrow"/>
      <w:sz w:val="21"/>
    </w:rPr>
  </w:style>
  <w:style w:type="paragraph" w:customStyle="1" w:styleId="HititBalk">
    <w:name w:val="Hitit Başlık"/>
    <w:qFormat/>
    <w:rsid w:val="00B32700"/>
    <w:pPr>
      <w:keepNext/>
    </w:pPr>
    <w:rPr>
      <w:rFonts w:ascii="Gotham Narrow" w:hAnsi="Gotham Narrow"/>
      <w:b/>
      <w:sz w:val="22"/>
      <w:szCs w:val="22"/>
      <w:lang w:eastAsia="en-US"/>
    </w:rPr>
  </w:style>
  <w:style w:type="paragraph" w:styleId="DipnotMetni">
    <w:name w:val="footnote text"/>
    <w:basedOn w:val="Normal"/>
    <w:link w:val="DipnotMetniChar"/>
    <w:uiPriority w:val="99"/>
    <w:unhideWhenUsed/>
    <w:rsid w:val="00504E49"/>
    <w:rPr>
      <w:sz w:val="20"/>
      <w:szCs w:val="20"/>
    </w:rPr>
  </w:style>
  <w:style w:type="character" w:customStyle="1" w:styleId="DipnotMetniChar">
    <w:name w:val="Dipnot Metni Char"/>
    <w:link w:val="DipnotMetni"/>
    <w:uiPriority w:val="99"/>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HititDipnot">
    <w:name w:val="Hitit Dipnot"/>
    <w:basedOn w:val="DipnotMetni"/>
    <w:qFormat/>
    <w:rsid w:val="00B32700"/>
    <w:pPr>
      <w:keepNext/>
      <w:spacing w:after="0" w:line="240" w:lineRule="auto"/>
      <w:jc w:val="both"/>
    </w:pPr>
    <w:rPr>
      <w:rFonts w:ascii="Gotham Narrow" w:hAnsi="Gotham Narrow"/>
      <w:sz w:val="16"/>
    </w:rPr>
  </w:style>
  <w:style w:type="paragraph" w:customStyle="1" w:styleId="HititTabloveekilBal">
    <w:name w:val="Hitit Tablo ve Şekil Başlığı"/>
    <w:basedOn w:val="HititGvde"/>
    <w:qFormat/>
    <w:rsid w:val="00C07A1C"/>
    <w:pPr>
      <w:spacing w:after="0"/>
    </w:pPr>
    <w:rPr>
      <w:sz w:val="16"/>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qFormat/>
    <w:rsid w:val="002D2B06"/>
    <w:pPr>
      <w:jc w:val="both"/>
    </w:pPr>
    <w:rPr>
      <w:rFonts w:ascii="Gotham Narrow" w:hAnsi="Gotham Narrow"/>
      <w:szCs w:val="22"/>
      <w:lang w:eastAsia="en-US"/>
    </w:rPr>
  </w:style>
  <w:style w:type="paragraph" w:customStyle="1" w:styleId="HititTabloveekilKayna">
    <w:name w:val="Hitit Tablo ve Şekil Kaynağı"/>
    <w:qFormat/>
    <w:rsid w:val="002D2B06"/>
    <w:rPr>
      <w:rFonts w:ascii="Gotham Narrow" w:hAnsi="Gotham Narrow"/>
      <w:sz w:val="16"/>
      <w:szCs w:val="22"/>
      <w:lang w:eastAsia="en-US"/>
    </w:rPr>
  </w:style>
  <w:style w:type="paragraph" w:customStyle="1" w:styleId="HititKaynaka">
    <w:name w:val="Hitit Kaynakça"/>
    <w:next w:val="AralkYok"/>
    <w:qFormat/>
    <w:rsid w:val="00B32700"/>
    <w:pPr>
      <w:spacing w:after="120"/>
      <w:ind w:left="709" w:hanging="709"/>
      <w:jc w:val="both"/>
    </w:pPr>
    <w:rPr>
      <w:rFonts w:ascii="Gotham Narrow" w:eastAsia="Times New Roman" w:hAnsi="Gotham Narrow" w:cs="Times New Roman"/>
      <w:sz w:val="18"/>
      <w:szCs w:val="24"/>
    </w:rPr>
  </w:style>
  <w:style w:type="paragraph" w:customStyle="1" w:styleId="HititAbstractzAnahtarKelimelerveKeywords">
    <w:name w:val="Hitit Abstract Öz Anahtar Kelimeler ve Keywords"/>
    <w:qFormat/>
    <w:rsid w:val="00B32700"/>
    <w:pPr>
      <w:spacing w:after="120"/>
      <w:jc w:val="both"/>
    </w:pPr>
    <w:rPr>
      <w:rFonts w:ascii="Gotham Narrow" w:eastAsia="Times New Roman" w:hAnsi="Gotham Narrow" w:cs="Times New Roman"/>
      <w:color w:val="000000"/>
      <w:sz w:val="18"/>
      <w:szCs w:val="16"/>
      <w:lang w:val="en"/>
    </w:rPr>
  </w:style>
  <w:style w:type="paragraph" w:styleId="AralkYok">
    <w:name w:val="No Spacing"/>
    <w:uiPriority w:val="1"/>
    <w:qFormat/>
    <w:rsid w:val="002E399D"/>
    <w:rPr>
      <w:sz w:val="22"/>
      <w:szCs w:val="22"/>
      <w:lang w:eastAsia="en-US"/>
    </w:rPr>
  </w:style>
  <w:style w:type="paragraph" w:customStyle="1" w:styleId="HititDorudanAlnt">
    <w:name w:val="Hitit Doğrudan Alıntı"/>
    <w:qFormat/>
    <w:rsid w:val="00B32700"/>
    <w:pPr>
      <w:spacing w:after="120"/>
      <w:ind w:left="1134" w:right="1134"/>
      <w:jc w:val="both"/>
    </w:pPr>
    <w:rPr>
      <w:rFonts w:ascii="Gotham Narrow" w:eastAsia="Times New Roman" w:hAnsi="Gotham Narrow"/>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aliases w:val="Üst Bilgi Dergi Yazısı"/>
    <w:basedOn w:val="Normal"/>
    <w:uiPriority w:val="34"/>
    <w:qFormat/>
    <w:rsid w:val="00F5245C"/>
    <w:pPr>
      <w:spacing w:after="200" w:line="276" w:lineRule="auto"/>
      <w:ind w:left="720"/>
      <w:contextualSpacing/>
    </w:pPr>
  </w:style>
  <w:style w:type="paragraph" w:customStyle="1" w:styleId="HititMakaleBal">
    <w:name w:val="Hitit Makale Başlığı"/>
    <w:qFormat/>
    <w:rsid w:val="009B270F"/>
    <w:pPr>
      <w:spacing w:after="120"/>
      <w:jc w:val="center"/>
    </w:pPr>
    <w:rPr>
      <w:rFonts w:ascii="Gotham Narrow" w:hAnsi="Gotham Narrow"/>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Gvde"/>
    <w:rsid w:val="00584053"/>
    <w:pPr>
      <w:numPr>
        <w:numId w:val="3"/>
      </w:numPr>
      <w:spacing w:after="0" w:line="240" w:lineRule="auto"/>
    </w:pPr>
    <w:rPr>
      <w:b/>
      <w:sz w:val="22"/>
      <w:szCs w:val="22"/>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unhideWhenUsed/>
    <w:rsid w:val="00584053"/>
    <w:rPr>
      <w:sz w:val="20"/>
      <w:szCs w:val="20"/>
    </w:rPr>
  </w:style>
  <w:style w:type="character" w:customStyle="1" w:styleId="AklamaMetniChar">
    <w:name w:val="Açıklama Metni Char"/>
    <w:link w:val="AklamaMetni"/>
    <w:uiPriority w:val="99"/>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1"/>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
      </w:numPr>
    </w:pPr>
  </w:style>
  <w:style w:type="character" w:customStyle="1" w:styleId="zmlenmeyenBahsetme1">
    <w:name w:val="Çözümlenmeyen Bahsetme1"/>
    <w:uiPriority w:val="99"/>
    <w:semiHidden/>
    <w:unhideWhenUsed/>
    <w:rsid w:val="00711755"/>
    <w:rPr>
      <w:color w:val="605E5C"/>
      <w:shd w:val="clear" w:color="auto" w:fill="E1DFDD"/>
    </w:rPr>
  </w:style>
  <w:style w:type="character" w:styleId="zlenenKpr">
    <w:name w:val="FollowedHyperlink"/>
    <w:uiPriority w:val="99"/>
    <w:semiHidden/>
    <w:unhideWhenUsed/>
    <w:rsid w:val="00711755"/>
    <w:rPr>
      <w:color w:val="954F72"/>
      <w:u w:val="single"/>
    </w:rPr>
  </w:style>
  <w:style w:type="character" w:customStyle="1" w:styleId="apple-tab-span">
    <w:name w:val="apple-tab-span"/>
    <w:basedOn w:val="VarsaylanParagrafYazTipi"/>
    <w:rsid w:val="00BE136D"/>
  </w:style>
  <w:style w:type="character" w:styleId="YerTutucuMetni">
    <w:name w:val="Placeholder Text"/>
    <w:basedOn w:val="VarsaylanParagrafYazTipi"/>
    <w:uiPriority w:val="99"/>
    <w:semiHidden/>
    <w:rsid w:val="002A16E0"/>
    <w:rPr>
      <w:color w:val="808080"/>
    </w:rPr>
  </w:style>
  <w:style w:type="paragraph" w:styleId="Dzeltme">
    <w:name w:val="Revision"/>
    <w:hidden/>
    <w:uiPriority w:val="99"/>
    <w:semiHidden/>
    <w:rsid w:val="009B2768"/>
    <w:rPr>
      <w:rFonts w:ascii="Times New Roman" w:eastAsia="Times New Roman" w:hAnsi="Times New Roman" w:cs="Times New Roman"/>
      <w:sz w:val="24"/>
      <w:szCs w:val="24"/>
    </w:rPr>
  </w:style>
  <w:style w:type="character" w:customStyle="1" w:styleId="Balk1Char">
    <w:name w:val="Başlık 1 Char"/>
    <w:aliases w:val="Makale Başlığı Char,Şırnak Arapça Char"/>
    <w:basedOn w:val="VarsaylanParagrafYazTipi"/>
    <w:link w:val="Balk1"/>
    <w:uiPriority w:val="9"/>
    <w:rsid w:val="00D467B4"/>
    <w:rPr>
      <w:rFonts w:ascii="Palatino Linotype" w:eastAsia="Palatino Linotype" w:hAnsi="Palatino Linotype" w:cs="Palatino Linotype"/>
      <w:b/>
      <w:bCs/>
      <w:sz w:val="26"/>
      <w:szCs w:val="26"/>
      <w:lang w:eastAsia="en-US"/>
    </w:rPr>
  </w:style>
  <w:style w:type="character" w:customStyle="1" w:styleId="Balk2Char">
    <w:name w:val="Başlık 2 Char"/>
    <w:basedOn w:val="VarsaylanParagrafYazTipi"/>
    <w:link w:val="Balk2"/>
    <w:uiPriority w:val="9"/>
    <w:rsid w:val="00D467B4"/>
    <w:rPr>
      <w:rFonts w:ascii="Palatino Linotype" w:eastAsia="Palatino Linotype" w:hAnsi="Palatino Linotype" w:cs="Palatino Linotype"/>
      <w:sz w:val="24"/>
      <w:szCs w:val="24"/>
      <w:lang w:eastAsia="en-US"/>
    </w:rPr>
  </w:style>
  <w:style w:type="character" w:customStyle="1" w:styleId="Balk3Char">
    <w:name w:val="Başlık 3 Char"/>
    <w:aliases w:val="Ana Başlık Char"/>
    <w:basedOn w:val="VarsaylanParagrafYazTipi"/>
    <w:link w:val="Balk3"/>
    <w:uiPriority w:val="9"/>
    <w:rsid w:val="00D467B4"/>
    <w:rPr>
      <w:rFonts w:ascii="Palatino Linotype" w:eastAsia="Palatino Linotype" w:hAnsi="Palatino Linotype" w:cs="Palatino Linotype"/>
      <w:b/>
      <w:bCs/>
      <w:sz w:val="22"/>
      <w:szCs w:val="22"/>
      <w:lang w:eastAsia="en-US"/>
    </w:rPr>
  </w:style>
  <w:style w:type="character" w:customStyle="1" w:styleId="Balk4Char">
    <w:name w:val="Başlık 4 Char"/>
    <w:aliases w:val="Alt Başlık Char"/>
    <w:basedOn w:val="VarsaylanParagrafYazTipi"/>
    <w:link w:val="Balk4"/>
    <w:uiPriority w:val="9"/>
    <w:rsid w:val="00D467B4"/>
    <w:rPr>
      <w:rFonts w:ascii="Palatino Linotype" w:eastAsia="Palatino Linotype" w:hAnsi="Palatino Linotype" w:cs="Palatino Linotype"/>
      <w:b/>
      <w:bCs/>
      <w:sz w:val="16"/>
      <w:szCs w:val="16"/>
      <w:lang w:eastAsia="en-US"/>
    </w:rPr>
  </w:style>
  <w:style w:type="character" w:customStyle="1" w:styleId="Balk5Char">
    <w:name w:val="Başlık 5 Char"/>
    <w:aliases w:val="Alt Başlık 2 Char"/>
    <w:basedOn w:val="VarsaylanParagrafYazTipi"/>
    <w:link w:val="Balk5"/>
    <w:uiPriority w:val="9"/>
    <w:semiHidden/>
    <w:rsid w:val="00D467B4"/>
    <w:rPr>
      <w:rFonts w:ascii="Palatino Linotype" w:eastAsia="Palatino Linotype" w:hAnsi="Palatino Linotype" w:cs="Palatino Linotype"/>
      <w:b/>
      <w:sz w:val="22"/>
      <w:szCs w:val="22"/>
      <w:lang w:eastAsia="en-US"/>
    </w:rPr>
  </w:style>
  <w:style w:type="character" w:customStyle="1" w:styleId="Balk6Char">
    <w:name w:val="Başlık 6 Char"/>
    <w:basedOn w:val="VarsaylanParagrafYazTipi"/>
    <w:link w:val="Balk6"/>
    <w:uiPriority w:val="9"/>
    <w:semiHidden/>
    <w:rsid w:val="00D467B4"/>
    <w:rPr>
      <w:rFonts w:ascii="Palatino Linotype" w:eastAsia="Palatino Linotype" w:hAnsi="Palatino Linotype" w:cs="Palatino Linotype"/>
      <w:b/>
      <w:lang w:eastAsia="en-US"/>
    </w:rPr>
  </w:style>
  <w:style w:type="paragraph" w:customStyle="1" w:styleId="AltBilgiDergiYazs">
    <w:name w:val="Alt Bilgi Dergi Yazısı"/>
    <w:next w:val="Normal"/>
    <w:rsid w:val="00D467B4"/>
    <w:pPr>
      <w:widowControl w:val="0"/>
      <w:pBdr>
        <w:top w:val="single" w:sz="4" w:space="1" w:color="auto"/>
      </w:pBdr>
      <w:spacing w:line="276" w:lineRule="auto"/>
    </w:pPr>
    <w:rPr>
      <w:rFonts w:ascii="Bulmer BT" w:eastAsia="Times New Roman" w:hAnsi="Bulmer BT" w:cs="Times New Roman"/>
      <w:bCs/>
      <w:sz w:val="22"/>
      <w:szCs w:val="18"/>
    </w:rPr>
  </w:style>
  <w:style w:type="paragraph" w:customStyle="1" w:styleId="stBilgiMakaleveYazarAd">
    <w:name w:val="Üst Bilgi Makale ve Yazar Adı"/>
    <w:rsid w:val="00D467B4"/>
    <w:pPr>
      <w:widowControl w:val="0"/>
      <w:pBdr>
        <w:bottom w:val="single" w:sz="4" w:space="1" w:color="auto"/>
      </w:pBdr>
      <w:spacing w:line="276" w:lineRule="auto"/>
      <w:jc w:val="right"/>
    </w:pPr>
    <w:rPr>
      <w:rFonts w:ascii="Palatino Linotype" w:eastAsiaTheme="minorEastAsia" w:hAnsi="Palatino Linotype" w:cstheme="minorHAnsi"/>
      <w:szCs w:val="22"/>
    </w:rPr>
  </w:style>
  <w:style w:type="paragraph" w:customStyle="1" w:styleId="lkSayfaKnyeveTarihler">
    <w:name w:val="İlk Sayfa Künye ve Tarihler"/>
    <w:rsid w:val="00D467B4"/>
    <w:pPr>
      <w:widowControl w:val="0"/>
    </w:pPr>
    <w:rPr>
      <w:rFonts w:ascii="Palatino Linotype" w:eastAsia="Times New Roman" w:hAnsi="Palatino Linotype" w:cs="Times New Roman"/>
      <w:noProof/>
      <w:szCs w:val="22"/>
      <w:lang w:eastAsia="en-US"/>
    </w:rPr>
  </w:style>
  <w:style w:type="paragraph" w:customStyle="1" w:styleId="Numaralandrma">
    <w:name w:val="Numaralandırma"/>
    <w:next w:val="Normal"/>
    <w:rsid w:val="00D467B4"/>
    <w:pPr>
      <w:widowControl w:val="0"/>
      <w:numPr>
        <w:numId w:val="4"/>
      </w:numPr>
      <w:spacing w:line="360" w:lineRule="auto"/>
      <w:jc w:val="both"/>
    </w:pPr>
    <w:rPr>
      <w:rFonts w:ascii="Palatino Linotype" w:eastAsiaTheme="minorEastAsia" w:hAnsi="Palatino Linotype" w:cstheme="minorHAnsi"/>
      <w:sz w:val="22"/>
      <w:szCs w:val="22"/>
    </w:rPr>
  </w:style>
  <w:style w:type="paragraph" w:styleId="Alnt">
    <w:name w:val="Quote"/>
    <w:basedOn w:val="Normal"/>
    <w:next w:val="Normal"/>
    <w:link w:val="AlntChar"/>
    <w:uiPriority w:val="29"/>
    <w:rsid w:val="00D467B4"/>
    <w:pPr>
      <w:widowControl w:val="0"/>
      <w:spacing w:before="200" w:line="240" w:lineRule="auto"/>
      <w:ind w:left="864" w:right="864"/>
      <w:jc w:val="center"/>
    </w:pPr>
    <w:rPr>
      <w:rFonts w:ascii="Palatino Linotype" w:eastAsia="Palatino Linotype" w:hAnsi="Palatino Linotype" w:cs="Palatino Linotype"/>
      <w:i/>
      <w:iCs/>
      <w:color w:val="404040" w:themeColor="text1" w:themeTint="BF"/>
      <w:sz w:val="22"/>
      <w:szCs w:val="22"/>
      <w:lang w:eastAsia="en-US"/>
    </w:rPr>
  </w:style>
  <w:style w:type="character" w:customStyle="1" w:styleId="AlntChar">
    <w:name w:val="Alıntı Char"/>
    <w:basedOn w:val="VarsaylanParagrafYazTipi"/>
    <w:link w:val="Alnt"/>
    <w:uiPriority w:val="29"/>
    <w:rsid w:val="00D467B4"/>
    <w:rPr>
      <w:rFonts w:ascii="Palatino Linotype" w:eastAsia="Palatino Linotype" w:hAnsi="Palatino Linotype" w:cs="Palatino Linotype"/>
      <w:i/>
      <w:iCs/>
      <w:color w:val="404040" w:themeColor="text1" w:themeTint="BF"/>
      <w:sz w:val="22"/>
      <w:szCs w:val="22"/>
      <w:lang w:eastAsia="en-US"/>
    </w:rPr>
  </w:style>
  <w:style w:type="paragraph" w:customStyle="1" w:styleId="TabloAklamas">
    <w:name w:val="Tablo Açıklaması"/>
    <w:basedOn w:val="Normal"/>
    <w:next w:val="Normal"/>
    <w:rsid w:val="00D467B4"/>
    <w:pPr>
      <w:widowControl w:val="0"/>
      <w:spacing w:after="0" w:line="240" w:lineRule="auto"/>
    </w:pPr>
    <w:rPr>
      <w:rFonts w:ascii="Palatino Linotype" w:eastAsia="Palatino Linotype" w:hAnsi="Palatino Linotype" w:cs="Palatino Linotype"/>
      <w:b/>
      <w:sz w:val="20"/>
      <w:szCs w:val="22"/>
    </w:rPr>
  </w:style>
  <w:style w:type="paragraph" w:customStyle="1" w:styleId="TableParagraph">
    <w:name w:val="Table Paragraph"/>
    <w:basedOn w:val="Normal"/>
    <w:uiPriority w:val="1"/>
    <w:rsid w:val="00D467B4"/>
    <w:pPr>
      <w:widowControl w:val="0"/>
      <w:spacing w:after="0" w:line="240" w:lineRule="auto"/>
    </w:pPr>
    <w:rPr>
      <w:rFonts w:ascii="Palatino Linotype" w:eastAsia="Palatino Linotype" w:hAnsi="Palatino Linotype" w:cs="Palatino Linotype"/>
      <w:sz w:val="22"/>
      <w:szCs w:val="22"/>
      <w:lang w:eastAsia="en-US"/>
    </w:rPr>
  </w:style>
  <w:style w:type="paragraph" w:styleId="KonuBal">
    <w:name w:val="Title"/>
    <w:basedOn w:val="Normal"/>
    <w:next w:val="Normal"/>
    <w:link w:val="KonuBalChar"/>
    <w:uiPriority w:val="10"/>
    <w:rsid w:val="00D467B4"/>
    <w:pPr>
      <w:keepNext/>
      <w:keepLines/>
      <w:widowControl w:val="0"/>
      <w:spacing w:before="480" w:after="120" w:line="240" w:lineRule="auto"/>
    </w:pPr>
    <w:rPr>
      <w:rFonts w:ascii="Palatino Linotype" w:eastAsia="Palatino Linotype" w:hAnsi="Palatino Linotype" w:cs="Palatino Linotype"/>
      <w:b/>
      <w:sz w:val="72"/>
      <w:szCs w:val="72"/>
      <w:lang w:eastAsia="en-US"/>
    </w:rPr>
  </w:style>
  <w:style w:type="character" w:customStyle="1" w:styleId="KonuBalChar">
    <w:name w:val="Konu Başlığı Char"/>
    <w:basedOn w:val="VarsaylanParagrafYazTipi"/>
    <w:link w:val="KonuBal"/>
    <w:uiPriority w:val="10"/>
    <w:rsid w:val="00D467B4"/>
    <w:rPr>
      <w:rFonts w:ascii="Palatino Linotype" w:eastAsia="Palatino Linotype" w:hAnsi="Palatino Linotype" w:cs="Palatino Linotype"/>
      <w:b/>
      <w:sz w:val="72"/>
      <w:szCs w:val="72"/>
      <w:lang w:eastAsia="en-US"/>
    </w:rPr>
  </w:style>
  <w:style w:type="paragraph" w:styleId="GvdeMetni">
    <w:name w:val="Body Text"/>
    <w:basedOn w:val="Normal"/>
    <w:link w:val="GvdeMetniChar"/>
    <w:uiPriority w:val="1"/>
    <w:rsid w:val="00D467B4"/>
    <w:pPr>
      <w:widowControl w:val="0"/>
      <w:spacing w:after="0" w:line="240" w:lineRule="auto"/>
    </w:pPr>
    <w:rPr>
      <w:rFonts w:ascii="Palatino Linotype" w:eastAsia="Palatino Linotype" w:hAnsi="Palatino Linotype" w:cs="Palatino Linotype"/>
      <w:sz w:val="16"/>
      <w:szCs w:val="16"/>
      <w:lang w:eastAsia="en-US"/>
    </w:rPr>
  </w:style>
  <w:style w:type="character" w:customStyle="1" w:styleId="GvdeMetniChar">
    <w:name w:val="Gövde Metni Char"/>
    <w:basedOn w:val="VarsaylanParagrafYazTipi"/>
    <w:link w:val="GvdeMetni"/>
    <w:uiPriority w:val="1"/>
    <w:rsid w:val="00D467B4"/>
    <w:rPr>
      <w:rFonts w:ascii="Palatino Linotype" w:eastAsia="Palatino Linotype" w:hAnsi="Palatino Linotype" w:cs="Palatino Linotype"/>
      <w:sz w:val="16"/>
      <w:szCs w:val="16"/>
      <w:lang w:eastAsia="en-US"/>
    </w:rPr>
  </w:style>
  <w:style w:type="paragraph" w:styleId="Altyaz">
    <w:name w:val="Subtitle"/>
    <w:basedOn w:val="Normal"/>
    <w:next w:val="Normal"/>
    <w:link w:val="AltyazChar"/>
    <w:uiPriority w:val="11"/>
    <w:rsid w:val="00D467B4"/>
    <w:pPr>
      <w:keepNext/>
      <w:keepLines/>
      <w:widowControl w:val="0"/>
      <w:spacing w:before="360" w:after="80" w:line="240" w:lineRule="auto"/>
    </w:pPr>
    <w:rPr>
      <w:rFonts w:ascii="Georgia" w:eastAsia="Georgia" w:hAnsi="Georgia" w:cs="Georgia"/>
      <w:i/>
      <w:color w:val="666666"/>
      <w:sz w:val="48"/>
      <w:szCs w:val="48"/>
      <w:lang w:eastAsia="en-US"/>
    </w:rPr>
  </w:style>
  <w:style w:type="character" w:customStyle="1" w:styleId="AltyazChar">
    <w:name w:val="Altyazı Char"/>
    <w:basedOn w:val="VarsaylanParagrafYazTipi"/>
    <w:link w:val="Altyaz"/>
    <w:uiPriority w:val="11"/>
    <w:rsid w:val="00D467B4"/>
    <w:rPr>
      <w:rFonts w:ascii="Georgia" w:eastAsia="Georgia" w:hAnsi="Georgia" w:cs="Georgia"/>
      <w:i/>
      <w:color w:val="666666"/>
      <w:sz w:val="48"/>
      <w:szCs w:val="48"/>
      <w:lang w:eastAsia="en-US"/>
    </w:rPr>
  </w:style>
  <w:style w:type="character" w:styleId="AklamaBavurusu">
    <w:name w:val="annotation reference"/>
    <w:basedOn w:val="VarsaylanParagrafYazTipi"/>
    <w:uiPriority w:val="99"/>
    <w:semiHidden/>
    <w:unhideWhenUsed/>
    <w:rsid w:val="00180F6B"/>
    <w:rPr>
      <w:sz w:val="16"/>
      <w:szCs w:val="16"/>
    </w:rPr>
  </w:style>
  <w:style w:type="paragraph" w:customStyle="1" w:styleId="rnakGvde">
    <w:name w:val="Şırnak Gövde"/>
    <w:basedOn w:val="Normal"/>
    <w:link w:val="rnakGvdeChar"/>
    <w:qFormat/>
    <w:rsid w:val="001107FA"/>
    <w:pPr>
      <w:spacing w:after="0" w:line="360" w:lineRule="auto"/>
      <w:ind w:firstLine="709"/>
      <w:jc w:val="both"/>
    </w:pPr>
    <w:rPr>
      <w:rFonts w:ascii="Palatino Linotype" w:hAnsi="Palatino Linotype"/>
      <w:color w:val="000000" w:themeColor="text1"/>
      <w:sz w:val="22"/>
    </w:rPr>
  </w:style>
  <w:style w:type="paragraph" w:customStyle="1" w:styleId="rnakBalk">
    <w:name w:val="Şırnak Başlık"/>
    <w:qFormat/>
    <w:rsid w:val="001107FA"/>
    <w:pPr>
      <w:keepNext/>
      <w:spacing w:before="120" w:after="120" w:line="360" w:lineRule="auto"/>
      <w:ind w:firstLine="709"/>
    </w:pPr>
    <w:rPr>
      <w:rFonts w:ascii="Palatino Linotype" w:hAnsi="Palatino Linotype"/>
      <w:b/>
      <w:color w:val="000000" w:themeColor="text1"/>
      <w:sz w:val="22"/>
      <w:szCs w:val="22"/>
      <w:lang w:eastAsia="en-US"/>
    </w:rPr>
  </w:style>
  <w:style w:type="paragraph" w:customStyle="1" w:styleId="rnakDipnot">
    <w:name w:val="Şırnak Dipnot"/>
    <w:basedOn w:val="DipnotMetni"/>
    <w:qFormat/>
    <w:rsid w:val="001107FA"/>
    <w:pPr>
      <w:keepNext/>
      <w:spacing w:after="0" w:line="240" w:lineRule="auto"/>
      <w:ind w:left="284" w:hanging="284"/>
      <w:jc w:val="both"/>
    </w:pPr>
    <w:rPr>
      <w:rFonts w:ascii="Palatino Linotype" w:hAnsi="Palatino Linotype"/>
      <w:color w:val="000000" w:themeColor="text1"/>
      <w:sz w:val="18"/>
    </w:rPr>
  </w:style>
  <w:style w:type="paragraph" w:customStyle="1" w:styleId="rnakKaynaka">
    <w:name w:val="Şırnak Kaynakça"/>
    <w:next w:val="AralkYok"/>
    <w:qFormat/>
    <w:rsid w:val="001107FA"/>
    <w:pPr>
      <w:ind w:left="709" w:hanging="709"/>
      <w:jc w:val="both"/>
    </w:pPr>
    <w:rPr>
      <w:rFonts w:ascii="Palatino Linotype" w:eastAsia="Times New Roman" w:hAnsi="Palatino Linotype" w:cs="Times New Roman"/>
      <w:color w:val="000000" w:themeColor="text1"/>
      <w:sz w:val="22"/>
      <w:szCs w:val="24"/>
    </w:rPr>
  </w:style>
  <w:style w:type="paragraph" w:customStyle="1" w:styleId="rnakz-Abstract-AnahtarKelimeler-Keywords">
    <w:name w:val="Şırnak Öz-Abstract-Anahtar Kelimeler-Keywords"/>
    <w:basedOn w:val="Normal"/>
    <w:autoRedefine/>
    <w:qFormat/>
    <w:rsid w:val="001107FA"/>
    <w:pPr>
      <w:spacing w:after="0" w:line="240" w:lineRule="auto"/>
      <w:jc w:val="both"/>
    </w:pPr>
    <w:rPr>
      <w:rFonts w:ascii="Palatino Linotype" w:hAnsi="Palatino Linotype"/>
      <w:b/>
      <w:bCs/>
      <w:color w:val="000000"/>
      <w:sz w:val="22"/>
      <w:szCs w:val="16"/>
      <w:lang w:val="en"/>
    </w:rPr>
  </w:style>
  <w:style w:type="paragraph" w:customStyle="1" w:styleId="rnakAlnt">
    <w:name w:val="Şırnak Alıntı"/>
    <w:basedOn w:val="Normal"/>
    <w:qFormat/>
    <w:rsid w:val="001107FA"/>
    <w:pPr>
      <w:spacing w:after="0" w:line="240" w:lineRule="auto"/>
      <w:ind w:left="709" w:right="709"/>
      <w:jc w:val="both"/>
    </w:pPr>
    <w:rPr>
      <w:rFonts w:ascii="Palatino Linotype" w:hAnsi="Palatino Linotype" w:cs="Arial"/>
      <w:color w:val="000000" w:themeColor="text1"/>
      <w:sz w:val="20"/>
      <w:szCs w:val="25"/>
    </w:rPr>
  </w:style>
  <w:style w:type="paragraph" w:customStyle="1" w:styleId="Araparnak">
    <w:name w:val="Arapça Şırnak"/>
    <w:basedOn w:val="rnakGvde"/>
    <w:link w:val="AraparnakChar"/>
    <w:qFormat/>
    <w:rsid w:val="001107FA"/>
    <w:pPr>
      <w:spacing w:after="60" w:line="420" w:lineRule="exact"/>
    </w:pPr>
    <w:rPr>
      <w:rFonts w:cs="Traditional Arabic"/>
      <w:szCs w:val="28"/>
    </w:rPr>
  </w:style>
  <w:style w:type="character" w:customStyle="1" w:styleId="rnakGvdeChar">
    <w:name w:val="Şırnak Gövde Char"/>
    <w:basedOn w:val="VarsaylanParagrafYazTipi"/>
    <w:link w:val="rnakGvde"/>
    <w:rsid w:val="001107FA"/>
    <w:rPr>
      <w:rFonts w:ascii="Palatino Linotype" w:eastAsia="Times New Roman" w:hAnsi="Palatino Linotype" w:cs="Times New Roman"/>
      <w:color w:val="000000" w:themeColor="text1"/>
      <w:sz w:val="22"/>
      <w:szCs w:val="24"/>
    </w:rPr>
  </w:style>
  <w:style w:type="character" w:customStyle="1" w:styleId="AraparnakChar">
    <w:name w:val="Arapça Şırnak Char"/>
    <w:basedOn w:val="rnakGvdeChar"/>
    <w:link w:val="Araparnak"/>
    <w:rsid w:val="001107FA"/>
    <w:rPr>
      <w:rFonts w:ascii="Palatino Linotype" w:eastAsia="Times New Roman" w:hAnsi="Palatino Linotype" w:cs="Traditional Arabic"/>
      <w:color w:val="000000" w:themeColor="text1"/>
      <w:sz w:val="22"/>
      <w:szCs w:val="28"/>
    </w:rPr>
  </w:style>
  <w:style w:type="paragraph" w:styleId="Kaynaka">
    <w:name w:val="Bibliography"/>
    <w:basedOn w:val="Normal"/>
    <w:next w:val="Normal"/>
    <w:uiPriority w:val="37"/>
    <w:unhideWhenUsed/>
    <w:rsid w:val="001107FA"/>
    <w:pPr>
      <w:spacing w:after="0" w:line="240" w:lineRule="auto"/>
      <w:ind w:left="720" w:hanging="720"/>
    </w:pPr>
    <w:rPr>
      <w:rFonts w:ascii="Palatino Linotype" w:eastAsiaTheme="minorHAnsi" w:hAnsi="Palatino Linotype" w:cs="XB Zar"/>
      <w:sz w:val="22"/>
      <w:lang w:eastAsia="en-US"/>
    </w:rPr>
  </w:style>
  <w:style w:type="character" w:customStyle="1" w:styleId="UnresolvedMention">
    <w:name w:val="Unresolved Mention"/>
    <w:basedOn w:val="VarsaylanParagrafYazTipi"/>
    <w:uiPriority w:val="99"/>
    <w:semiHidden/>
    <w:unhideWhenUsed/>
    <w:rsid w:val="00600F4F"/>
    <w:rPr>
      <w:color w:val="605E5C"/>
      <w:shd w:val="clear" w:color="auto" w:fill="E1DFDD"/>
    </w:rPr>
  </w:style>
  <w:style w:type="character" w:styleId="Gl">
    <w:name w:val="Strong"/>
    <w:basedOn w:val="VarsaylanParagrafYazTipi"/>
    <w:uiPriority w:val="22"/>
    <w:qFormat/>
    <w:rsid w:val="00DC6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64166642">
          <w:marLeft w:val="0"/>
          <w:marRight w:val="0"/>
          <w:marTop w:val="0"/>
          <w:marBottom w:val="0"/>
          <w:divBdr>
            <w:top w:val="none" w:sz="0" w:space="0" w:color="auto"/>
            <w:left w:val="none" w:sz="0" w:space="0" w:color="auto"/>
            <w:bottom w:val="none" w:sz="0" w:space="0" w:color="auto"/>
            <w:right w:val="none" w:sz="0" w:space="0" w:color="auto"/>
          </w:divBdr>
          <w:divsChild>
            <w:div w:id="74129930">
              <w:marLeft w:val="0"/>
              <w:marRight w:val="0"/>
              <w:marTop w:val="0"/>
              <w:marBottom w:val="0"/>
              <w:divBdr>
                <w:top w:val="none" w:sz="0" w:space="0" w:color="auto"/>
                <w:left w:val="none" w:sz="0" w:space="0" w:color="auto"/>
                <w:bottom w:val="none" w:sz="0" w:space="0" w:color="auto"/>
                <w:right w:val="none" w:sz="0" w:space="0" w:color="auto"/>
              </w:divBdr>
              <w:divsChild>
                <w:div w:id="1866013474">
                  <w:marLeft w:val="0"/>
                  <w:marRight w:val="0"/>
                  <w:marTop w:val="0"/>
                  <w:marBottom w:val="0"/>
                  <w:divBdr>
                    <w:top w:val="none" w:sz="0" w:space="0" w:color="auto"/>
                    <w:left w:val="none" w:sz="0" w:space="0" w:color="auto"/>
                    <w:bottom w:val="none" w:sz="0" w:space="0" w:color="auto"/>
                    <w:right w:val="none" w:sz="0" w:space="0" w:color="auto"/>
                  </w:divBdr>
                  <w:divsChild>
                    <w:div w:id="562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572280574">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45977">
      <w:bodyDiv w:val="1"/>
      <w:marLeft w:val="0"/>
      <w:marRight w:val="0"/>
      <w:marTop w:val="0"/>
      <w:marBottom w:val="0"/>
      <w:divBdr>
        <w:top w:val="none" w:sz="0" w:space="0" w:color="auto"/>
        <w:left w:val="none" w:sz="0" w:space="0" w:color="auto"/>
        <w:bottom w:val="none" w:sz="0" w:space="0" w:color="auto"/>
        <w:right w:val="none" w:sz="0" w:space="0" w:color="auto"/>
      </w:divBdr>
    </w:div>
    <w:div w:id="894387641">
      <w:bodyDiv w:val="1"/>
      <w:marLeft w:val="0"/>
      <w:marRight w:val="0"/>
      <w:marTop w:val="0"/>
      <w:marBottom w:val="0"/>
      <w:divBdr>
        <w:top w:val="none" w:sz="0" w:space="0" w:color="auto"/>
        <w:left w:val="none" w:sz="0" w:space="0" w:color="auto"/>
        <w:bottom w:val="none" w:sz="0" w:space="0" w:color="auto"/>
        <w:right w:val="none" w:sz="0" w:space="0" w:color="auto"/>
      </w:divBdr>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0310">
      <w:bodyDiv w:val="1"/>
      <w:marLeft w:val="0"/>
      <w:marRight w:val="0"/>
      <w:marTop w:val="0"/>
      <w:marBottom w:val="0"/>
      <w:divBdr>
        <w:top w:val="none" w:sz="0" w:space="0" w:color="auto"/>
        <w:left w:val="none" w:sz="0" w:space="0" w:color="auto"/>
        <w:bottom w:val="none" w:sz="0" w:space="0" w:color="auto"/>
        <w:right w:val="none" w:sz="0" w:space="0" w:color="auto"/>
      </w:divBdr>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62376">
      <w:bodyDiv w:val="1"/>
      <w:marLeft w:val="0"/>
      <w:marRight w:val="0"/>
      <w:marTop w:val="0"/>
      <w:marBottom w:val="0"/>
      <w:divBdr>
        <w:top w:val="none" w:sz="0" w:space="0" w:color="auto"/>
        <w:left w:val="none" w:sz="0" w:space="0" w:color="auto"/>
        <w:bottom w:val="none" w:sz="0" w:space="0" w:color="auto"/>
        <w:right w:val="none" w:sz="0" w:space="0" w:color="auto"/>
      </w:divBdr>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1879926">
      <w:bodyDiv w:val="1"/>
      <w:marLeft w:val="0"/>
      <w:marRight w:val="0"/>
      <w:marTop w:val="0"/>
      <w:marBottom w:val="0"/>
      <w:divBdr>
        <w:top w:val="none" w:sz="0" w:space="0" w:color="auto"/>
        <w:left w:val="none" w:sz="0" w:space="0" w:color="auto"/>
        <w:bottom w:val="none" w:sz="0" w:space="0" w:color="auto"/>
        <w:right w:val="none" w:sz="0" w:space="0" w:color="auto"/>
      </w:divBdr>
      <w:divsChild>
        <w:div w:id="743919116">
          <w:marLeft w:val="0"/>
          <w:marRight w:val="0"/>
          <w:marTop w:val="600"/>
          <w:marBottom w:val="45"/>
          <w:divBdr>
            <w:top w:val="none" w:sz="0" w:space="0" w:color="auto"/>
            <w:left w:val="none" w:sz="0" w:space="0" w:color="auto"/>
            <w:bottom w:val="none" w:sz="0" w:space="0" w:color="auto"/>
            <w:right w:val="none" w:sz="0" w:space="0" w:color="auto"/>
          </w:divBdr>
        </w:div>
      </w:divsChild>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41320">
      <w:bodyDiv w:val="1"/>
      <w:marLeft w:val="0"/>
      <w:marRight w:val="0"/>
      <w:marTop w:val="0"/>
      <w:marBottom w:val="0"/>
      <w:divBdr>
        <w:top w:val="none" w:sz="0" w:space="0" w:color="auto"/>
        <w:left w:val="none" w:sz="0" w:space="0" w:color="auto"/>
        <w:bottom w:val="none" w:sz="0" w:space="0" w:color="auto"/>
        <w:right w:val="none" w:sz="0" w:space="0" w:color="auto"/>
      </w:divBdr>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644003044">
      <w:bodyDiv w:val="1"/>
      <w:marLeft w:val="0"/>
      <w:marRight w:val="0"/>
      <w:marTop w:val="0"/>
      <w:marBottom w:val="0"/>
      <w:divBdr>
        <w:top w:val="none" w:sz="0" w:space="0" w:color="auto"/>
        <w:left w:val="none" w:sz="0" w:space="0" w:color="auto"/>
        <w:bottom w:val="none" w:sz="0" w:space="0" w:color="auto"/>
        <w:right w:val="none" w:sz="0" w:space="0" w:color="auto"/>
      </w:divBdr>
    </w:div>
    <w:div w:id="1657683350">
      <w:bodyDiv w:val="1"/>
      <w:marLeft w:val="0"/>
      <w:marRight w:val="0"/>
      <w:marTop w:val="0"/>
      <w:marBottom w:val="0"/>
      <w:divBdr>
        <w:top w:val="none" w:sz="0" w:space="0" w:color="auto"/>
        <w:left w:val="none" w:sz="0" w:space="0" w:color="auto"/>
        <w:bottom w:val="none" w:sz="0" w:space="0" w:color="auto"/>
        <w:right w:val="none" w:sz="0" w:space="0" w:color="auto"/>
      </w:divBdr>
    </w:div>
    <w:div w:id="1662930763">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845655">
      <w:bodyDiv w:val="1"/>
      <w:marLeft w:val="0"/>
      <w:marRight w:val="0"/>
      <w:marTop w:val="0"/>
      <w:marBottom w:val="0"/>
      <w:divBdr>
        <w:top w:val="none" w:sz="0" w:space="0" w:color="auto"/>
        <w:left w:val="none" w:sz="0" w:space="0" w:color="auto"/>
        <w:bottom w:val="none" w:sz="0" w:space="0" w:color="auto"/>
        <w:right w:val="none" w:sz="0" w:space="0" w:color="auto"/>
      </w:divBdr>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2787197">
      <w:bodyDiv w:val="1"/>
      <w:marLeft w:val="0"/>
      <w:marRight w:val="0"/>
      <w:marTop w:val="0"/>
      <w:marBottom w:val="0"/>
      <w:divBdr>
        <w:top w:val="none" w:sz="0" w:space="0" w:color="auto"/>
        <w:left w:val="none" w:sz="0" w:space="0" w:color="auto"/>
        <w:bottom w:val="none" w:sz="0" w:space="0" w:color="auto"/>
        <w:right w:val="none" w:sz="0" w:space="0" w:color="auto"/>
      </w:divBdr>
    </w:div>
    <w:div w:id="1925260448">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056">
      <w:bodyDiv w:val="1"/>
      <w:marLeft w:val="0"/>
      <w:marRight w:val="0"/>
      <w:marTop w:val="0"/>
      <w:marBottom w:val="0"/>
      <w:divBdr>
        <w:top w:val="none" w:sz="0" w:space="0" w:color="auto"/>
        <w:left w:val="none" w:sz="0" w:space="0" w:color="auto"/>
        <w:bottom w:val="none" w:sz="0" w:space="0" w:color="auto"/>
        <w:right w:val="none" w:sz="0" w:space="0" w:color="auto"/>
      </w:divBdr>
      <w:divsChild>
        <w:div w:id="546721337">
          <w:marLeft w:val="0"/>
          <w:marRight w:val="0"/>
          <w:marTop w:val="0"/>
          <w:marBottom w:val="0"/>
          <w:divBdr>
            <w:top w:val="none" w:sz="0" w:space="0" w:color="auto"/>
            <w:left w:val="none" w:sz="0" w:space="0" w:color="auto"/>
            <w:bottom w:val="none" w:sz="0" w:space="0" w:color="auto"/>
            <w:right w:val="none" w:sz="0" w:space="0" w:color="auto"/>
          </w:divBdr>
          <w:divsChild>
            <w:div w:id="1265269049">
              <w:marLeft w:val="0"/>
              <w:marRight w:val="0"/>
              <w:marTop w:val="0"/>
              <w:marBottom w:val="0"/>
              <w:divBdr>
                <w:top w:val="none" w:sz="0" w:space="0" w:color="auto"/>
                <w:left w:val="none" w:sz="0" w:space="0" w:color="auto"/>
                <w:bottom w:val="none" w:sz="0" w:space="0" w:color="auto"/>
                <w:right w:val="none" w:sz="0" w:space="0" w:color="auto"/>
              </w:divBdr>
              <w:divsChild>
                <w:div w:id="1470826301">
                  <w:marLeft w:val="0"/>
                  <w:marRight w:val="0"/>
                  <w:marTop w:val="0"/>
                  <w:marBottom w:val="0"/>
                  <w:divBdr>
                    <w:top w:val="none" w:sz="0" w:space="0" w:color="auto"/>
                    <w:left w:val="none" w:sz="0" w:space="0" w:color="auto"/>
                    <w:bottom w:val="none" w:sz="0" w:space="0" w:color="auto"/>
                    <w:right w:val="none" w:sz="0" w:space="0" w:color="auto"/>
                  </w:divBdr>
                  <w:divsChild>
                    <w:div w:id="17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53891">
      <w:bodyDiv w:val="1"/>
      <w:marLeft w:val="0"/>
      <w:marRight w:val="0"/>
      <w:marTop w:val="0"/>
      <w:marBottom w:val="0"/>
      <w:divBdr>
        <w:top w:val="none" w:sz="0" w:space="0" w:color="auto"/>
        <w:left w:val="none" w:sz="0" w:space="0" w:color="auto"/>
        <w:bottom w:val="none" w:sz="0" w:space="0" w:color="auto"/>
        <w:right w:val="none" w:sz="0" w:space="0" w:color="auto"/>
      </w:divBdr>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66a812ca97a68%20(1).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59B8A0561D34DC4C9DA27FCABBD2FF20" ma:contentTypeVersion="5" ma:contentTypeDescription="Yeni belge oluşturun." ma:contentTypeScope="" ma:versionID="6e7ef21ad37aa16a0c81a346479f7bbc">
  <xsd:schema xmlns:xsd="http://www.w3.org/2001/XMLSchema" xmlns:xs="http://www.w3.org/2001/XMLSchema" xmlns:p="http://schemas.microsoft.com/office/2006/metadata/properties" xmlns:ns3="97b54dbe-c183-4fff-9f02-5b96247f38e1" targetNamespace="http://schemas.microsoft.com/office/2006/metadata/properties" ma:root="true" ma:fieldsID="b4c2c2d4b1f161a241cedf784580c9e3" ns3:_="">
    <xsd:import namespace="97b54dbe-c183-4fff-9f02-5b96247f38e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dbe-c183-4fff-9f02-5b96247f3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5207-85BE-4589-A694-5A7E716FEC57}">
  <ds:schemaRefs>
    <ds:schemaRef ds:uri="http://schemas.microsoft.com/sharepoint/v3/contenttype/forms"/>
  </ds:schemaRefs>
</ds:datastoreItem>
</file>

<file path=customXml/itemProps2.xml><?xml version="1.0" encoding="utf-8"?>
<ds:datastoreItem xmlns:ds="http://schemas.openxmlformats.org/officeDocument/2006/customXml" ds:itemID="{7A679659-2494-4E3E-B9F2-D9E8A2FB02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643EAB-F149-44C7-8C84-F5F64848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dbe-c183-4fff-9f02-5b96247f3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59DA1-F47A-4EC2-8200-7B97B28E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66a812ca97a68 (1)</Template>
  <TotalTime>55</TotalTime>
  <Pages>3</Pages>
  <Words>951</Words>
  <Characters>5426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6365</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Celik</dc:creator>
  <cp:keywords/>
  <dc:description/>
  <cp:lastModifiedBy>acer</cp:lastModifiedBy>
  <cp:revision>88</cp:revision>
  <dcterms:created xsi:type="dcterms:W3CDTF">2025-01-25T21:08:00Z</dcterms:created>
  <dcterms:modified xsi:type="dcterms:W3CDTF">2025-01-29T18:47:00Z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0x01010059B8A0561D34DC4C9DA27FCABBD2FF20</vt:lpwstr>
  </property>
  <property fmtid="{D5CDD505-2E9C-101B-9397-08002B2CF9AE}" pid="3" name="ZOTERO_PREF_1">
    <vt:lpwstr>&lt;data data-version="3" zotero-version="6.0.36"&gt;&lt;session id="YKyKqn9a"/&gt;&lt;style id="http://www.zotero.org/styles/isnad-dipnotlu" locale="tr-TR" hasBibliography="1" bibliographyStyleHasBeenSet="1"/&gt;&lt;prefs&gt;&lt;pref name="fieldType" value="Field"/&gt;&lt;pref name="not</vt:lpwstr>
  </property>
  <property fmtid="{D5CDD505-2E9C-101B-9397-08002B2CF9AE}" pid="4" name="ZOTERO_PREF_2">
    <vt:lpwstr>eType" value="1"/&gt;&lt;/prefs&gt;&lt;/data&gt;</vt:lpwstr>
  </property>
</Properties>
</file>