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52C2" w:rsidTr="00CB3918">
        <w:tc>
          <w:tcPr>
            <w:tcW w:w="9062" w:type="dxa"/>
            <w:shd w:val="clear" w:color="auto" w:fill="54BC4D"/>
          </w:tcPr>
          <w:p w:rsidR="009D52C2" w:rsidRDefault="009D52C2" w:rsidP="009D52C2">
            <w:pPr>
              <w:jc w:val="center"/>
            </w:pPr>
            <w:r w:rsidRPr="009D52C2">
              <w:rPr>
                <w:noProof/>
                <w:lang w:eastAsia="tr-TR"/>
              </w:rPr>
              <w:drawing>
                <wp:inline distT="0" distB="0" distL="0" distR="0" wp14:anchorId="617A2C01" wp14:editId="26F71BE6">
                  <wp:extent cx="5597718" cy="1683264"/>
                  <wp:effectExtent l="0" t="0" r="3175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432" cy="168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2C2" w:rsidTr="00CB3918">
        <w:tc>
          <w:tcPr>
            <w:tcW w:w="9062" w:type="dxa"/>
          </w:tcPr>
          <w:p w:rsidR="009D52C2" w:rsidRPr="00CB3918" w:rsidRDefault="009D52C2" w:rsidP="009D52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CB3918" w:rsidRDefault="00CB3918" w:rsidP="00CB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18">
              <w:rPr>
                <w:rFonts w:ascii="Times New Roman" w:hAnsi="Times New Roman" w:cs="Times New Roman"/>
                <w:b/>
                <w:sz w:val="24"/>
                <w:szCs w:val="24"/>
              </w:rPr>
              <w:t>TELİF HAKLARI DEVRİ FORMU</w:t>
            </w:r>
          </w:p>
          <w:p w:rsidR="00CB3918" w:rsidRPr="00CB3918" w:rsidRDefault="00CB3918" w:rsidP="00CB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918" w:rsidRPr="00A765C9" w:rsidRDefault="00CB3918" w:rsidP="00CB3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Aşağıda imzası(</w:t>
            </w:r>
            <w:proofErr w:type="spellStart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ları</w:t>
            </w:r>
            <w:proofErr w:type="spellEnd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) bulunan</w:t>
            </w:r>
            <w:r w:rsidRPr="00A765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60EE1" w:rsidRPr="00A765C9" w:rsidRDefault="00860EE1" w:rsidP="00CB3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918" w:rsidRPr="00CB3918" w:rsidRDefault="00CB3918" w:rsidP="00CB39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Yazar(</w:t>
            </w:r>
            <w:proofErr w:type="spellStart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spellEnd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proofErr w:type="spellEnd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 xml:space="preserve"> adı:</w:t>
            </w:r>
            <w:r w:rsidR="0079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CB3918" w:rsidRPr="00CB3918" w:rsidRDefault="00A765C9" w:rsidP="00CB39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Makale adı</w:t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     </w:t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CB3918" w:rsidRPr="00CB39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CB3918" w:rsidRPr="00CB3918" w:rsidRDefault="00CB3918" w:rsidP="00C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başlıklı</w:t>
            </w:r>
            <w:proofErr w:type="gramEnd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 xml:space="preserve"> makale konusunda Ziraat Fakültesi Dergisi’nin metin dergiye ulaşıncaya kadar hiç bir sorumluluk taşımadığını kabul ederim(z).</w:t>
            </w:r>
            <w:r w:rsidR="00A76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Aşağıda imzaları bulunan yazar(</w:t>
            </w:r>
            <w:proofErr w:type="spellStart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spellEnd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 xml:space="preserve">), sunulan makalenin </w:t>
            </w:r>
            <w:proofErr w:type="spellStart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orjinal</w:t>
            </w:r>
            <w:proofErr w:type="spellEnd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 xml:space="preserve"> olduğunu; başka </w:t>
            </w:r>
            <w:r w:rsidR="00A765C9" w:rsidRPr="00CB3918">
              <w:rPr>
                <w:rFonts w:ascii="Times New Roman" w:hAnsi="Times New Roman" w:cs="Times New Roman"/>
                <w:sz w:val="24"/>
                <w:szCs w:val="24"/>
              </w:rPr>
              <w:t xml:space="preserve">herhangi bir </w:t>
            </w:r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dergiye yayımlanmak üzere verilmediğini; daha önce yayımlanmadığını; eğer, tümüyle ya da sadece bir bölümü yayımlandı ise yukarıda adı geçen dergide yayımlanabilmesi için gerekli h</w:t>
            </w:r>
            <w:r w:rsidR="00A765C9">
              <w:rPr>
                <w:rFonts w:ascii="Times New Roman" w:hAnsi="Times New Roman" w:cs="Times New Roman"/>
                <w:sz w:val="24"/>
                <w:szCs w:val="24"/>
              </w:rPr>
              <w:t xml:space="preserve">er türlü iznin alındığını ve </w:t>
            </w:r>
            <w:proofErr w:type="spellStart"/>
            <w:r w:rsidR="00A765C9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jinal</w:t>
            </w:r>
            <w:proofErr w:type="spellEnd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 xml:space="preserve"> telif hakkı formu ile birlikte Bursa Uludağ Üniversitesi Ziraat Fakültesi Dergisi Yayın Komisyonu’na gönderildiğini kabul eder.</w:t>
            </w:r>
            <w:proofErr w:type="gramEnd"/>
          </w:p>
          <w:p w:rsidR="00CB3918" w:rsidRPr="00CB3918" w:rsidRDefault="00CB3918" w:rsidP="00C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Makalenin telif hakkından vazgeçmeyi kabul ederek sorumluluğu üstlenir ve imza ederim(z).</w:t>
            </w:r>
          </w:p>
          <w:p w:rsidR="00CB3918" w:rsidRPr="00CB3918" w:rsidRDefault="00CB3918" w:rsidP="00C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918" w:rsidRPr="00CB3918" w:rsidRDefault="00CB3918" w:rsidP="00C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Bununla birlikte yazar(</w:t>
            </w:r>
            <w:proofErr w:type="spellStart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spellEnd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proofErr w:type="spellEnd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 xml:space="preserve"> aşağıdaki hakları saklıdır.</w:t>
            </w:r>
          </w:p>
          <w:p w:rsidR="00CB3918" w:rsidRPr="00CB3918" w:rsidRDefault="00CB3918" w:rsidP="00C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Not: Aşağıdaki bütün durumlarda makalenin Ziraat Fakültesi Dergisi tarafından yayımlandığına dair tam olarak referans verilmelidir.</w:t>
            </w:r>
          </w:p>
          <w:p w:rsidR="00CB3918" w:rsidRPr="00CB3918" w:rsidRDefault="00CB3918" w:rsidP="00CB391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Telif hakkı dışında kalan patent v</w:t>
            </w:r>
            <w:bookmarkStart w:id="0" w:name="_GoBack"/>
            <w:bookmarkEnd w:id="0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b. bütün tescil edilmiş haklar;</w:t>
            </w:r>
          </w:p>
          <w:p w:rsidR="00CB3918" w:rsidRPr="00CB3918" w:rsidRDefault="00CB3918" w:rsidP="00CB391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Yazar(</w:t>
            </w:r>
            <w:proofErr w:type="spellStart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spellEnd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proofErr w:type="spellEnd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 xml:space="preserve"> gelecekteki kitaplar ve dersler gibi çalışmalarında; makalenin tümü ya da bir bölümünü ücret ödemeksizin kullanmak </w:t>
            </w:r>
            <w:proofErr w:type="gramStart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hakkı;</w:t>
            </w:r>
            <w:proofErr w:type="gramEnd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</w:p>
          <w:p w:rsidR="00CB3918" w:rsidRPr="00A765C9" w:rsidRDefault="00CB3918" w:rsidP="00B7217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C9">
              <w:rPr>
                <w:rFonts w:ascii="Times New Roman" w:hAnsi="Times New Roman" w:cs="Times New Roman"/>
                <w:sz w:val="24"/>
                <w:szCs w:val="24"/>
              </w:rPr>
              <w:t>Makaleyi satmamak koşulu ile kendi amaçları için çoğaltma hakkı.</w:t>
            </w:r>
          </w:p>
          <w:p w:rsidR="00CB3918" w:rsidRDefault="00CB3918" w:rsidP="00C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Yazar(</w:t>
            </w:r>
            <w:proofErr w:type="spellStart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spellEnd"/>
            <w:r w:rsidRPr="00CB3918">
              <w:rPr>
                <w:rFonts w:ascii="Times New Roman" w:hAnsi="Times New Roman" w:cs="Times New Roman"/>
                <w:sz w:val="24"/>
                <w:szCs w:val="24"/>
              </w:rPr>
              <w:t>) tarafından imzalanmak üzere:</w:t>
            </w:r>
          </w:p>
          <w:p w:rsidR="00860EE1" w:rsidRDefault="00860EE1" w:rsidP="00C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816" w:type="dxa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8"/>
              <w:gridCol w:w="1036"/>
              <w:gridCol w:w="2233"/>
              <w:gridCol w:w="1149"/>
              <w:gridCol w:w="1228"/>
              <w:gridCol w:w="1270"/>
              <w:gridCol w:w="1292"/>
            </w:tblGrid>
            <w:tr w:rsidR="00A765C9" w:rsidRPr="004206B9" w:rsidTr="00A765C9">
              <w:trPr>
                <w:trHeight w:val="259"/>
              </w:trPr>
              <w:tc>
                <w:tcPr>
                  <w:tcW w:w="345" w:type="pct"/>
                  <w:vAlign w:val="center"/>
                </w:tcPr>
                <w:p w:rsidR="00A765C9" w:rsidRPr="004206B9" w:rsidRDefault="00A765C9" w:rsidP="00A765C9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4206B9">
                    <w:rPr>
                      <w:b/>
                      <w:sz w:val="22"/>
                      <w:szCs w:val="22"/>
                      <w:lang w:val="tr-TR"/>
                    </w:rPr>
                    <w:t>Sıra No</w:t>
                  </w:r>
                </w:p>
              </w:tc>
              <w:tc>
                <w:tcPr>
                  <w:tcW w:w="538" w:type="pct"/>
                  <w:vAlign w:val="center"/>
                </w:tcPr>
                <w:p w:rsidR="00A765C9" w:rsidRPr="004206B9" w:rsidRDefault="00A765C9" w:rsidP="00A765C9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sz w:val="22"/>
                      <w:szCs w:val="22"/>
                      <w:lang w:val="tr-TR"/>
                    </w:rPr>
                    <w:t>Sorumlu Yazar</w:t>
                  </w:r>
                </w:p>
              </w:tc>
              <w:tc>
                <w:tcPr>
                  <w:tcW w:w="1279" w:type="pct"/>
                  <w:shd w:val="clear" w:color="auto" w:fill="auto"/>
                  <w:vAlign w:val="center"/>
                </w:tcPr>
                <w:p w:rsidR="00A765C9" w:rsidRPr="004206B9" w:rsidRDefault="00A765C9" w:rsidP="00A765C9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4206B9">
                    <w:rPr>
                      <w:b/>
                      <w:sz w:val="22"/>
                      <w:szCs w:val="22"/>
                      <w:lang w:val="tr-TR"/>
                    </w:rPr>
                    <w:t>Yazar(</w:t>
                  </w:r>
                  <w:proofErr w:type="spellStart"/>
                  <w:r w:rsidRPr="004206B9">
                    <w:rPr>
                      <w:b/>
                      <w:sz w:val="22"/>
                      <w:szCs w:val="22"/>
                      <w:lang w:val="tr-TR"/>
                    </w:rPr>
                    <w:t>lar</w:t>
                  </w:r>
                  <w:proofErr w:type="spellEnd"/>
                  <w:r w:rsidRPr="004206B9">
                    <w:rPr>
                      <w:b/>
                      <w:sz w:val="22"/>
                      <w:szCs w:val="22"/>
                      <w:lang w:val="tr-TR"/>
                    </w:rPr>
                    <w:t>)</w:t>
                  </w:r>
                  <w:proofErr w:type="spellStart"/>
                  <w:r w:rsidRPr="004206B9">
                    <w:rPr>
                      <w:b/>
                      <w:sz w:val="22"/>
                      <w:szCs w:val="22"/>
                      <w:lang w:val="tr-TR"/>
                    </w:rPr>
                    <w:t>ın</w:t>
                  </w:r>
                  <w:proofErr w:type="spellEnd"/>
                  <w:r w:rsidRPr="004206B9">
                    <w:rPr>
                      <w:b/>
                      <w:sz w:val="22"/>
                      <w:szCs w:val="22"/>
                      <w:lang w:val="tr-TR"/>
                    </w:rPr>
                    <w:t xml:space="preserve"> Adı Soyadı</w:t>
                  </w:r>
                </w:p>
              </w:tc>
              <w:tc>
                <w:tcPr>
                  <w:tcW w:w="664" w:type="pct"/>
                  <w:vAlign w:val="center"/>
                </w:tcPr>
                <w:p w:rsidR="00A765C9" w:rsidRPr="004206B9" w:rsidRDefault="00A765C9" w:rsidP="00A765C9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sz w:val="22"/>
                      <w:szCs w:val="22"/>
                      <w:lang w:val="tr-TR"/>
                    </w:rPr>
                    <w:t>Kurum</w:t>
                  </w:r>
                </w:p>
              </w:tc>
              <w:tc>
                <w:tcPr>
                  <w:tcW w:w="709" w:type="pct"/>
                  <w:vAlign w:val="center"/>
                </w:tcPr>
                <w:p w:rsidR="00A765C9" w:rsidRPr="004206B9" w:rsidRDefault="00A765C9" w:rsidP="00A765C9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4206B9">
                    <w:rPr>
                      <w:b/>
                      <w:sz w:val="22"/>
                      <w:szCs w:val="22"/>
                      <w:lang w:val="tr-TR"/>
                    </w:rPr>
                    <w:t>ORCID</w:t>
                  </w:r>
                </w:p>
              </w:tc>
              <w:tc>
                <w:tcPr>
                  <w:tcW w:w="732" w:type="pct"/>
                  <w:shd w:val="clear" w:color="auto" w:fill="auto"/>
                  <w:vAlign w:val="center"/>
                </w:tcPr>
                <w:p w:rsidR="00A765C9" w:rsidRPr="004206B9" w:rsidRDefault="00A765C9" w:rsidP="00A765C9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4206B9">
                    <w:rPr>
                      <w:b/>
                      <w:sz w:val="22"/>
                      <w:szCs w:val="22"/>
                      <w:lang w:val="tr-TR"/>
                    </w:rPr>
                    <w:t>E-posta</w:t>
                  </w:r>
                </w:p>
              </w:tc>
              <w:tc>
                <w:tcPr>
                  <w:tcW w:w="733" w:type="pct"/>
                  <w:shd w:val="clear" w:color="auto" w:fill="auto"/>
                  <w:vAlign w:val="center"/>
                </w:tcPr>
                <w:p w:rsidR="00A765C9" w:rsidRPr="004206B9" w:rsidRDefault="00A765C9" w:rsidP="00A765C9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4206B9">
                    <w:rPr>
                      <w:b/>
                      <w:sz w:val="22"/>
                      <w:szCs w:val="22"/>
                      <w:lang w:val="tr-TR"/>
                    </w:rPr>
                    <w:t>Tarih/İmza</w:t>
                  </w:r>
                </w:p>
              </w:tc>
            </w:tr>
            <w:tr w:rsidR="00A765C9" w:rsidRPr="004206B9" w:rsidTr="00A765C9">
              <w:trPr>
                <w:trHeight w:val="567"/>
              </w:trPr>
              <w:tc>
                <w:tcPr>
                  <w:tcW w:w="345" w:type="pct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  <w:r>
                    <w:rPr>
                      <w:sz w:val="22"/>
                      <w:szCs w:val="22"/>
                      <w:lang w:val="tr-TR"/>
                    </w:rPr>
                    <w:t>1</w:t>
                  </w:r>
                </w:p>
              </w:tc>
              <w:sdt>
                <w:sdtPr>
                  <w:rPr>
                    <w:sz w:val="22"/>
                    <w:szCs w:val="22"/>
                    <w:lang w:val="tr-TR"/>
                  </w:rPr>
                  <w:id w:val="1964002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pct"/>
                    </w:tcPr>
                    <w:p w:rsidR="00A765C9" w:rsidRPr="004206B9" w:rsidRDefault="00A765C9" w:rsidP="00860EE1">
                      <w:pPr>
                        <w:pStyle w:val="Default"/>
                        <w:rPr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9" w:type="pct"/>
                  <w:shd w:val="clear" w:color="auto" w:fill="auto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64" w:type="pct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09" w:type="pct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2" w:type="pct"/>
                  <w:shd w:val="clear" w:color="auto" w:fill="auto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3" w:type="pct"/>
                  <w:shd w:val="clear" w:color="auto" w:fill="auto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A765C9" w:rsidRPr="004206B9" w:rsidTr="00A765C9">
              <w:trPr>
                <w:trHeight w:val="567"/>
              </w:trPr>
              <w:tc>
                <w:tcPr>
                  <w:tcW w:w="345" w:type="pct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  <w:r>
                    <w:rPr>
                      <w:sz w:val="22"/>
                      <w:szCs w:val="22"/>
                      <w:lang w:val="tr-TR"/>
                    </w:rPr>
                    <w:t>2</w:t>
                  </w:r>
                </w:p>
              </w:tc>
              <w:sdt>
                <w:sdtPr>
                  <w:rPr>
                    <w:sz w:val="22"/>
                    <w:szCs w:val="22"/>
                    <w:lang w:val="tr-TR"/>
                  </w:rPr>
                  <w:id w:val="804282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pct"/>
                    </w:tcPr>
                    <w:p w:rsidR="00A765C9" w:rsidRPr="004206B9" w:rsidRDefault="00A765C9" w:rsidP="00860EE1">
                      <w:pPr>
                        <w:pStyle w:val="Default"/>
                        <w:rPr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9" w:type="pct"/>
                  <w:shd w:val="clear" w:color="auto" w:fill="auto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64" w:type="pct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09" w:type="pct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2" w:type="pct"/>
                  <w:shd w:val="clear" w:color="auto" w:fill="auto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3" w:type="pct"/>
                  <w:shd w:val="clear" w:color="auto" w:fill="auto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A765C9" w:rsidRPr="004206B9" w:rsidTr="00A765C9">
              <w:trPr>
                <w:trHeight w:val="567"/>
              </w:trPr>
              <w:tc>
                <w:tcPr>
                  <w:tcW w:w="345" w:type="pct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  <w:r>
                    <w:rPr>
                      <w:sz w:val="22"/>
                      <w:szCs w:val="22"/>
                      <w:lang w:val="tr-TR"/>
                    </w:rPr>
                    <w:t>3</w:t>
                  </w:r>
                </w:p>
              </w:tc>
              <w:sdt>
                <w:sdtPr>
                  <w:rPr>
                    <w:sz w:val="22"/>
                    <w:szCs w:val="22"/>
                    <w:lang w:val="tr-TR"/>
                  </w:rPr>
                  <w:id w:val="-1653208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pct"/>
                    </w:tcPr>
                    <w:p w:rsidR="00A765C9" w:rsidRPr="004206B9" w:rsidRDefault="00A765C9" w:rsidP="00860EE1">
                      <w:pPr>
                        <w:pStyle w:val="Default"/>
                        <w:rPr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9" w:type="pct"/>
                  <w:shd w:val="clear" w:color="auto" w:fill="auto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64" w:type="pct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09" w:type="pct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2" w:type="pct"/>
                  <w:shd w:val="clear" w:color="auto" w:fill="auto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3" w:type="pct"/>
                  <w:shd w:val="clear" w:color="auto" w:fill="auto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A765C9" w:rsidRPr="004206B9" w:rsidTr="00A765C9">
              <w:trPr>
                <w:trHeight w:val="567"/>
              </w:trPr>
              <w:tc>
                <w:tcPr>
                  <w:tcW w:w="345" w:type="pct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  <w:r>
                    <w:rPr>
                      <w:sz w:val="22"/>
                      <w:szCs w:val="22"/>
                      <w:lang w:val="tr-TR"/>
                    </w:rPr>
                    <w:t>4</w:t>
                  </w:r>
                </w:p>
              </w:tc>
              <w:sdt>
                <w:sdtPr>
                  <w:rPr>
                    <w:sz w:val="22"/>
                    <w:szCs w:val="22"/>
                    <w:lang w:val="tr-TR"/>
                  </w:rPr>
                  <w:id w:val="737755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8" w:type="pct"/>
                    </w:tcPr>
                    <w:p w:rsidR="00A765C9" w:rsidRPr="004206B9" w:rsidRDefault="00A765C9" w:rsidP="00860EE1">
                      <w:pPr>
                        <w:pStyle w:val="Default"/>
                        <w:rPr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9" w:type="pct"/>
                  <w:shd w:val="clear" w:color="auto" w:fill="auto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64" w:type="pct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09" w:type="pct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2" w:type="pct"/>
                  <w:shd w:val="clear" w:color="auto" w:fill="auto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3" w:type="pct"/>
                  <w:shd w:val="clear" w:color="auto" w:fill="auto"/>
                </w:tcPr>
                <w:p w:rsidR="00A765C9" w:rsidRPr="004206B9" w:rsidRDefault="00A765C9" w:rsidP="00860EE1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:rsidR="009D52C2" w:rsidRPr="00CB3918" w:rsidRDefault="00635CEE" w:rsidP="00860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  <w:r w:rsidR="00CB3918" w:rsidRPr="00CB391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CB3918" w:rsidRPr="00CB3918">
              <w:rPr>
                <w:rFonts w:ascii="Times New Roman" w:hAnsi="Times New Roman" w:cs="Times New Roman"/>
                <w:sz w:val="20"/>
                <w:szCs w:val="20"/>
              </w:rPr>
              <w:t xml:space="preserve"> Telif H</w:t>
            </w:r>
            <w:r w:rsidR="00860EE1">
              <w:rPr>
                <w:rFonts w:ascii="Times New Roman" w:hAnsi="Times New Roman" w:cs="Times New Roman"/>
                <w:sz w:val="20"/>
                <w:szCs w:val="20"/>
              </w:rPr>
              <w:t xml:space="preserve">akları Devir formunu doldurup </w:t>
            </w:r>
            <w:proofErr w:type="spellStart"/>
            <w:r w:rsidR="00860EE1">
              <w:rPr>
                <w:rFonts w:ascii="Times New Roman" w:hAnsi="Times New Roman" w:cs="Times New Roman"/>
                <w:sz w:val="20"/>
                <w:szCs w:val="20"/>
              </w:rPr>
              <w:t>DergiPark</w:t>
            </w:r>
            <w:proofErr w:type="spellEnd"/>
            <w:r w:rsidR="00860EE1">
              <w:rPr>
                <w:rFonts w:ascii="Times New Roman" w:hAnsi="Times New Roman" w:cs="Times New Roman"/>
                <w:sz w:val="20"/>
                <w:szCs w:val="20"/>
              </w:rPr>
              <w:t xml:space="preserve"> sistemine b</w:t>
            </w:r>
            <w:r w:rsidR="00CB3918" w:rsidRPr="00CB3918">
              <w:rPr>
                <w:rFonts w:ascii="Times New Roman" w:hAnsi="Times New Roman" w:cs="Times New Roman"/>
                <w:sz w:val="20"/>
                <w:szCs w:val="20"/>
              </w:rPr>
              <w:t>aşvuru aşamasında yükleyiniz</w:t>
            </w:r>
          </w:p>
        </w:tc>
      </w:tr>
    </w:tbl>
    <w:p w:rsidR="00A23FEB" w:rsidRDefault="00A23FEB"/>
    <w:sectPr w:rsidR="00A2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7944"/>
    <w:multiLevelType w:val="hybridMultilevel"/>
    <w:tmpl w:val="434070D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D"/>
    <w:rsid w:val="002E78DD"/>
    <w:rsid w:val="0038633B"/>
    <w:rsid w:val="004206B9"/>
    <w:rsid w:val="00635CEE"/>
    <w:rsid w:val="007938CE"/>
    <w:rsid w:val="00860EE1"/>
    <w:rsid w:val="009D52C2"/>
    <w:rsid w:val="00A23FEB"/>
    <w:rsid w:val="00A765C9"/>
    <w:rsid w:val="00CB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C936"/>
  <w15:chartTrackingRefBased/>
  <w15:docId w15:val="{FF72A27D-5AD5-4470-951A-20C5D34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3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YÖNSİS</cp:lastModifiedBy>
  <cp:revision>9</cp:revision>
  <dcterms:created xsi:type="dcterms:W3CDTF">2025-02-05T08:49:00Z</dcterms:created>
  <dcterms:modified xsi:type="dcterms:W3CDTF">2025-02-07T08:23:00Z</dcterms:modified>
</cp:coreProperties>
</file>