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E105D" w14:textId="595149CE" w:rsidR="004E4BB9" w:rsidRDefault="00B0577A" w:rsidP="00B0577A">
      <w:pPr>
        <w:jc w:val="center"/>
        <w:rPr>
          <w:rFonts w:ascii="Gentium Plus" w:hAnsi="Gentium Plus" w:cs="Gentium Plus"/>
          <w:b/>
          <w:bCs/>
          <w:sz w:val="36"/>
          <w:szCs w:val="36"/>
        </w:rPr>
      </w:pPr>
      <w:r w:rsidRPr="003B554C">
        <w:rPr>
          <w:rFonts w:ascii="Gentium Plus" w:hAnsi="Gentium Plus" w:cs="Gentium Plus"/>
          <w:b/>
          <w:bCs/>
          <w:sz w:val="36"/>
          <w:szCs w:val="36"/>
        </w:rPr>
        <w:t>1</w:t>
      </w:r>
      <w:r w:rsidR="00D1163C" w:rsidRPr="003B554C">
        <w:rPr>
          <w:rFonts w:ascii="Gentium Plus" w:hAnsi="Gentium Plus" w:cs="Gentium Plus"/>
          <w:b/>
          <w:bCs/>
          <w:sz w:val="36"/>
          <w:szCs w:val="36"/>
        </w:rPr>
        <w:t>8</w:t>
      </w:r>
      <w:r w:rsidRPr="003B554C">
        <w:rPr>
          <w:rFonts w:ascii="Gentium Plus" w:hAnsi="Gentium Plus" w:cs="Gentium Plus"/>
          <w:b/>
          <w:bCs/>
          <w:sz w:val="36"/>
          <w:szCs w:val="36"/>
        </w:rPr>
        <w:t xml:space="preserve"> Punto Büyüklüğünde Kelimelerin İlk Harfleri Büyük Olacak Şekilde </w:t>
      </w:r>
      <w:r w:rsidR="00F559B6">
        <w:rPr>
          <w:rFonts w:ascii="Gentium Plus" w:hAnsi="Gentium Plus" w:cs="Gentium Plus"/>
          <w:b/>
          <w:bCs/>
          <w:sz w:val="36"/>
          <w:szCs w:val="36"/>
        </w:rPr>
        <w:t xml:space="preserve">Kitabın </w:t>
      </w:r>
      <w:r w:rsidR="00760BD7">
        <w:rPr>
          <w:rFonts w:ascii="Gentium Plus" w:hAnsi="Gentium Plus" w:cs="Gentium Plus"/>
          <w:b/>
          <w:bCs/>
          <w:sz w:val="36"/>
          <w:szCs w:val="36"/>
        </w:rPr>
        <w:t>Künyesi</w:t>
      </w:r>
      <w:r w:rsidR="00056E99">
        <w:rPr>
          <w:rFonts w:ascii="Gentium Plus" w:hAnsi="Gentium Plus" w:cs="Gentium Plus"/>
          <w:b/>
          <w:bCs/>
          <w:sz w:val="36"/>
          <w:szCs w:val="36"/>
        </w:rPr>
        <w:t xml:space="preserve"> (Türkçe)</w:t>
      </w:r>
    </w:p>
    <w:p w14:paraId="4C0B913D" w14:textId="1D4197B2" w:rsidR="00056E99" w:rsidRPr="003B554C" w:rsidRDefault="00056E99" w:rsidP="00C21875">
      <w:pPr>
        <w:jc w:val="center"/>
        <w:rPr>
          <w:rFonts w:ascii="Gentium Plus" w:hAnsi="Gentium Plus" w:cs="Gentium Plus"/>
          <w:b/>
          <w:bCs/>
          <w:sz w:val="36"/>
          <w:szCs w:val="36"/>
        </w:rPr>
      </w:pPr>
      <w:r>
        <w:rPr>
          <w:rFonts w:ascii="Gentium Plus" w:hAnsi="Gentium Plus" w:cs="Gentium Plus"/>
          <w:b/>
          <w:bCs/>
          <w:sz w:val="36"/>
          <w:szCs w:val="36"/>
        </w:rPr>
        <w:t xml:space="preserve">Örnek: </w:t>
      </w:r>
      <w:r w:rsidR="00C21875">
        <w:rPr>
          <w:rFonts w:ascii="Gentium Plus" w:hAnsi="Gentium Plus" w:cs="Gentium Plus"/>
          <w:b/>
          <w:bCs/>
          <w:i/>
          <w:iCs/>
          <w:sz w:val="36"/>
          <w:szCs w:val="36"/>
        </w:rPr>
        <w:t>Kitap Adı</w:t>
      </w:r>
      <w:r w:rsidR="00C21875" w:rsidRPr="00C21875">
        <w:rPr>
          <w:rFonts w:ascii="Gentium Plus" w:hAnsi="Gentium Plus" w:cs="Gentium Plus"/>
          <w:b/>
          <w:bCs/>
          <w:sz w:val="36"/>
          <w:szCs w:val="36"/>
        </w:rPr>
        <w:t xml:space="preserve">, </w:t>
      </w:r>
      <w:r w:rsidR="00C21875">
        <w:rPr>
          <w:rFonts w:ascii="Gentium Plus" w:hAnsi="Gentium Plus" w:cs="Gentium Plus"/>
          <w:b/>
          <w:bCs/>
          <w:sz w:val="36"/>
          <w:szCs w:val="36"/>
        </w:rPr>
        <w:t>Yazar</w:t>
      </w:r>
      <w:r w:rsidR="00C21875" w:rsidRPr="00C21875">
        <w:rPr>
          <w:rFonts w:ascii="Gentium Plus" w:hAnsi="Gentium Plus" w:cs="Gentium Plus"/>
          <w:b/>
          <w:bCs/>
          <w:sz w:val="36"/>
          <w:szCs w:val="36"/>
        </w:rPr>
        <w:t xml:space="preserve">, çev. </w:t>
      </w:r>
      <w:r w:rsidR="00377072">
        <w:rPr>
          <w:rFonts w:ascii="Gentium Plus" w:hAnsi="Gentium Plus" w:cs="Gentium Plus"/>
          <w:b/>
          <w:bCs/>
          <w:sz w:val="36"/>
          <w:szCs w:val="36"/>
        </w:rPr>
        <w:t xml:space="preserve">Adsız </w:t>
      </w:r>
      <w:r w:rsidR="00C21875" w:rsidRPr="00C21875">
        <w:rPr>
          <w:rFonts w:ascii="Gentium Plus" w:hAnsi="Gentium Plus" w:cs="Gentium Plus"/>
          <w:b/>
          <w:bCs/>
          <w:sz w:val="36"/>
          <w:szCs w:val="36"/>
        </w:rPr>
        <w:t>(</w:t>
      </w:r>
      <w:r w:rsidR="00377072">
        <w:rPr>
          <w:rFonts w:ascii="Gentium Plus" w:hAnsi="Gentium Plus" w:cs="Gentium Plus"/>
          <w:b/>
          <w:bCs/>
          <w:sz w:val="36"/>
          <w:szCs w:val="36"/>
        </w:rPr>
        <w:t>Şehir</w:t>
      </w:r>
      <w:r w:rsidR="00C21875" w:rsidRPr="00C21875">
        <w:rPr>
          <w:rFonts w:ascii="Gentium Plus" w:hAnsi="Gentium Plus" w:cs="Gentium Plus"/>
          <w:b/>
          <w:bCs/>
          <w:sz w:val="36"/>
          <w:szCs w:val="36"/>
        </w:rPr>
        <w:t xml:space="preserve">: </w:t>
      </w:r>
      <w:r w:rsidR="00377072">
        <w:rPr>
          <w:rFonts w:ascii="Gentium Plus" w:hAnsi="Gentium Plus" w:cs="Gentium Plus"/>
          <w:b/>
          <w:bCs/>
          <w:sz w:val="36"/>
          <w:szCs w:val="36"/>
        </w:rPr>
        <w:t>Yayınevi</w:t>
      </w:r>
      <w:r w:rsidR="00C21875" w:rsidRPr="00C21875">
        <w:rPr>
          <w:rFonts w:ascii="Gentium Plus" w:hAnsi="Gentium Plus" w:cs="Gentium Plus"/>
          <w:b/>
          <w:bCs/>
          <w:sz w:val="36"/>
          <w:szCs w:val="36"/>
        </w:rPr>
        <w:t xml:space="preserve">, </w:t>
      </w:r>
      <w:r w:rsidR="00760BD7">
        <w:rPr>
          <w:rFonts w:ascii="Gentium Plus" w:hAnsi="Gentium Plus" w:cs="Gentium Plus"/>
          <w:b/>
          <w:bCs/>
          <w:sz w:val="36"/>
          <w:szCs w:val="36"/>
        </w:rPr>
        <w:t>Yıl</w:t>
      </w:r>
      <w:r w:rsidR="00C21875" w:rsidRPr="00C21875">
        <w:rPr>
          <w:rFonts w:ascii="Gentium Plus" w:hAnsi="Gentium Plus" w:cs="Gentium Plus"/>
          <w:b/>
          <w:bCs/>
          <w:sz w:val="36"/>
          <w:szCs w:val="36"/>
        </w:rPr>
        <w:t xml:space="preserve">), </w:t>
      </w:r>
      <w:r w:rsidR="00760BD7">
        <w:rPr>
          <w:rFonts w:ascii="Gentium Plus" w:hAnsi="Gentium Plus" w:cs="Gentium Plus"/>
          <w:b/>
          <w:bCs/>
          <w:sz w:val="36"/>
          <w:szCs w:val="36"/>
        </w:rPr>
        <w:t>255</w:t>
      </w:r>
      <w:r w:rsidR="00C21875" w:rsidRPr="00C21875">
        <w:rPr>
          <w:rFonts w:ascii="Gentium Plus" w:hAnsi="Gentium Plus" w:cs="Gentium Plus"/>
          <w:b/>
          <w:bCs/>
          <w:sz w:val="36"/>
          <w:szCs w:val="36"/>
        </w:rPr>
        <w:t xml:space="preserve"> sayfa. </w:t>
      </w:r>
    </w:p>
    <w:p w14:paraId="5DF0519C" w14:textId="6777AF00" w:rsidR="00B0577A" w:rsidRPr="00372525" w:rsidRDefault="00B0577A" w:rsidP="00B0577A">
      <w:pPr>
        <w:jc w:val="center"/>
        <w:rPr>
          <w:rFonts w:ascii="Gentium Plus" w:hAnsi="Gentium Plus" w:cs="Gentium Plus"/>
        </w:rPr>
      </w:pPr>
    </w:p>
    <w:p w14:paraId="75819153" w14:textId="507A6E45" w:rsidR="00B0577A" w:rsidRPr="00372525" w:rsidRDefault="00B0577A" w:rsidP="00952D84">
      <w:pPr>
        <w:jc w:val="center"/>
        <w:rPr>
          <w:rFonts w:ascii="Gentium Plus" w:hAnsi="Gentium Plus" w:cs="Gentium Plus"/>
          <w:sz w:val="20"/>
          <w:szCs w:val="20"/>
        </w:rPr>
      </w:pPr>
      <w:r w:rsidRPr="00372525">
        <w:rPr>
          <w:rFonts w:ascii="Gentium Plus" w:hAnsi="Gentium Plus" w:cs="Gentium Plus"/>
          <w:b/>
          <w:bCs/>
          <w:sz w:val="28"/>
          <w:szCs w:val="28"/>
        </w:rPr>
        <w:t>Ad SOYAD</w:t>
      </w:r>
      <w:r w:rsidRPr="00372525">
        <w:rPr>
          <w:rFonts w:ascii="Gentium Plus" w:hAnsi="Gentium Plus" w:cs="Gentium Plus"/>
          <w:sz w:val="28"/>
          <w:szCs w:val="28"/>
        </w:rPr>
        <w:br/>
      </w:r>
      <w:r w:rsidRPr="00372525">
        <w:rPr>
          <w:rFonts w:ascii="Gentium Plus" w:hAnsi="Gentium Plus" w:cs="Gentium Plus"/>
          <w:sz w:val="20"/>
          <w:szCs w:val="20"/>
        </w:rPr>
        <w:t>Unvan, Üniversite, Fakülte, İl/Ülke</w:t>
      </w:r>
    </w:p>
    <w:p w14:paraId="0A634E52" w14:textId="36A3B90D" w:rsidR="00B0577A" w:rsidRPr="00372525" w:rsidRDefault="00DA0FAF" w:rsidP="00B0577A">
      <w:pPr>
        <w:jc w:val="center"/>
        <w:rPr>
          <w:rFonts w:ascii="Gentium Plus" w:hAnsi="Gentium Plus" w:cs="Gentium Plus"/>
          <w:sz w:val="20"/>
          <w:szCs w:val="20"/>
        </w:rPr>
      </w:pPr>
      <w:hyperlink r:id="rId8" w:history="1">
        <w:r w:rsidR="00B0577A" w:rsidRPr="00372525">
          <w:rPr>
            <w:rStyle w:val="Kpr"/>
            <w:rFonts w:ascii="Gentium Plus" w:hAnsi="Gentium Plus" w:cs="Gentium Plus"/>
            <w:sz w:val="20"/>
            <w:szCs w:val="20"/>
          </w:rPr>
          <w:t>mail@mail.com</w:t>
        </w:r>
      </w:hyperlink>
      <w:r w:rsidR="00B0577A" w:rsidRPr="00372525">
        <w:rPr>
          <w:rFonts w:ascii="Gentium Plus" w:hAnsi="Gentium Plus" w:cs="Gentium Plus"/>
          <w:sz w:val="20"/>
          <w:szCs w:val="20"/>
        </w:rPr>
        <w:t xml:space="preserve"> | </w:t>
      </w:r>
      <w:hyperlink r:id="rId9" w:history="1">
        <w:r w:rsidR="00BB28A8" w:rsidRPr="00372525">
          <w:rPr>
            <w:rStyle w:val="Kpr"/>
            <w:rFonts w:ascii="Gentium Plus" w:hAnsi="Gentium Plus" w:cs="Gentium Plus"/>
            <w:sz w:val="20"/>
            <w:szCs w:val="20"/>
          </w:rPr>
          <w:t>orcid.org/id-0000</w:t>
        </w:r>
      </w:hyperlink>
      <w:r w:rsidR="00B0577A" w:rsidRPr="00372525">
        <w:rPr>
          <w:rFonts w:ascii="Gentium Plus" w:hAnsi="Gentium Plus" w:cs="Gentium Plus"/>
          <w:sz w:val="20"/>
          <w:szCs w:val="20"/>
        </w:rPr>
        <w:t xml:space="preserve"> | </w:t>
      </w:r>
      <w:hyperlink r:id="rId10" w:history="1">
        <w:r w:rsidR="00B0577A" w:rsidRPr="00372525">
          <w:rPr>
            <w:rStyle w:val="Kpr"/>
            <w:rFonts w:ascii="Gentium Plus" w:hAnsi="Gentium Plus" w:cs="Gentium Plus"/>
            <w:sz w:val="20"/>
            <w:szCs w:val="20"/>
          </w:rPr>
          <w:t>ror.org/id</w:t>
        </w:r>
        <w:r w:rsidR="00BB28A8" w:rsidRPr="00372525">
          <w:rPr>
            <w:rStyle w:val="Kpr"/>
            <w:rFonts w:ascii="Gentium Plus" w:hAnsi="Gentium Plus" w:cs="Gentium Plus"/>
            <w:sz w:val="20"/>
            <w:szCs w:val="20"/>
          </w:rPr>
          <w:t>-0000</w:t>
        </w:r>
      </w:hyperlink>
    </w:p>
    <w:p w14:paraId="15E76C2E" w14:textId="6939D5C7" w:rsidR="00B0577A" w:rsidRPr="008C773F" w:rsidRDefault="00BB28A8" w:rsidP="009F00F5">
      <w:pPr>
        <w:spacing w:after="120" w:line="300" w:lineRule="auto"/>
        <w:rPr>
          <w:rFonts w:ascii="Gentium Plus" w:hAnsi="Gentium Plus" w:cs="Gentium Plus"/>
          <w:b/>
          <w:bCs/>
          <w:sz w:val="20"/>
          <w:szCs w:val="20"/>
        </w:rPr>
      </w:pPr>
      <w:r w:rsidRPr="008C773F">
        <w:rPr>
          <w:rFonts w:ascii="Gentium Plus" w:hAnsi="Gentium Plus" w:cs="Gentium Plus"/>
          <w:b/>
          <w:bCs/>
          <w:sz w:val="20"/>
          <w:szCs w:val="20"/>
        </w:rPr>
        <w:t>Öz</w:t>
      </w:r>
    </w:p>
    <w:p w14:paraId="6ACB2555" w14:textId="0C0CFB8D" w:rsidR="00BB28A8" w:rsidRPr="00372525" w:rsidRDefault="000E0C7F" w:rsidP="009F00F5">
      <w:pPr>
        <w:spacing w:line="300" w:lineRule="auto"/>
        <w:jc w:val="both"/>
        <w:rPr>
          <w:rFonts w:ascii="Gentium Plus" w:hAnsi="Gentium Plus" w:cs="Gentium Plus"/>
          <w:sz w:val="20"/>
          <w:szCs w:val="20"/>
        </w:rPr>
      </w:pPr>
      <w:r w:rsidRPr="00372525">
        <w:rPr>
          <w:rFonts w:ascii="Gentium Plus" w:hAnsi="Gentium Plus" w:cs="Gentium Plus"/>
          <w:sz w:val="20"/>
          <w:szCs w:val="20"/>
        </w:rPr>
        <w:t>----------- ----------- ----------- ----------- ----------- ----------- ----------- ----------- ----------- ----------- ----------- ----------- ----------- ----------- ----------- ----------- ----------- ----------- ----------- ----------- ----------- ----------- ----------- ----------- ----------- ----------- ----------- ----------- ----------- ----------- ----</w:t>
      </w:r>
      <w:r w:rsidR="0036748F">
        <w:rPr>
          <w:rFonts w:ascii="Gentium Plus" w:hAnsi="Gentium Plus" w:cs="Gentium Plus"/>
          <w:sz w:val="20"/>
          <w:szCs w:val="20"/>
        </w:rPr>
        <w:t>------- ----------- -----</w:t>
      </w:r>
      <w:r w:rsidR="00760BD7">
        <w:rPr>
          <w:rFonts w:ascii="Gentium Plus" w:hAnsi="Gentium Plus" w:cs="Gentium Plus"/>
          <w:sz w:val="20"/>
          <w:szCs w:val="20"/>
        </w:rPr>
        <w:t>1</w:t>
      </w:r>
      <w:r w:rsidR="00464337" w:rsidRPr="00372525">
        <w:rPr>
          <w:rFonts w:ascii="Gentium Plus" w:hAnsi="Gentium Plus" w:cs="Gentium Plus"/>
          <w:sz w:val="20"/>
          <w:szCs w:val="20"/>
        </w:rPr>
        <w:t>50</w:t>
      </w:r>
      <w:r w:rsidR="005F4CFC" w:rsidRPr="00372525">
        <w:rPr>
          <w:rFonts w:ascii="Gentium Plus" w:hAnsi="Gentium Plus" w:cs="Gentium Plus"/>
          <w:sz w:val="20"/>
          <w:szCs w:val="20"/>
        </w:rPr>
        <w:t xml:space="preserve"> </w:t>
      </w:r>
      <w:r w:rsidR="00464337" w:rsidRPr="00372525">
        <w:rPr>
          <w:rFonts w:ascii="Gentium Plus" w:hAnsi="Gentium Plus" w:cs="Gentium Plus"/>
          <w:sz w:val="20"/>
          <w:szCs w:val="20"/>
        </w:rPr>
        <w:t xml:space="preserve">- </w:t>
      </w:r>
      <w:r w:rsidR="00760BD7">
        <w:rPr>
          <w:rFonts w:ascii="Gentium Plus" w:hAnsi="Gentium Plus" w:cs="Gentium Plus"/>
          <w:sz w:val="20"/>
          <w:szCs w:val="20"/>
        </w:rPr>
        <w:t>2</w:t>
      </w:r>
      <w:r w:rsidR="005F4CFC" w:rsidRPr="00372525">
        <w:rPr>
          <w:rFonts w:ascii="Gentium Plus" w:hAnsi="Gentium Plus" w:cs="Gentium Plus"/>
          <w:sz w:val="20"/>
          <w:szCs w:val="20"/>
        </w:rPr>
        <w:t>50</w:t>
      </w:r>
      <w:r w:rsidR="00464337" w:rsidRPr="00372525">
        <w:rPr>
          <w:rFonts w:ascii="Gentium Plus" w:hAnsi="Gentium Plus" w:cs="Gentium Plus"/>
          <w:sz w:val="20"/>
          <w:szCs w:val="20"/>
        </w:rPr>
        <w:t xml:space="preserve"> k</w:t>
      </w:r>
      <w:r w:rsidR="00BB28A8" w:rsidRPr="00372525">
        <w:rPr>
          <w:rFonts w:ascii="Gentium Plus" w:hAnsi="Gentium Plus" w:cs="Gentium Plus"/>
          <w:sz w:val="20"/>
          <w:szCs w:val="20"/>
        </w:rPr>
        <w:t>elime aralığında Türkçe özet.</w:t>
      </w:r>
      <w:r w:rsidRPr="00372525">
        <w:rPr>
          <w:rFonts w:ascii="Gentium Plus" w:hAnsi="Gentium Plus" w:cs="Gentium Plus"/>
          <w:sz w:val="20"/>
          <w:szCs w:val="20"/>
        </w:rPr>
        <w:t xml:space="preserve"> </w:t>
      </w:r>
      <w:r w:rsidRPr="00372525">
        <w:rPr>
          <w:rFonts w:ascii="Gentium Plus" w:hAnsi="Gentium Plus" w:cs="Gentium Plus"/>
          <w:color w:val="FF0000"/>
          <w:sz w:val="20"/>
          <w:szCs w:val="20"/>
        </w:rPr>
        <w:t>(</w:t>
      </w:r>
      <w:r w:rsidR="0036748F">
        <w:rPr>
          <w:rFonts w:ascii="Gentium Plus" w:hAnsi="Gentium Plus" w:cs="Gentium Plus"/>
          <w:color w:val="FF0000"/>
          <w:sz w:val="20"/>
          <w:szCs w:val="20"/>
        </w:rPr>
        <w:t>10</w:t>
      </w:r>
      <w:r w:rsidRPr="00372525">
        <w:rPr>
          <w:rFonts w:ascii="Gentium Plus" w:hAnsi="Gentium Plus" w:cs="Gentium Plus"/>
          <w:color w:val="FF0000"/>
          <w:sz w:val="20"/>
          <w:szCs w:val="20"/>
        </w:rPr>
        <w:t xml:space="preserve"> Punto, </w:t>
      </w:r>
      <w:r w:rsidR="00A35C50" w:rsidRPr="00372525">
        <w:rPr>
          <w:rFonts w:ascii="Gentium Plus" w:hAnsi="Gentium Plus" w:cs="Gentium Plus"/>
          <w:color w:val="FF0000"/>
          <w:sz w:val="20"/>
          <w:szCs w:val="20"/>
        </w:rPr>
        <w:t>Gentium Plus</w:t>
      </w:r>
      <w:r w:rsidRPr="00372525">
        <w:rPr>
          <w:rFonts w:ascii="Gentium Plus" w:hAnsi="Gentium Plus" w:cs="Gentium Plus"/>
          <w:color w:val="FF0000"/>
          <w:sz w:val="20"/>
          <w:szCs w:val="20"/>
        </w:rPr>
        <w:t xml:space="preserve">, </w:t>
      </w:r>
      <w:r w:rsidR="0020243F">
        <w:rPr>
          <w:rFonts w:ascii="Gentium Plus" w:hAnsi="Gentium Plus" w:cs="Gentium Plus"/>
          <w:color w:val="FF0000"/>
          <w:sz w:val="20"/>
          <w:szCs w:val="20"/>
        </w:rPr>
        <w:t>İki Yana Yaslı, Satır aralığı 1,25</w:t>
      </w:r>
      <w:r w:rsidRPr="00372525">
        <w:rPr>
          <w:rFonts w:ascii="Gentium Plus" w:hAnsi="Gentium Plus" w:cs="Gentium Plus"/>
          <w:color w:val="FF0000"/>
          <w:sz w:val="20"/>
          <w:szCs w:val="20"/>
        </w:rPr>
        <w:t xml:space="preserve">) </w:t>
      </w:r>
      <w:r w:rsidRPr="00372525">
        <w:rPr>
          <w:rFonts w:ascii="Gentium Plus" w:hAnsi="Gentium Plus" w:cs="Gentium Plus"/>
          <w:sz w:val="20"/>
          <w:szCs w:val="20"/>
        </w:rPr>
        <w:t xml:space="preserve">----------- ----------- ----------- ----------- ----------- ----------- ----------- ----------- ----------- ----------- ----------- ----------- ----------- ----------- ----------- ----------- ----------- ----------- ----------- ----------- ----------- ----------- ----------- ----------- ----------- ----------- ----------- ----------- ----------- ----------- ----------- ----------- ----------- ----------- ----------- ----------- ----------- ----------- ----------- ----------- ----------- ----------- ----------- ----------- ----------- ----------- ----------- ----------- ----------- ----------- ----------- ----------- ----------- ----------- ----------- ----------- ----------- ----------- ----------- ----------- ----------- ----------- ----------- ----------- ----------- ---------------------- ----------- ----------- ----------- ----------- ----------- ----------- ----------- ----------- ----------- ----------- ----------- ----------- ----------- ----------- ----------- ----------- ----------- ----------- ----------- ----------- ----------- ----------- ----------- </w:t>
      </w:r>
      <w:r w:rsidR="00CB7275" w:rsidRPr="00372525">
        <w:rPr>
          <w:rFonts w:ascii="Gentium Plus" w:hAnsi="Gentium Plus" w:cs="Gentium Plus"/>
          <w:sz w:val="20"/>
          <w:szCs w:val="20"/>
        </w:rPr>
        <w:t>.</w:t>
      </w:r>
    </w:p>
    <w:p w14:paraId="3B8A67ED" w14:textId="6A8CB7A0" w:rsidR="000E0C7F" w:rsidRPr="00372525" w:rsidRDefault="00BB28A8" w:rsidP="009F00F5">
      <w:pPr>
        <w:spacing w:before="120" w:after="120" w:line="300" w:lineRule="auto"/>
        <w:jc w:val="both"/>
        <w:rPr>
          <w:rFonts w:ascii="Gentium Plus" w:hAnsi="Gentium Plus" w:cs="Gentium Plus"/>
          <w:color w:val="FF0000"/>
          <w:sz w:val="16"/>
          <w:szCs w:val="16"/>
        </w:rPr>
        <w:sectPr w:rsidR="000E0C7F" w:rsidRPr="00372525" w:rsidSect="0089752D">
          <w:pgSz w:w="11900" w:h="16840"/>
          <w:pgMar w:top="1985" w:right="1701" w:bottom="1985" w:left="1701" w:header="709" w:footer="709" w:gutter="0"/>
          <w:cols w:space="708"/>
          <w:docGrid w:linePitch="360"/>
        </w:sectPr>
      </w:pPr>
      <w:r w:rsidRPr="00372525">
        <w:rPr>
          <w:rFonts w:ascii="Gentium Plus" w:hAnsi="Gentium Plus" w:cs="Gentium Plus"/>
          <w:b/>
          <w:bCs/>
          <w:sz w:val="16"/>
          <w:szCs w:val="16"/>
        </w:rPr>
        <w:t>Anahtar Kelimeler:</w:t>
      </w:r>
      <w:r w:rsidRPr="00372525">
        <w:rPr>
          <w:rFonts w:ascii="Gentium Plus" w:hAnsi="Gentium Plus" w:cs="Gentium Plus"/>
          <w:sz w:val="16"/>
          <w:szCs w:val="16"/>
        </w:rPr>
        <w:t xml:space="preserve"> </w:t>
      </w:r>
      <w:r w:rsidRPr="00372525">
        <w:rPr>
          <w:rFonts w:ascii="Gentium Plus" w:hAnsi="Gentium Plus" w:cs="Gentium Plus"/>
          <w:color w:val="FF0000"/>
          <w:sz w:val="16"/>
          <w:szCs w:val="16"/>
        </w:rPr>
        <w:t xml:space="preserve">(5-7 </w:t>
      </w:r>
      <w:r w:rsidR="000E0C7F" w:rsidRPr="00372525">
        <w:rPr>
          <w:rFonts w:ascii="Gentium Plus" w:hAnsi="Gentium Plus" w:cs="Gentium Plus"/>
          <w:color w:val="FF0000"/>
          <w:sz w:val="16"/>
          <w:szCs w:val="16"/>
        </w:rPr>
        <w:t xml:space="preserve">Türkçe </w:t>
      </w:r>
      <w:r w:rsidR="007C3508" w:rsidRPr="00372525">
        <w:rPr>
          <w:rFonts w:ascii="Gentium Plus" w:hAnsi="Gentium Plus" w:cs="Gentium Plus"/>
          <w:color w:val="FF0000"/>
          <w:sz w:val="16"/>
          <w:szCs w:val="16"/>
        </w:rPr>
        <w:t>a</w:t>
      </w:r>
      <w:r w:rsidRPr="00372525">
        <w:rPr>
          <w:rFonts w:ascii="Gentium Plus" w:hAnsi="Gentium Plus" w:cs="Gentium Plus"/>
          <w:color w:val="FF0000"/>
          <w:sz w:val="16"/>
          <w:szCs w:val="16"/>
        </w:rPr>
        <w:t>nahtar kelime</w:t>
      </w:r>
      <w:r w:rsidR="000E0C7F" w:rsidRPr="00372525">
        <w:rPr>
          <w:rFonts w:ascii="Gentium Plus" w:hAnsi="Gentium Plus" w:cs="Gentium Plus"/>
          <w:color w:val="FF0000"/>
          <w:sz w:val="16"/>
          <w:szCs w:val="16"/>
        </w:rPr>
        <w:t>)</w:t>
      </w:r>
    </w:p>
    <w:p w14:paraId="34946649" w14:textId="1A8082CC" w:rsidR="008C354D" w:rsidRDefault="008C354D" w:rsidP="008C354D">
      <w:pPr>
        <w:jc w:val="center"/>
        <w:rPr>
          <w:rFonts w:ascii="Gentium Plus" w:hAnsi="Gentium Plus" w:cs="Gentium Plus"/>
          <w:b/>
          <w:bCs/>
          <w:sz w:val="36"/>
          <w:szCs w:val="36"/>
        </w:rPr>
      </w:pPr>
      <w:r w:rsidRPr="003B554C">
        <w:rPr>
          <w:rFonts w:ascii="Gentium Plus" w:hAnsi="Gentium Plus" w:cs="Gentium Plus"/>
          <w:b/>
          <w:bCs/>
          <w:sz w:val="36"/>
          <w:szCs w:val="36"/>
        </w:rPr>
        <w:lastRenderedPageBreak/>
        <w:t xml:space="preserve">18 Punto Büyüklüğünde Kelimelerin İlk Harfleri Büyük Olacak Şekilde </w:t>
      </w:r>
      <w:r>
        <w:rPr>
          <w:rFonts w:ascii="Gentium Plus" w:hAnsi="Gentium Plus" w:cs="Gentium Plus"/>
          <w:b/>
          <w:bCs/>
          <w:sz w:val="36"/>
          <w:szCs w:val="36"/>
        </w:rPr>
        <w:t>Kitabın Künyesi (Türkçe)</w:t>
      </w:r>
    </w:p>
    <w:p w14:paraId="3C24CBD9" w14:textId="77777777" w:rsidR="008C354D" w:rsidRPr="003B554C" w:rsidRDefault="008C354D" w:rsidP="008C354D">
      <w:pPr>
        <w:jc w:val="center"/>
        <w:rPr>
          <w:rFonts w:ascii="Gentium Plus" w:hAnsi="Gentium Plus" w:cs="Gentium Plus"/>
          <w:b/>
          <w:bCs/>
          <w:sz w:val="36"/>
          <w:szCs w:val="36"/>
        </w:rPr>
      </w:pPr>
      <w:r>
        <w:rPr>
          <w:rFonts w:ascii="Gentium Plus" w:hAnsi="Gentium Plus" w:cs="Gentium Plus"/>
          <w:b/>
          <w:bCs/>
          <w:sz w:val="36"/>
          <w:szCs w:val="36"/>
        </w:rPr>
        <w:t xml:space="preserve">Örnek: </w:t>
      </w:r>
      <w:r>
        <w:rPr>
          <w:rFonts w:ascii="Gentium Plus" w:hAnsi="Gentium Plus" w:cs="Gentium Plus"/>
          <w:b/>
          <w:bCs/>
          <w:i/>
          <w:iCs/>
          <w:sz w:val="36"/>
          <w:szCs w:val="36"/>
        </w:rPr>
        <w:t>Kitap Adı</w:t>
      </w:r>
      <w:r w:rsidRPr="00C21875">
        <w:rPr>
          <w:rFonts w:ascii="Gentium Plus" w:hAnsi="Gentium Plus" w:cs="Gentium Plus"/>
          <w:b/>
          <w:bCs/>
          <w:sz w:val="36"/>
          <w:szCs w:val="36"/>
        </w:rPr>
        <w:t xml:space="preserve">, </w:t>
      </w:r>
      <w:r>
        <w:rPr>
          <w:rFonts w:ascii="Gentium Plus" w:hAnsi="Gentium Plus" w:cs="Gentium Plus"/>
          <w:b/>
          <w:bCs/>
          <w:sz w:val="36"/>
          <w:szCs w:val="36"/>
        </w:rPr>
        <w:t>Yazar</w:t>
      </w:r>
      <w:r w:rsidRPr="00C21875">
        <w:rPr>
          <w:rFonts w:ascii="Gentium Plus" w:hAnsi="Gentium Plus" w:cs="Gentium Plus"/>
          <w:b/>
          <w:bCs/>
          <w:sz w:val="36"/>
          <w:szCs w:val="36"/>
        </w:rPr>
        <w:t xml:space="preserve">, çev. </w:t>
      </w:r>
      <w:r>
        <w:rPr>
          <w:rFonts w:ascii="Gentium Plus" w:hAnsi="Gentium Plus" w:cs="Gentium Plus"/>
          <w:b/>
          <w:bCs/>
          <w:sz w:val="36"/>
          <w:szCs w:val="36"/>
        </w:rPr>
        <w:t xml:space="preserve">Adsız </w:t>
      </w:r>
      <w:r w:rsidRPr="00C21875">
        <w:rPr>
          <w:rFonts w:ascii="Gentium Plus" w:hAnsi="Gentium Plus" w:cs="Gentium Plus"/>
          <w:b/>
          <w:bCs/>
          <w:sz w:val="36"/>
          <w:szCs w:val="36"/>
        </w:rPr>
        <w:t>(</w:t>
      </w:r>
      <w:r>
        <w:rPr>
          <w:rFonts w:ascii="Gentium Plus" w:hAnsi="Gentium Plus" w:cs="Gentium Plus"/>
          <w:b/>
          <w:bCs/>
          <w:sz w:val="36"/>
          <w:szCs w:val="36"/>
        </w:rPr>
        <w:t>Şehir</w:t>
      </w:r>
      <w:r w:rsidRPr="00C21875">
        <w:rPr>
          <w:rFonts w:ascii="Gentium Plus" w:hAnsi="Gentium Plus" w:cs="Gentium Plus"/>
          <w:b/>
          <w:bCs/>
          <w:sz w:val="36"/>
          <w:szCs w:val="36"/>
        </w:rPr>
        <w:t xml:space="preserve">: </w:t>
      </w:r>
      <w:r>
        <w:rPr>
          <w:rFonts w:ascii="Gentium Plus" w:hAnsi="Gentium Plus" w:cs="Gentium Plus"/>
          <w:b/>
          <w:bCs/>
          <w:sz w:val="36"/>
          <w:szCs w:val="36"/>
        </w:rPr>
        <w:t>Yayınevi</w:t>
      </w:r>
      <w:r w:rsidRPr="00C21875">
        <w:rPr>
          <w:rFonts w:ascii="Gentium Plus" w:hAnsi="Gentium Plus" w:cs="Gentium Plus"/>
          <w:b/>
          <w:bCs/>
          <w:sz w:val="36"/>
          <w:szCs w:val="36"/>
        </w:rPr>
        <w:t xml:space="preserve">, </w:t>
      </w:r>
      <w:r>
        <w:rPr>
          <w:rFonts w:ascii="Gentium Plus" w:hAnsi="Gentium Plus" w:cs="Gentium Plus"/>
          <w:b/>
          <w:bCs/>
          <w:sz w:val="36"/>
          <w:szCs w:val="36"/>
        </w:rPr>
        <w:t>Yıl</w:t>
      </w:r>
      <w:r w:rsidRPr="00C21875">
        <w:rPr>
          <w:rFonts w:ascii="Gentium Plus" w:hAnsi="Gentium Plus" w:cs="Gentium Plus"/>
          <w:b/>
          <w:bCs/>
          <w:sz w:val="36"/>
          <w:szCs w:val="36"/>
        </w:rPr>
        <w:t xml:space="preserve">), </w:t>
      </w:r>
      <w:r>
        <w:rPr>
          <w:rFonts w:ascii="Gentium Plus" w:hAnsi="Gentium Plus" w:cs="Gentium Plus"/>
          <w:b/>
          <w:bCs/>
          <w:sz w:val="36"/>
          <w:szCs w:val="36"/>
        </w:rPr>
        <w:t>255</w:t>
      </w:r>
      <w:r w:rsidRPr="00C21875">
        <w:rPr>
          <w:rFonts w:ascii="Gentium Plus" w:hAnsi="Gentium Plus" w:cs="Gentium Plus"/>
          <w:b/>
          <w:bCs/>
          <w:sz w:val="36"/>
          <w:szCs w:val="36"/>
        </w:rPr>
        <w:t xml:space="preserve"> sayfa. ISBN </w:t>
      </w:r>
      <w:r>
        <w:rPr>
          <w:rFonts w:ascii="Gentium Plus" w:hAnsi="Gentium Plus" w:cs="Gentium Plus"/>
          <w:b/>
          <w:bCs/>
          <w:sz w:val="36"/>
          <w:szCs w:val="36"/>
        </w:rPr>
        <w:t>xxx</w:t>
      </w:r>
    </w:p>
    <w:p w14:paraId="75A23FFB" w14:textId="77777777" w:rsidR="008C0D16" w:rsidRPr="00372525" w:rsidRDefault="008C0D16" w:rsidP="00952D84">
      <w:pPr>
        <w:jc w:val="center"/>
        <w:rPr>
          <w:rFonts w:ascii="Gentium Plus" w:hAnsi="Gentium Plus" w:cs="Gentium Plus"/>
          <w:b/>
          <w:bCs/>
          <w:sz w:val="28"/>
          <w:szCs w:val="28"/>
        </w:rPr>
      </w:pPr>
    </w:p>
    <w:p w14:paraId="4B630EF3" w14:textId="0D0E38B5" w:rsidR="00952D84" w:rsidRDefault="00952D84" w:rsidP="00952D84">
      <w:pPr>
        <w:jc w:val="center"/>
        <w:rPr>
          <w:rFonts w:ascii="Gentium Plus" w:hAnsi="Gentium Plus" w:cs="Gentium Plus"/>
          <w:sz w:val="20"/>
          <w:szCs w:val="20"/>
        </w:rPr>
      </w:pPr>
      <w:r w:rsidRPr="00372525">
        <w:rPr>
          <w:rFonts w:ascii="Gentium Plus" w:hAnsi="Gentium Plus" w:cs="Gentium Plus"/>
          <w:b/>
          <w:bCs/>
          <w:sz w:val="28"/>
          <w:szCs w:val="28"/>
        </w:rPr>
        <w:t>Ad SOYAD</w:t>
      </w:r>
      <w:r w:rsidRPr="00372525">
        <w:rPr>
          <w:rFonts w:ascii="Gentium Plus" w:hAnsi="Gentium Plus" w:cs="Gentium Plus"/>
          <w:sz w:val="28"/>
          <w:szCs w:val="28"/>
        </w:rPr>
        <w:br/>
      </w:r>
      <w:r w:rsidRPr="00372525">
        <w:rPr>
          <w:rFonts w:ascii="Gentium Plus" w:hAnsi="Gentium Plus" w:cs="Gentium Plus"/>
          <w:sz w:val="20"/>
          <w:szCs w:val="20"/>
        </w:rPr>
        <w:t>Title, University, Faculty, City/Country</w:t>
      </w:r>
    </w:p>
    <w:p w14:paraId="4D2F6D49" w14:textId="77777777" w:rsidR="00F14FBE" w:rsidRPr="00372525" w:rsidRDefault="00F14FBE" w:rsidP="00F14FBE">
      <w:pPr>
        <w:jc w:val="center"/>
        <w:rPr>
          <w:rFonts w:ascii="Gentium Plus" w:hAnsi="Gentium Plus" w:cs="Gentium Plus"/>
          <w:sz w:val="20"/>
          <w:szCs w:val="20"/>
        </w:rPr>
      </w:pPr>
      <w:hyperlink r:id="rId11" w:history="1">
        <w:r w:rsidRPr="00372525">
          <w:rPr>
            <w:rStyle w:val="Kpr"/>
            <w:rFonts w:ascii="Gentium Plus" w:hAnsi="Gentium Plus" w:cs="Gentium Plus"/>
            <w:sz w:val="20"/>
            <w:szCs w:val="20"/>
          </w:rPr>
          <w:t>mail@mail.com</w:t>
        </w:r>
      </w:hyperlink>
      <w:r w:rsidRPr="00372525">
        <w:rPr>
          <w:rFonts w:ascii="Gentium Plus" w:hAnsi="Gentium Plus" w:cs="Gentium Plus"/>
          <w:sz w:val="20"/>
          <w:szCs w:val="20"/>
        </w:rPr>
        <w:t xml:space="preserve"> | </w:t>
      </w:r>
      <w:hyperlink r:id="rId12" w:history="1">
        <w:r w:rsidRPr="00372525">
          <w:rPr>
            <w:rStyle w:val="Kpr"/>
            <w:rFonts w:ascii="Gentium Plus" w:hAnsi="Gentium Plus" w:cs="Gentium Plus"/>
            <w:sz w:val="20"/>
            <w:szCs w:val="20"/>
          </w:rPr>
          <w:t>orcid.org/id-0000</w:t>
        </w:r>
      </w:hyperlink>
      <w:r w:rsidRPr="00372525">
        <w:rPr>
          <w:rFonts w:ascii="Gentium Plus" w:hAnsi="Gentium Plus" w:cs="Gentium Plus"/>
          <w:sz w:val="20"/>
          <w:szCs w:val="20"/>
        </w:rPr>
        <w:t xml:space="preserve"> | </w:t>
      </w:r>
      <w:hyperlink r:id="rId13" w:history="1">
        <w:r w:rsidRPr="00372525">
          <w:rPr>
            <w:rStyle w:val="Kpr"/>
            <w:rFonts w:ascii="Gentium Plus" w:hAnsi="Gentium Plus" w:cs="Gentium Plus"/>
            <w:sz w:val="20"/>
            <w:szCs w:val="20"/>
          </w:rPr>
          <w:t>ror.org/id-0000</w:t>
        </w:r>
      </w:hyperlink>
    </w:p>
    <w:p w14:paraId="3CB0295B" w14:textId="77777777" w:rsidR="00F14FBE" w:rsidRPr="00372525" w:rsidRDefault="00F14FBE" w:rsidP="00952D84">
      <w:pPr>
        <w:jc w:val="center"/>
        <w:rPr>
          <w:rFonts w:ascii="Gentium Plus" w:hAnsi="Gentium Plus" w:cs="Gentium Plus"/>
          <w:sz w:val="20"/>
          <w:szCs w:val="20"/>
        </w:rPr>
      </w:pPr>
    </w:p>
    <w:p w14:paraId="7BCE7185" w14:textId="77777777" w:rsidR="00855704" w:rsidRPr="00372525" w:rsidRDefault="00855704" w:rsidP="00855704">
      <w:pPr>
        <w:jc w:val="center"/>
        <w:rPr>
          <w:rFonts w:ascii="Gentium Plus" w:hAnsi="Gentium Plus" w:cs="Gentium Plus"/>
          <w:sz w:val="28"/>
          <w:szCs w:val="28"/>
        </w:rPr>
      </w:pPr>
    </w:p>
    <w:p w14:paraId="58F7234A" w14:textId="22841D83" w:rsidR="00BB28A8" w:rsidRPr="008C773F" w:rsidRDefault="00BB28A8" w:rsidP="009F00F5">
      <w:pPr>
        <w:spacing w:after="120" w:line="300" w:lineRule="auto"/>
        <w:rPr>
          <w:rFonts w:ascii="Gentium Plus" w:hAnsi="Gentium Plus" w:cs="Gentium Plus"/>
          <w:b/>
          <w:bCs/>
          <w:sz w:val="20"/>
          <w:szCs w:val="20"/>
        </w:rPr>
      </w:pPr>
      <w:r w:rsidRPr="008C773F">
        <w:rPr>
          <w:rFonts w:ascii="Gentium Plus" w:hAnsi="Gentium Plus" w:cs="Gentium Plus"/>
          <w:b/>
          <w:bCs/>
          <w:sz w:val="20"/>
          <w:szCs w:val="20"/>
        </w:rPr>
        <w:t>Abstract</w:t>
      </w:r>
    </w:p>
    <w:p w14:paraId="6E918484" w14:textId="4CBEABD0" w:rsidR="000E0C7F" w:rsidRPr="00372525" w:rsidRDefault="000E0C7F" w:rsidP="009F00F5">
      <w:pPr>
        <w:spacing w:line="300" w:lineRule="auto"/>
        <w:jc w:val="both"/>
        <w:rPr>
          <w:rFonts w:ascii="Gentium Plus" w:hAnsi="Gentium Plus" w:cs="Gentium Plus"/>
          <w:sz w:val="20"/>
          <w:szCs w:val="20"/>
        </w:rPr>
      </w:pPr>
      <w:r w:rsidRPr="00372525">
        <w:rPr>
          <w:rFonts w:ascii="Gentium Plus" w:hAnsi="Gentium Plus" w:cs="Gentium Plus"/>
          <w:sz w:val="20"/>
          <w:szCs w:val="20"/>
        </w:rPr>
        <w:t>- ----------- ----------- ----------- ----------- ----------- ----------- ----------- ----------- ----------- ----------- ----------- ----------- ----------- ----------- ----------- ----------- ----------- ----------- ----------- ----------- ----------- ----------- ----------- ----------- ----------- ----------- ----------- ----------- ----------- ----------- ----------- ----------- ----------- ----------- ----------- ----------- ----------- ----------- ----------- ----------- ----------- ----------- ----------- ----------- ----------- ----------- ----------- ----------- ----------- ----------- ----------- ----------- ----------- ----------- ----------- ----------- ----------- ----------- ----------- ----------- ----------- ----------- ----------- ----------- ----------- ----------- ----------- ----------- ----------- ----------- ----------- ----------- ----------- ----------- ----------- ----------- ----------- ----------- ----------- ----------- ----------- ----------- ----------- ----------- ----</w:t>
      </w:r>
      <w:r w:rsidR="00466921" w:rsidRPr="00372525">
        <w:rPr>
          <w:rFonts w:ascii="Gentium Plus" w:hAnsi="Gentium Plus" w:cs="Gentium Plus"/>
          <w:sz w:val="20"/>
          <w:szCs w:val="20"/>
        </w:rPr>
        <w:t>------- ----------- ------</w:t>
      </w:r>
      <w:r w:rsidRPr="00372525">
        <w:rPr>
          <w:rFonts w:ascii="Gentium Plus" w:hAnsi="Gentium Plus" w:cs="Gentium Plus"/>
          <w:sz w:val="20"/>
          <w:szCs w:val="20"/>
        </w:rPr>
        <w:t xml:space="preserve"> </w:t>
      </w:r>
      <w:r w:rsidR="008C354D">
        <w:rPr>
          <w:rFonts w:ascii="Gentium Plus" w:hAnsi="Gentium Plus" w:cs="Gentium Plus"/>
          <w:sz w:val="20"/>
          <w:szCs w:val="20"/>
        </w:rPr>
        <w:t>1</w:t>
      </w:r>
      <w:r w:rsidRPr="00372525">
        <w:rPr>
          <w:rFonts w:ascii="Gentium Plus" w:hAnsi="Gentium Plus" w:cs="Gentium Plus"/>
          <w:sz w:val="20"/>
          <w:szCs w:val="20"/>
        </w:rPr>
        <w:t xml:space="preserve">50- </w:t>
      </w:r>
      <w:r w:rsidR="008C354D">
        <w:rPr>
          <w:rFonts w:ascii="Gentium Plus" w:hAnsi="Gentium Plus" w:cs="Gentium Plus"/>
          <w:sz w:val="20"/>
          <w:szCs w:val="20"/>
        </w:rPr>
        <w:t>2</w:t>
      </w:r>
      <w:r w:rsidR="00A35C50" w:rsidRPr="00372525">
        <w:rPr>
          <w:rFonts w:ascii="Gentium Plus" w:hAnsi="Gentium Plus" w:cs="Gentium Plus"/>
          <w:sz w:val="20"/>
          <w:szCs w:val="20"/>
        </w:rPr>
        <w:t>5</w:t>
      </w:r>
      <w:r w:rsidRPr="00372525">
        <w:rPr>
          <w:rFonts w:ascii="Gentium Plus" w:hAnsi="Gentium Plus" w:cs="Gentium Plus"/>
          <w:sz w:val="20"/>
          <w:szCs w:val="20"/>
        </w:rPr>
        <w:t xml:space="preserve">0 kelime aralığında İngilizce özet. </w:t>
      </w:r>
      <w:r w:rsidRPr="00372525">
        <w:rPr>
          <w:rFonts w:ascii="Gentium Plus" w:hAnsi="Gentium Plus" w:cs="Gentium Plus"/>
          <w:color w:val="FF0000"/>
          <w:sz w:val="20"/>
          <w:szCs w:val="20"/>
        </w:rPr>
        <w:t>(</w:t>
      </w:r>
      <w:r w:rsidR="0036748F">
        <w:rPr>
          <w:rFonts w:ascii="Gentium Plus" w:hAnsi="Gentium Plus" w:cs="Gentium Plus"/>
          <w:color w:val="FF0000"/>
          <w:sz w:val="20"/>
          <w:szCs w:val="20"/>
        </w:rPr>
        <w:t>10</w:t>
      </w:r>
      <w:r w:rsidRPr="00372525">
        <w:rPr>
          <w:rFonts w:ascii="Gentium Plus" w:hAnsi="Gentium Plus" w:cs="Gentium Plus"/>
          <w:color w:val="FF0000"/>
          <w:sz w:val="20"/>
          <w:szCs w:val="20"/>
        </w:rPr>
        <w:t xml:space="preserve"> Punto, </w:t>
      </w:r>
      <w:r w:rsidR="00A35C50" w:rsidRPr="00372525">
        <w:rPr>
          <w:rFonts w:ascii="Gentium Plus" w:hAnsi="Gentium Plus" w:cs="Gentium Plus"/>
          <w:color w:val="FF0000"/>
          <w:sz w:val="20"/>
          <w:szCs w:val="20"/>
        </w:rPr>
        <w:t>Gentium Plus fontu</w:t>
      </w:r>
      <w:r w:rsidRPr="00372525">
        <w:rPr>
          <w:rFonts w:ascii="Gentium Plus" w:hAnsi="Gentium Plus" w:cs="Gentium Plus"/>
          <w:color w:val="FF0000"/>
          <w:sz w:val="20"/>
          <w:szCs w:val="20"/>
        </w:rPr>
        <w:t xml:space="preserve">, </w:t>
      </w:r>
      <w:r w:rsidR="0020243F">
        <w:rPr>
          <w:rFonts w:ascii="Gentium Plus" w:hAnsi="Gentium Plus" w:cs="Gentium Plus"/>
          <w:color w:val="FF0000"/>
          <w:sz w:val="20"/>
          <w:szCs w:val="20"/>
        </w:rPr>
        <w:t>İki Yana Yaslı, Satır aralığı 1,25</w:t>
      </w:r>
      <w:r w:rsidRPr="00372525">
        <w:rPr>
          <w:rFonts w:ascii="Gentium Plus" w:hAnsi="Gentium Plus" w:cs="Gentium Plus"/>
          <w:color w:val="FF0000"/>
          <w:sz w:val="20"/>
          <w:szCs w:val="20"/>
        </w:rPr>
        <w:t xml:space="preserve">) </w:t>
      </w:r>
      <w:r w:rsidRPr="00372525">
        <w:rPr>
          <w:rFonts w:ascii="Gentium Plus" w:hAnsi="Gentium Plus" w:cs="Gentium Plus"/>
          <w:sz w:val="20"/>
          <w:szCs w:val="20"/>
        </w:rPr>
        <w:t xml:space="preserve">----------- ----------- ----------- ----------- ----------- ----------- ----------- ----------- ----------- ----------- ----------- ----------- ----------- ----------- ----------- ----------- ----------- ----------- ----------- ----------- ----------- ----------- ----------- ----------- ----------- ----------- ----------- ----------- ----------- ----------- ----------- ----------- ----------- ----------- ----------- ----------- ----------- ----------- ----------- ----------- ----------- ----------- ----------- ----------- ----------- ----------- ----------- ----------- ----------- ----------- ----------- ----------- ----------- ----------- ----------- ----------- ----------- ----------- </w:t>
      </w:r>
      <w:r w:rsidR="00466921" w:rsidRPr="00372525">
        <w:rPr>
          <w:rFonts w:ascii="Gentium Plus" w:hAnsi="Gentium Plus" w:cs="Gentium Plus"/>
          <w:sz w:val="20"/>
          <w:szCs w:val="20"/>
        </w:rPr>
        <w:t>.</w:t>
      </w:r>
    </w:p>
    <w:p w14:paraId="5587C58D" w14:textId="336D5FAD" w:rsidR="00BB28A8" w:rsidRPr="00372525" w:rsidRDefault="00BB28A8" w:rsidP="009F00F5">
      <w:pPr>
        <w:spacing w:after="120" w:line="300" w:lineRule="auto"/>
        <w:jc w:val="both"/>
        <w:rPr>
          <w:rFonts w:ascii="Gentium Plus" w:hAnsi="Gentium Plus" w:cs="Gentium Plus"/>
          <w:b/>
          <w:bCs/>
          <w:color w:val="FF0000"/>
          <w:sz w:val="16"/>
          <w:szCs w:val="16"/>
        </w:rPr>
      </w:pPr>
      <w:r w:rsidRPr="00372525">
        <w:rPr>
          <w:rFonts w:ascii="Gentium Plus" w:hAnsi="Gentium Plus" w:cs="Gentium Plus"/>
          <w:b/>
          <w:bCs/>
          <w:sz w:val="16"/>
          <w:szCs w:val="16"/>
        </w:rPr>
        <w:t>Keywords:</w:t>
      </w:r>
      <w:r w:rsidRPr="00372525">
        <w:rPr>
          <w:rFonts w:ascii="Gentium Plus" w:hAnsi="Gentium Plus" w:cs="Gentium Plus"/>
          <w:sz w:val="16"/>
          <w:szCs w:val="16"/>
        </w:rPr>
        <w:t xml:space="preserve"> </w:t>
      </w:r>
      <w:r w:rsidR="00464337" w:rsidRPr="00372525">
        <w:rPr>
          <w:rStyle w:val="tlid-translation"/>
          <w:rFonts w:ascii="Gentium Plus" w:hAnsi="Gentium Plus" w:cs="Gentium Plus"/>
          <w:color w:val="FF0000"/>
          <w:sz w:val="16"/>
          <w:szCs w:val="16"/>
        </w:rPr>
        <w:t xml:space="preserve">(5-7 </w:t>
      </w:r>
      <w:r w:rsidR="000E0C7F" w:rsidRPr="00372525">
        <w:rPr>
          <w:rStyle w:val="tlid-translation"/>
          <w:rFonts w:ascii="Gentium Plus" w:hAnsi="Gentium Plus" w:cs="Gentium Plus"/>
          <w:color w:val="FF0000"/>
          <w:sz w:val="16"/>
          <w:szCs w:val="16"/>
        </w:rPr>
        <w:t>İngilizce anahtar kelime</w:t>
      </w:r>
      <w:r w:rsidR="00464337" w:rsidRPr="00372525">
        <w:rPr>
          <w:rStyle w:val="tlid-translation"/>
          <w:rFonts w:ascii="Gentium Plus" w:hAnsi="Gentium Plus" w:cs="Gentium Plus"/>
          <w:color w:val="FF0000"/>
          <w:sz w:val="16"/>
          <w:szCs w:val="16"/>
        </w:rPr>
        <w:t>)</w:t>
      </w:r>
    </w:p>
    <w:p w14:paraId="472EB23A" w14:textId="77777777" w:rsidR="00562BE7" w:rsidRPr="00372525" w:rsidRDefault="00562BE7" w:rsidP="00BB28A8">
      <w:pPr>
        <w:rPr>
          <w:rFonts w:ascii="Gentium Plus" w:hAnsi="Gentium Plus" w:cs="Gentium Plus"/>
          <w:sz w:val="16"/>
          <w:szCs w:val="16"/>
        </w:rPr>
        <w:sectPr w:rsidR="00562BE7" w:rsidRPr="00372525" w:rsidSect="00C249F0">
          <w:pgSz w:w="11900" w:h="16840"/>
          <w:pgMar w:top="1985" w:right="1694" w:bottom="1985" w:left="1701" w:header="708" w:footer="708" w:gutter="0"/>
          <w:cols w:space="708"/>
          <w:docGrid w:linePitch="360"/>
        </w:sectPr>
      </w:pPr>
    </w:p>
    <w:p w14:paraId="3BB47B30" w14:textId="06D8C78A" w:rsidR="00BB28A8" w:rsidRPr="00372525" w:rsidRDefault="00562BE7" w:rsidP="001F5D54">
      <w:pPr>
        <w:pStyle w:val="Balk1"/>
        <w:spacing w:after="60" w:line="300" w:lineRule="auto"/>
        <w:rPr>
          <w:rFonts w:ascii="Gentium Plus" w:hAnsi="Gentium Plus" w:cs="Gentium Plus"/>
        </w:rPr>
      </w:pPr>
      <w:r w:rsidRPr="00372525">
        <w:rPr>
          <w:rFonts w:ascii="Gentium Plus" w:hAnsi="Gentium Plus" w:cs="Gentium Plus"/>
        </w:rPr>
        <w:lastRenderedPageBreak/>
        <w:t>Giriş</w:t>
      </w:r>
      <w:r w:rsidR="007C7949" w:rsidRPr="00372525">
        <w:rPr>
          <w:rFonts w:ascii="Gentium Plus" w:hAnsi="Gentium Plus" w:cs="Gentium Plus"/>
        </w:rPr>
        <w:t xml:space="preserve"> </w:t>
      </w:r>
      <w:r w:rsidR="007C7949" w:rsidRPr="00372525">
        <w:rPr>
          <w:rFonts w:ascii="Gentium Plus" w:eastAsia="Times New Roman" w:hAnsi="Gentium Plus" w:cs="Gentium Plus"/>
          <w:lang w:eastAsia="tr-TR"/>
        </w:rPr>
        <w:t xml:space="preserve">(Başlıklar 12 punto, </w:t>
      </w:r>
      <w:r w:rsidR="00767661" w:rsidRPr="00372525">
        <w:rPr>
          <w:rFonts w:ascii="Gentium Plus" w:eastAsia="Times New Roman" w:hAnsi="Gentium Plus" w:cs="Gentium Plus"/>
          <w:lang w:eastAsia="tr-TR"/>
        </w:rPr>
        <w:t>Gentium Plus</w:t>
      </w:r>
      <w:r w:rsidR="007C7949" w:rsidRPr="00372525">
        <w:rPr>
          <w:rFonts w:ascii="Gentium Plus" w:eastAsia="Times New Roman" w:hAnsi="Gentium Plus" w:cs="Gentium Plus"/>
          <w:lang w:eastAsia="tr-TR"/>
        </w:rPr>
        <w:t xml:space="preserve">) </w:t>
      </w:r>
    </w:p>
    <w:p w14:paraId="538BB9BB" w14:textId="1B8A1594" w:rsidR="00EF11FD" w:rsidRDefault="00EB2A80" w:rsidP="001F5D54">
      <w:pPr>
        <w:spacing w:after="60" w:line="300" w:lineRule="auto"/>
        <w:jc w:val="both"/>
        <w:rPr>
          <w:rFonts w:ascii="Gentium Plus" w:eastAsia="Times New Roman" w:hAnsi="Gentium Plus" w:cs="Gentium Plus"/>
          <w:sz w:val="22"/>
          <w:szCs w:val="22"/>
          <w:lang w:eastAsia="tr-TR"/>
        </w:rPr>
      </w:pPr>
      <w:r>
        <w:rPr>
          <w:rFonts w:ascii="Gentium Plus" w:eastAsia="Times New Roman" w:hAnsi="Gentium Plus" w:cs="Gentium Plus"/>
          <w:sz w:val="22"/>
          <w:szCs w:val="22"/>
          <w:lang w:eastAsia="tr-TR"/>
        </w:rPr>
        <w:t>Eser</w:t>
      </w:r>
      <w:r w:rsidR="00EF11FD">
        <w:rPr>
          <w:rFonts w:ascii="Gentium Plus" w:eastAsia="Times New Roman" w:hAnsi="Gentium Plus" w:cs="Gentium Plus"/>
          <w:sz w:val="22"/>
          <w:szCs w:val="22"/>
          <w:lang w:eastAsia="tr-TR"/>
        </w:rPr>
        <w:t>e yapılan atıflar parantez içerisinde ve sadece sayfa numarası yazılarak gösterilecektir.</w:t>
      </w:r>
    </w:p>
    <w:p w14:paraId="64BC5787" w14:textId="02DD8559" w:rsidR="00EF11FD" w:rsidRDefault="00EF11FD" w:rsidP="001F5D54">
      <w:pPr>
        <w:spacing w:after="60" w:line="300" w:lineRule="auto"/>
        <w:jc w:val="both"/>
        <w:rPr>
          <w:rFonts w:ascii="Gentium Plus" w:eastAsia="Times New Roman" w:hAnsi="Gentium Plus" w:cs="Gentium Plus"/>
          <w:sz w:val="22"/>
          <w:szCs w:val="22"/>
          <w:lang w:eastAsia="tr-TR"/>
        </w:rPr>
      </w:pPr>
      <w:r>
        <w:rPr>
          <w:rFonts w:ascii="Gentium Plus" w:eastAsia="Times New Roman" w:hAnsi="Gentium Plus" w:cs="Gentium Plus"/>
          <w:sz w:val="22"/>
          <w:szCs w:val="22"/>
          <w:lang w:eastAsia="tr-TR"/>
        </w:rPr>
        <w:t xml:space="preserve">Örnek: </w:t>
      </w:r>
      <w:r w:rsidR="0088330B">
        <w:rPr>
          <w:rFonts w:ascii="Gentium Plus" w:eastAsia="Times New Roman" w:hAnsi="Gentium Plus" w:cs="Gentium Plus"/>
          <w:sz w:val="22"/>
          <w:szCs w:val="22"/>
          <w:lang w:eastAsia="tr-TR"/>
        </w:rPr>
        <w:t>Yazar</w:t>
      </w:r>
      <w:r w:rsidR="00CA2F77">
        <w:rPr>
          <w:rFonts w:ascii="Gentium Plus" w:eastAsia="Times New Roman" w:hAnsi="Gentium Plus" w:cs="Gentium Plus"/>
          <w:sz w:val="22"/>
          <w:szCs w:val="22"/>
          <w:lang w:eastAsia="tr-TR"/>
        </w:rPr>
        <w:t xml:space="preserve"> …….. iddia etmektedir</w:t>
      </w:r>
      <w:r w:rsidR="008E1C33">
        <w:rPr>
          <w:rFonts w:ascii="Gentium Plus" w:eastAsia="Times New Roman" w:hAnsi="Gentium Plus" w:cs="Gentium Plus"/>
          <w:sz w:val="22"/>
          <w:szCs w:val="22"/>
          <w:lang w:eastAsia="tr-TR"/>
        </w:rPr>
        <w:t xml:space="preserve"> </w:t>
      </w:r>
      <w:r w:rsidR="00CA2F77">
        <w:rPr>
          <w:rFonts w:ascii="Gentium Plus" w:eastAsia="Times New Roman" w:hAnsi="Gentium Plus" w:cs="Gentium Plus"/>
          <w:sz w:val="22"/>
          <w:szCs w:val="22"/>
          <w:lang w:eastAsia="tr-TR"/>
        </w:rPr>
        <w:t>(s. 40).</w:t>
      </w:r>
    </w:p>
    <w:p w14:paraId="2E406E5F" w14:textId="65CB9C8E" w:rsidR="00562BE7" w:rsidRPr="00372525" w:rsidRDefault="00562BE7" w:rsidP="001F5D54">
      <w:pPr>
        <w:spacing w:after="60" w:line="300" w:lineRule="auto"/>
        <w:jc w:val="both"/>
        <w:rPr>
          <w:rFonts w:ascii="Gentium Plus" w:eastAsia="Times New Roman" w:hAnsi="Gentium Plus" w:cs="Gentium Plus"/>
          <w:sz w:val="22"/>
          <w:szCs w:val="22"/>
          <w:lang w:eastAsia="tr-TR"/>
        </w:rPr>
      </w:pPr>
      <w:r w:rsidRPr="00372525">
        <w:rPr>
          <w:rFonts w:ascii="Gentium Plus" w:eastAsia="Times New Roman" w:hAnsi="Gentium Plus" w:cs="Gentium Plus"/>
          <w:sz w:val="22"/>
          <w:szCs w:val="22"/>
          <w:lang w:eastAsia="tr-TR"/>
        </w:rPr>
        <w:t xml:space="preserve">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Metin gövdesi… </w:t>
      </w:r>
      <w:r w:rsidRPr="00372525">
        <w:rPr>
          <w:rFonts w:ascii="Gentium Plus" w:eastAsia="Times New Roman" w:hAnsi="Gentium Plus" w:cs="Gentium Plus"/>
          <w:color w:val="FF0000"/>
          <w:sz w:val="22"/>
          <w:szCs w:val="22"/>
          <w:lang w:eastAsia="tr-TR"/>
        </w:rPr>
        <w:t>( 1</w:t>
      </w:r>
      <w:r w:rsidR="00183D16" w:rsidRPr="00372525">
        <w:rPr>
          <w:rFonts w:ascii="Gentium Plus" w:eastAsia="Times New Roman" w:hAnsi="Gentium Plus" w:cs="Gentium Plus"/>
          <w:color w:val="FF0000"/>
          <w:sz w:val="22"/>
          <w:szCs w:val="22"/>
          <w:lang w:eastAsia="tr-TR"/>
        </w:rPr>
        <w:t>1</w:t>
      </w:r>
      <w:r w:rsidRPr="00372525">
        <w:rPr>
          <w:rFonts w:ascii="Gentium Plus" w:eastAsia="Times New Roman" w:hAnsi="Gentium Plus" w:cs="Gentium Plus"/>
          <w:color w:val="FF0000"/>
          <w:sz w:val="22"/>
          <w:szCs w:val="22"/>
          <w:lang w:eastAsia="tr-TR"/>
        </w:rPr>
        <w:t xml:space="preserve"> punto, </w:t>
      </w:r>
      <w:r w:rsidR="00A53952" w:rsidRPr="00372525">
        <w:rPr>
          <w:rFonts w:ascii="Gentium Plus" w:eastAsia="Times New Roman" w:hAnsi="Gentium Plus" w:cs="Gentium Plus"/>
          <w:color w:val="FF0000"/>
          <w:sz w:val="22"/>
          <w:szCs w:val="22"/>
          <w:lang w:eastAsia="tr-TR"/>
        </w:rPr>
        <w:t>Gentium Plus</w:t>
      </w:r>
      <w:r w:rsidRPr="00372525">
        <w:rPr>
          <w:rFonts w:ascii="Gentium Plus" w:eastAsia="Times New Roman" w:hAnsi="Gentium Plus" w:cs="Gentium Plus"/>
          <w:color w:val="FF0000"/>
          <w:sz w:val="22"/>
          <w:szCs w:val="22"/>
          <w:lang w:eastAsia="tr-TR"/>
        </w:rPr>
        <w:t xml:space="preserve">, İki yana yaslı, </w:t>
      </w:r>
      <w:r w:rsidR="00BC2CE0" w:rsidRPr="00372525">
        <w:rPr>
          <w:rFonts w:ascii="Gentium Plus" w:eastAsia="Times New Roman" w:hAnsi="Gentium Plus" w:cs="Gentium Plus"/>
          <w:color w:val="FF0000"/>
          <w:sz w:val="22"/>
          <w:szCs w:val="22"/>
          <w:lang w:eastAsia="tr-TR"/>
        </w:rPr>
        <w:t>1,</w:t>
      </w:r>
      <w:r w:rsidR="00A662B3">
        <w:rPr>
          <w:rFonts w:ascii="Gentium Plus" w:eastAsia="Times New Roman" w:hAnsi="Gentium Plus" w:cs="Gentium Plus"/>
          <w:color w:val="FF0000"/>
          <w:sz w:val="22"/>
          <w:szCs w:val="22"/>
          <w:lang w:eastAsia="tr-TR"/>
        </w:rPr>
        <w:t>25</w:t>
      </w:r>
      <w:r w:rsidRPr="00372525">
        <w:rPr>
          <w:rFonts w:ascii="Gentium Plus" w:eastAsia="Times New Roman" w:hAnsi="Gentium Plus" w:cs="Gentium Plus"/>
          <w:color w:val="FF0000"/>
          <w:sz w:val="22"/>
          <w:szCs w:val="22"/>
          <w:lang w:eastAsia="tr-TR"/>
        </w:rPr>
        <w:t xml:space="preserve"> satır aralığı)</w:t>
      </w:r>
    </w:p>
    <w:p w14:paraId="69BD3000" w14:textId="29230B49" w:rsidR="00562BE7" w:rsidRPr="00372525" w:rsidRDefault="00562BE7" w:rsidP="001F5D54">
      <w:pPr>
        <w:pStyle w:val="Balk1"/>
        <w:spacing w:after="60" w:line="300" w:lineRule="auto"/>
        <w:rPr>
          <w:rFonts w:ascii="Gentium Plus" w:hAnsi="Gentium Plus" w:cs="Gentium Plus"/>
        </w:rPr>
      </w:pPr>
      <w:r w:rsidRPr="00372525">
        <w:rPr>
          <w:rFonts w:ascii="Gentium Plus" w:hAnsi="Gentium Plus" w:cs="Gentium Plus"/>
        </w:rPr>
        <w:t xml:space="preserve">1. </w:t>
      </w:r>
      <w:r w:rsidR="00363A0C" w:rsidRPr="00363A0C">
        <w:rPr>
          <w:rFonts w:ascii="Gentium Plus" w:hAnsi="Gentium Plus" w:cs="Gentium Plus"/>
        </w:rPr>
        <w:t xml:space="preserve">Kitabın Amacı ve Konusu </w:t>
      </w:r>
    </w:p>
    <w:p w14:paraId="3E6CE359" w14:textId="5FB929E9" w:rsidR="00562BE7" w:rsidRPr="00372525" w:rsidRDefault="00562BE7" w:rsidP="001F5D54">
      <w:pPr>
        <w:spacing w:after="60" w:line="300" w:lineRule="auto"/>
        <w:jc w:val="both"/>
        <w:rPr>
          <w:rFonts w:ascii="Gentium Plus" w:eastAsia="Times New Roman" w:hAnsi="Gentium Plus" w:cs="Gentium Plus"/>
          <w:sz w:val="22"/>
          <w:szCs w:val="22"/>
          <w:lang w:eastAsia="tr-TR"/>
        </w:rPr>
      </w:pPr>
      <w:r w:rsidRPr="00372525">
        <w:rPr>
          <w:rFonts w:ascii="Gentium Plus" w:eastAsia="Times New Roman" w:hAnsi="Gentium Plus" w:cs="Gentium Plus"/>
          <w:sz w:val="22"/>
          <w:szCs w:val="22"/>
          <w:lang w:eastAsia="tr-TR"/>
        </w:rPr>
        <w:t>Metin gövdesi Metin gövdesi Metin gövdesi Metin gövdesi Metin gövdesi Metin gövdesi Metin gövdesi Metin gövdesi Metin gövdesi Metin gövdesi Metin gövdesi Metin gövdesi Metin gövdesi…</w:t>
      </w:r>
    </w:p>
    <w:p w14:paraId="1E3989E2" w14:textId="027156BB" w:rsidR="00562BE7" w:rsidRPr="00857060" w:rsidRDefault="007F0A0B" w:rsidP="001F5D54">
      <w:pPr>
        <w:pStyle w:val="Balk2"/>
        <w:spacing w:after="60" w:line="300" w:lineRule="auto"/>
        <w:rPr>
          <w:rFonts w:ascii="Gentium Plus" w:hAnsi="Gentium Plus" w:cs="Gentium Plus"/>
          <w:sz w:val="24"/>
          <w:szCs w:val="24"/>
        </w:rPr>
      </w:pPr>
      <w:r w:rsidRPr="00857060">
        <w:rPr>
          <w:rFonts w:ascii="Gentium Plus" w:hAnsi="Gentium Plus" w:cs="Gentium Plus"/>
          <w:sz w:val="24"/>
          <w:szCs w:val="24"/>
        </w:rPr>
        <w:t>2. Kullanılan Yöntem</w:t>
      </w:r>
    </w:p>
    <w:p w14:paraId="4E129124" w14:textId="49484921" w:rsidR="00562BE7" w:rsidRPr="00372525" w:rsidRDefault="00562BE7" w:rsidP="001F5D54">
      <w:pPr>
        <w:spacing w:after="60" w:line="300" w:lineRule="auto"/>
        <w:jc w:val="both"/>
        <w:rPr>
          <w:rFonts w:ascii="Gentium Plus" w:hAnsi="Gentium Plus" w:cs="Gentium Plus"/>
          <w:sz w:val="22"/>
          <w:szCs w:val="22"/>
        </w:rPr>
      </w:pPr>
      <w:r w:rsidRPr="00372525">
        <w:rPr>
          <w:rFonts w:ascii="Gentium Plus" w:eastAsia="Times New Roman" w:hAnsi="Gentium Plus" w:cs="Gentium Plus"/>
          <w:sz w:val="22"/>
          <w:szCs w:val="22"/>
          <w:lang w:eastAsia="tr-TR"/>
        </w:rPr>
        <w:t>Metin gövdesi Metin gövdesi Metin gövdesi Metin gövdesi Metin gövdesi Metin gövdesi Metin gövdesi Metin gövdesi Metin gövdesi Metin gövdesi Metin gövdesi Metin gövdesi Metin gövdesi…</w:t>
      </w:r>
    </w:p>
    <w:p w14:paraId="1C2B4427" w14:textId="390E01ED" w:rsidR="00562BE7" w:rsidRPr="00857060" w:rsidRDefault="007F0A0B" w:rsidP="001F5D54">
      <w:pPr>
        <w:pStyle w:val="Balk2"/>
        <w:spacing w:after="60" w:line="300" w:lineRule="auto"/>
        <w:rPr>
          <w:rFonts w:ascii="Gentium Plus" w:hAnsi="Gentium Plus" w:cs="Gentium Plus"/>
          <w:sz w:val="24"/>
          <w:szCs w:val="24"/>
        </w:rPr>
      </w:pPr>
      <w:r w:rsidRPr="00857060">
        <w:rPr>
          <w:rFonts w:ascii="Gentium Plus" w:hAnsi="Gentium Plus" w:cs="Gentium Plus"/>
          <w:sz w:val="24"/>
          <w:szCs w:val="24"/>
        </w:rPr>
        <w:t>3. Kitabın Planı ve Muhtevası</w:t>
      </w:r>
    </w:p>
    <w:p w14:paraId="2654525E" w14:textId="3C311452" w:rsidR="00562BE7" w:rsidRPr="00372525" w:rsidRDefault="007C7949" w:rsidP="001F5D54">
      <w:pPr>
        <w:spacing w:after="60" w:line="300" w:lineRule="auto"/>
        <w:jc w:val="both"/>
        <w:rPr>
          <w:rFonts w:ascii="Gentium Plus" w:hAnsi="Gentium Plus" w:cs="Gentium Plus"/>
          <w:sz w:val="22"/>
          <w:szCs w:val="22"/>
        </w:rPr>
      </w:pPr>
      <w:r w:rsidRPr="00372525">
        <w:rPr>
          <w:rFonts w:ascii="Gentium Plus" w:eastAsia="Times New Roman" w:hAnsi="Gentium Plus" w:cs="Gentium Plus"/>
          <w:sz w:val="22"/>
          <w:szCs w:val="22"/>
          <w:lang w:eastAsia="tr-TR"/>
        </w:rPr>
        <w:t>Metin gövdesi Metin gövdesi Metin gövdesi Metin gövdesi Metin gövdesi Metin gövdesi Metin gövdesi Metin gövdesi Metin gövdesi Metin gövdesi Metin gövdesi Metin gövdesi Metin gövdesi…</w:t>
      </w:r>
    </w:p>
    <w:p w14:paraId="7887A3D9" w14:textId="6B490FBC" w:rsidR="00562BE7" w:rsidRPr="00372525" w:rsidRDefault="00B12BC3" w:rsidP="001F5D54">
      <w:pPr>
        <w:pStyle w:val="Balk1"/>
        <w:spacing w:after="60" w:line="300" w:lineRule="auto"/>
        <w:rPr>
          <w:rFonts w:ascii="Gentium Plus" w:hAnsi="Gentium Plus" w:cs="Gentium Plus"/>
        </w:rPr>
      </w:pPr>
      <w:r>
        <w:rPr>
          <w:rFonts w:ascii="Gentium Plus" w:hAnsi="Gentium Plus" w:cs="Gentium Plus"/>
        </w:rPr>
        <w:t xml:space="preserve">4. </w:t>
      </w:r>
      <w:r w:rsidRPr="00B12BC3">
        <w:rPr>
          <w:rFonts w:ascii="Gentium Plus" w:hAnsi="Gentium Plus" w:cs="Gentium Plus"/>
        </w:rPr>
        <w:t>Kaynak Kullanımı</w:t>
      </w:r>
    </w:p>
    <w:p w14:paraId="31001DCB" w14:textId="17722C6C" w:rsidR="00562BE7" w:rsidRPr="00372525" w:rsidRDefault="007C7949" w:rsidP="001F5D54">
      <w:pPr>
        <w:spacing w:after="60" w:line="300" w:lineRule="auto"/>
        <w:jc w:val="both"/>
        <w:rPr>
          <w:rFonts w:ascii="Gentium Plus" w:hAnsi="Gentium Plus" w:cs="Gentium Plus"/>
          <w:sz w:val="22"/>
          <w:szCs w:val="22"/>
        </w:rPr>
      </w:pPr>
      <w:r w:rsidRPr="00372525">
        <w:rPr>
          <w:rFonts w:ascii="Gentium Plus" w:eastAsia="Times New Roman" w:hAnsi="Gentium Plus" w:cs="Gentium Plus"/>
          <w:sz w:val="22"/>
          <w:szCs w:val="22"/>
          <w:lang w:eastAsia="tr-TR"/>
        </w:rPr>
        <w:t>Metin gövdesi Metin gövdesi Metin gövdesi Metin gövdesi Metin gövdesi Metin gövdesi Metin gövdesi Metin gövdesi Metin gövdesi Metin gövdesi Metin gövdesi Metin gövdesi Metin gövdesi…</w:t>
      </w:r>
    </w:p>
    <w:p w14:paraId="16ECA9ED" w14:textId="50B78FC3" w:rsidR="00562BE7" w:rsidRPr="00372525" w:rsidRDefault="00B12BC3" w:rsidP="001F5D54">
      <w:pPr>
        <w:pStyle w:val="Balk1"/>
        <w:spacing w:after="60" w:line="300" w:lineRule="auto"/>
        <w:rPr>
          <w:rFonts w:ascii="Gentium Plus" w:hAnsi="Gentium Plus" w:cs="Gentium Plus"/>
        </w:rPr>
      </w:pPr>
      <w:r>
        <w:rPr>
          <w:rFonts w:ascii="Gentium Plus" w:hAnsi="Gentium Plus" w:cs="Gentium Plus"/>
        </w:rPr>
        <w:lastRenderedPageBreak/>
        <w:t xml:space="preserve">5. </w:t>
      </w:r>
      <w:r w:rsidRPr="00B12BC3">
        <w:rPr>
          <w:rFonts w:ascii="Gentium Plus" w:hAnsi="Gentium Plus" w:cs="Gentium Plus"/>
        </w:rPr>
        <w:t>İçerik Analizi</w:t>
      </w:r>
      <w:r w:rsidR="00CD1D42">
        <w:rPr>
          <w:rFonts w:ascii="Gentium Plus" w:hAnsi="Gentium Plus" w:cs="Gentium Plus"/>
        </w:rPr>
        <w:t xml:space="preserve"> (Ana Gövde)</w:t>
      </w:r>
    </w:p>
    <w:p w14:paraId="50C558CD" w14:textId="03D8D6FB" w:rsidR="00CD1D42" w:rsidRDefault="007C7949" w:rsidP="001F5D54">
      <w:pPr>
        <w:spacing w:after="60" w:line="300" w:lineRule="auto"/>
        <w:jc w:val="both"/>
        <w:rPr>
          <w:rFonts w:ascii="Gentium Plus" w:eastAsia="Times New Roman" w:hAnsi="Gentium Plus" w:cs="Gentium Plus"/>
          <w:sz w:val="22"/>
          <w:szCs w:val="22"/>
          <w:lang w:eastAsia="tr-TR"/>
        </w:rPr>
      </w:pPr>
      <w:r w:rsidRPr="00372525">
        <w:rPr>
          <w:rFonts w:ascii="Gentium Plus" w:eastAsia="Times New Roman" w:hAnsi="Gentium Plus" w:cs="Gentium Plus"/>
          <w:sz w:val="22"/>
          <w:szCs w:val="22"/>
          <w:lang w:eastAsia="tr-TR"/>
        </w:rPr>
        <w:t>Metin gövdesi Metin gövdesi Metin gövdesi Metin gövdesi Metin gövdesi Metin gövdesi Metin gövdesi Metin gövdesi Metin gövdesi Metin gövdesi Metin gövdesi Metin gövdesi Meti</w:t>
      </w:r>
      <w:r w:rsidR="00CD1D42">
        <w:rPr>
          <w:rFonts w:ascii="Gentium Plus" w:eastAsia="Times New Roman" w:hAnsi="Gentium Plus" w:cs="Gentium Plus"/>
          <w:sz w:val="22"/>
          <w:szCs w:val="22"/>
          <w:lang w:eastAsia="tr-TR"/>
        </w:rPr>
        <w:t>n gövdesi…</w:t>
      </w:r>
    </w:p>
    <w:p w14:paraId="4E725F3A" w14:textId="77777777" w:rsidR="002D2DB2" w:rsidRDefault="00CD1D42" w:rsidP="002D2DB2">
      <w:pPr>
        <w:pStyle w:val="Balk1"/>
        <w:spacing w:after="60" w:line="300" w:lineRule="auto"/>
        <w:rPr>
          <w:rFonts w:ascii="Gentium Plus" w:hAnsi="Gentium Plus" w:cs="Gentium Plus"/>
        </w:rPr>
      </w:pPr>
      <w:r>
        <w:rPr>
          <w:rFonts w:ascii="Gentium Plus" w:hAnsi="Gentium Plus" w:cs="Gentium Plus"/>
        </w:rPr>
        <w:t>6. Dil ve Üslup İncelemesi</w:t>
      </w:r>
    </w:p>
    <w:p w14:paraId="27F548B3" w14:textId="77777777" w:rsidR="002D2DB2" w:rsidRDefault="002D2DB2" w:rsidP="002D2DB2">
      <w:pPr>
        <w:spacing w:after="60" w:line="300" w:lineRule="auto"/>
        <w:jc w:val="both"/>
        <w:rPr>
          <w:rFonts w:ascii="Gentium Plus" w:eastAsia="Times New Roman" w:hAnsi="Gentium Plus" w:cs="Gentium Plus"/>
          <w:sz w:val="22"/>
          <w:szCs w:val="22"/>
          <w:lang w:eastAsia="tr-TR"/>
        </w:rPr>
      </w:pPr>
      <w:r w:rsidRPr="00372525">
        <w:rPr>
          <w:rFonts w:ascii="Gentium Plus" w:eastAsia="Times New Roman" w:hAnsi="Gentium Plus" w:cs="Gentium Plus"/>
          <w:sz w:val="22"/>
          <w:szCs w:val="22"/>
          <w:lang w:eastAsia="tr-TR"/>
        </w:rPr>
        <w:t>Metin gövdesi Metin gövdesi Metin gövdesi Metin gövdesi Metin gövdesi Metin gövdesi Metin gövdesi Metin gövdesi Metin gövdesi Metin gövdesi Metin gövdesi Metin gövdesi Meti</w:t>
      </w:r>
      <w:r>
        <w:rPr>
          <w:rFonts w:ascii="Gentium Plus" w:eastAsia="Times New Roman" w:hAnsi="Gentium Plus" w:cs="Gentium Plus"/>
          <w:sz w:val="22"/>
          <w:szCs w:val="22"/>
          <w:lang w:eastAsia="tr-TR"/>
        </w:rPr>
        <w:t>n gövdesi…</w:t>
      </w:r>
    </w:p>
    <w:p w14:paraId="4491D56F" w14:textId="1EABCD94" w:rsidR="002D2DB2" w:rsidRPr="002D2DB2" w:rsidRDefault="002D2DB2" w:rsidP="002D2DB2">
      <w:pPr>
        <w:pStyle w:val="Balk1"/>
        <w:spacing w:after="60" w:line="300" w:lineRule="auto"/>
        <w:rPr>
          <w:rFonts w:ascii="Gentium Plus" w:hAnsi="Gentium Plus" w:cs="Gentium Plus"/>
        </w:rPr>
      </w:pPr>
      <w:r>
        <w:rPr>
          <w:rFonts w:ascii="Gentium Plus" w:hAnsi="Gentium Plus" w:cs="Gentium Plus"/>
        </w:rPr>
        <w:t>Sonuç</w:t>
      </w:r>
    </w:p>
    <w:p w14:paraId="574E916B" w14:textId="16361B0C" w:rsidR="002D2DB2" w:rsidRPr="00857060" w:rsidRDefault="002D2DB2" w:rsidP="00857060">
      <w:pPr>
        <w:spacing w:after="60" w:line="300" w:lineRule="auto"/>
        <w:jc w:val="both"/>
        <w:rPr>
          <w:rFonts w:ascii="Gentium Plus" w:eastAsia="Times New Roman" w:hAnsi="Gentium Plus" w:cs="Gentium Plus"/>
          <w:sz w:val="22"/>
          <w:szCs w:val="22"/>
          <w:lang w:eastAsia="tr-TR"/>
        </w:rPr>
      </w:pPr>
      <w:r w:rsidRPr="00372525">
        <w:rPr>
          <w:rFonts w:ascii="Gentium Plus" w:eastAsia="Times New Roman" w:hAnsi="Gentium Plus" w:cs="Gentium Plus"/>
          <w:sz w:val="22"/>
          <w:szCs w:val="22"/>
          <w:lang w:eastAsia="tr-TR"/>
        </w:rPr>
        <w:t>Metin gövdesi Metin gövdesi Metin gövdesi Metin gövdesi Metin gövdesi Metin gövdesi Metin gövdesi Metin gövdesi Metin gövdesi Metin gövdesi Metin gövdesi Metin gövdesi Meti</w:t>
      </w:r>
      <w:r>
        <w:rPr>
          <w:rFonts w:ascii="Gentium Plus" w:eastAsia="Times New Roman" w:hAnsi="Gentium Plus" w:cs="Gentium Plus"/>
          <w:sz w:val="22"/>
          <w:szCs w:val="22"/>
          <w:lang w:eastAsia="tr-TR"/>
        </w:rPr>
        <w:t>n gövdesi…</w:t>
      </w:r>
    </w:p>
    <w:p w14:paraId="69C00D81" w14:textId="43A9F2D7" w:rsidR="009D6975" w:rsidRPr="009D6975" w:rsidRDefault="00570B72" w:rsidP="009D6975">
      <w:pPr>
        <w:pStyle w:val="Balk1"/>
        <w:spacing w:after="60" w:line="300" w:lineRule="auto"/>
        <w:rPr>
          <w:rFonts w:ascii="Gentium Plus" w:hAnsi="Gentium Plus" w:cs="Gentium Plus"/>
        </w:rPr>
      </w:pPr>
      <w:r>
        <w:rPr>
          <w:rFonts w:ascii="Gentium Plus" w:hAnsi="Gentium Plus" w:cs="Gentium Plus"/>
        </w:rPr>
        <w:t>Kaynakça</w:t>
      </w:r>
    </w:p>
    <w:p w14:paraId="683311B0" w14:textId="6919B9AB" w:rsidR="00562BE7" w:rsidRPr="00372525" w:rsidRDefault="009D6975" w:rsidP="00F55F46">
      <w:pPr>
        <w:spacing w:after="60" w:line="300" w:lineRule="auto"/>
        <w:jc w:val="both"/>
        <w:rPr>
          <w:rFonts w:ascii="Gentium Plus" w:hAnsi="Gentium Plus" w:cs="Gentium Plus"/>
          <w:sz w:val="20"/>
          <w:szCs w:val="20"/>
        </w:rPr>
      </w:pPr>
      <w:r>
        <w:rPr>
          <w:rFonts w:ascii="Gentium Plus" w:eastAsia="Times New Roman" w:hAnsi="Gentium Plus" w:cs="Gentium Plus"/>
          <w:sz w:val="22"/>
          <w:szCs w:val="22"/>
          <w:lang w:eastAsia="tr-TR"/>
        </w:rPr>
        <w:t>Kritiği yapılan eserin künyesi</w:t>
      </w:r>
      <w:r w:rsidR="00256D95">
        <w:rPr>
          <w:rFonts w:ascii="Gentium Plus" w:eastAsia="Times New Roman" w:hAnsi="Gentium Plus" w:cs="Gentium Plus"/>
          <w:sz w:val="22"/>
          <w:szCs w:val="22"/>
          <w:lang w:eastAsia="tr-TR"/>
        </w:rPr>
        <w:t xml:space="preserve"> ve varsa kritik yaparken kullanılan diğer kaynaklar yazılacaktır</w:t>
      </w:r>
      <w:r w:rsidR="00C03DBF" w:rsidRPr="00F55F46">
        <w:rPr>
          <w:rFonts w:ascii="Gentium Plus" w:eastAsia="Times New Roman" w:hAnsi="Gentium Plus" w:cs="Gentium Plus"/>
          <w:sz w:val="22"/>
          <w:szCs w:val="22"/>
          <w:lang w:eastAsia="tr-TR"/>
        </w:rPr>
        <w:t>.</w:t>
      </w:r>
      <w:r w:rsidR="00D90A96">
        <w:rPr>
          <w:rFonts w:ascii="Gentium Plus" w:eastAsia="Times New Roman" w:hAnsi="Gentium Plus" w:cs="Gentium Plus"/>
          <w:sz w:val="22"/>
          <w:szCs w:val="22"/>
          <w:lang w:eastAsia="tr-TR"/>
        </w:rPr>
        <w:t xml:space="preserve"> Tanıtımı yapılan kitabın ISBN bilgisi de kaynakçada yazılacaktır.</w:t>
      </w:r>
      <w:r w:rsidR="00C03DBF" w:rsidRPr="00F55F46">
        <w:rPr>
          <w:rFonts w:ascii="Gentium Plus" w:eastAsia="Times New Roman" w:hAnsi="Gentium Plus" w:cs="Gentium Plus"/>
          <w:sz w:val="22"/>
          <w:szCs w:val="22"/>
          <w:lang w:eastAsia="tr-TR"/>
        </w:rPr>
        <w:t xml:space="preserve"> (İSNAD atıf sistemine göre kaynakça oluşturulacaktır</w:t>
      </w:r>
      <w:r w:rsidR="00F55F46" w:rsidRPr="00F55F46">
        <w:rPr>
          <w:rFonts w:ascii="Gentium Plus" w:eastAsia="Times New Roman" w:hAnsi="Gentium Plus" w:cs="Gentium Plus"/>
          <w:sz w:val="22"/>
          <w:szCs w:val="22"/>
          <w:lang w:eastAsia="tr-TR"/>
        </w:rPr>
        <w:t>.</w:t>
      </w:r>
      <w:r w:rsidR="007C7949" w:rsidRPr="00F55F46">
        <w:rPr>
          <w:rFonts w:ascii="Gentium Plus" w:eastAsia="Times New Roman" w:hAnsi="Gentium Plus" w:cs="Gentium Plus"/>
          <w:sz w:val="22"/>
          <w:szCs w:val="22"/>
          <w:lang w:eastAsia="tr-TR"/>
        </w:rPr>
        <w:t xml:space="preserve"> 10 Punto, </w:t>
      </w:r>
      <w:r w:rsidR="00DF549C" w:rsidRPr="00F55F46">
        <w:rPr>
          <w:rFonts w:ascii="Gentium Plus" w:eastAsia="Times New Roman" w:hAnsi="Gentium Plus" w:cs="Gentium Plus"/>
          <w:sz w:val="22"/>
          <w:szCs w:val="22"/>
          <w:lang w:eastAsia="tr-TR"/>
        </w:rPr>
        <w:t>Gentium Plus</w:t>
      </w:r>
      <w:r w:rsidR="007C7949" w:rsidRPr="00F55F46">
        <w:rPr>
          <w:rFonts w:ascii="Gentium Plus" w:eastAsia="Times New Roman" w:hAnsi="Gentium Plus" w:cs="Gentium Plus"/>
          <w:sz w:val="22"/>
          <w:szCs w:val="22"/>
          <w:lang w:eastAsia="tr-TR"/>
        </w:rPr>
        <w:t xml:space="preserve">, </w:t>
      </w:r>
      <w:r w:rsidR="00C62F4D" w:rsidRPr="00F55F46">
        <w:rPr>
          <w:rFonts w:ascii="Gentium Plus" w:eastAsia="Times New Roman" w:hAnsi="Gentium Plus" w:cs="Gentium Plus"/>
          <w:sz w:val="22"/>
          <w:szCs w:val="22"/>
          <w:lang w:eastAsia="tr-TR"/>
        </w:rPr>
        <w:t>İki Yana Yaslı</w:t>
      </w:r>
      <w:r w:rsidR="007C7949" w:rsidRPr="00F55F46">
        <w:rPr>
          <w:rFonts w:ascii="Gentium Plus" w:hAnsi="Gentium Plus" w:cs="Gentium Plus"/>
          <w:sz w:val="22"/>
          <w:szCs w:val="22"/>
        </w:rPr>
        <w:t>)</w:t>
      </w:r>
    </w:p>
    <w:sectPr w:rsidR="00562BE7" w:rsidRPr="00372525" w:rsidSect="001D7350">
      <w:pgSz w:w="11900" w:h="16840"/>
      <w:pgMar w:top="1985" w:right="1694"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42E12" w14:textId="77777777" w:rsidR="00DA0FAF" w:rsidRDefault="00DA0FAF" w:rsidP="00562BE7">
      <w:r>
        <w:separator/>
      </w:r>
    </w:p>
  </w:endnote>
  <w:endnote w:type="continuationSeparator" w:id="0">
    <w:p w14:paraId="40952755" w14:textId="77777777" w:rsidR="00DA0FAF" w:rsidRDefault="00DA0FAF" w:rsidP="0056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NAD Font">
    <w:altName w:val="Arial"/>
    <w:panose1 w:val="02000503060000020004"/>
    <w:charset w:val="00"/>
    <w:family w:val="auto"/>
    <w:pitch w:val="variable"/>
    <w:sig w:usb0="E00022FF" w:usb1="5200E1FB" w:usb2="02000029" w:usb3="00000000" w:csb0="000001DF" w:csb1="00000000"/>
  </w:font>
  <w:font w:name="Calibri">
    <w:panose1 w:val="020F0502020204030204"/>
    <w:charset w:val="00"/>
    <w:family w:val="swiss"/>
    <w:pitch w:val="variable"/>
    <w:sig w:usb0="E0002AFF" w:usb1="C000247B" w:usb2="00000009" w:usb3="00000000" w:csb0="000001FF" w:csb1="00000000"/>
  </w:font>
  <w:font w:name="Gentium Plus">
    <w:altName w:val="Cambria Math"/>
    <w:panose1 w:val="02000503060000020004"/>
    <w:charset w:val="00"/>
    <w:family w:val="auto"/>
    <w:pitch w:val="variable"/>
    <w:sig w:usb0="E00003FF" w:usb1="5200E1FF" w:usb2="0A000029"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9049" w14:textId="77777777" w:rsidR="00DA0FAF" w:rsidRDefault="00DA0FAF" w:rsidP="00562BE7">
      <w:r>
        <w:separator/>
      </w:r>
    </w:p>
  </w:footnote>
  <w:footnote w:type="continuationSeparator" w:id="0">
    <w:p w14:paraId="7BC303C7" w14:textId="77777777" w:rsidR="00DA0FAF" w:rsidRDefault="00DA0FAF" w:rsidP="00562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54D96"/>
    <w:multiLevelType w:val="multilevel"/>
    <w:tmpl w:val="58B2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77A"/>
    <w:rsid w:val="00014C92"/>
    <w:rsid w:val="000244B8"/>
    <w:rsid w:val="00056E99"/>
    <w:rsid w:val="000E0C7F"/>
    <w:rsid w:val="000E14A4"/>
    <w:rsid w:val="00125A75"/>
    <w:rsid w:val="00183D16"/>
    <w:rsid w:val="001D7350"/>
    <w:rsid w:val="001F5D54"/>
    <w:rsid w:val="001F79A1"/>
    <w:rsid w:val="0020243F"/>
    <w:rsid w:val="0020387E"/>
    <w:rsid w:val="00211EA8"/>
    <w:rsid w:val="00256D95"/>
    <w:rsid w:val="00284CA1"/>
    <w:rsid w:val="002D2DB2"/>
    <w:rsid w:val="002D5C08"/>
    <w:rsid w:val="003368EA"/>
    <w:rsid w:val="00353165"/>
    <w:rsid w:val="00363A0C"/>
    <w:rsid w:val="0036748F"/>
    <w:rsid w:val="00372525"/>
    <w:rsid w:val="00377072"/>
    <w:rsid w:val="003A5736"/>
    <w:rsid w:val="003B554C"/>
    <w:rsid w:val="00464337"/>
    <w:rsid w:val="00466921"/>
    <w:rsid w:val="004E4BB9"/>
    <w:rsid w:val="0053003C"/>
    <w:rsid w:val="00562BE7"/>
    <w:rsid w:val="00570B72"/>
    <w:rsid w:val="005A4F4D"/>
    <w:rsid w:val="005D5D1B"/>
    <w:rsid w:val="005F4CFC"/>
    <w:rsid w:val="00631E3C"/>
    <w:rsid w:val="006A0681"/>
    <w:rsid w:val="0071567A"/>
    <w:rsid w:val="00760BD7"/>
    <w:rsid w:val="00767661"/>
    <w:rsid w:val="007C3508"/>
    <w:rsid w:val="007C7949"/>
    <w:rsid w:val="007F0A0B"/>
    <w:rsid w:val="008340F4"/>
    <w:rsid w:val="00855704"/>
    <w:rsid w:val="00857060"/>
    <w:rsid w:val="0088330B"/>
    <w:rsid w:val="0089752D"/>
    <w:rsid w:val="008C0D16"/>
    <w:rsid w:val="008C354D"/>
    <w:rsid w:val="008C773F"/>
    <w:rsid w:val="008E1C33"/>
    <w:rsid w:val="00901CD1"/>
    <w:rsid w:val="0091492C"/>
    <w:rsid w:val="009305CC"/>
    <w:rsid w:val="00952D84"/>
    <w:rsid w:val="00952DB7"/>
    <w:rsid w:val="00967EEB"/>
    <w:rsid w:val="00982F7E"/>
    <w:rsid w:val="009D0542"/>
    <w:rsid w:val="009D6975"/>
    <w:rsid w:val="009F00F5"/>
    <w:rsid w:val="00A221C9"/>
    <w:rsid w:val="00A35C50"/>
    <w:rsid w:val="00A36E94"/>
    <w:rsid w:val="00A53952"/>
    <w:rsid w:val="00A662B3"/>
    <w:rsid w:val="00AC7C25"/>
    <w:rsid w:val="00B0577A"/>
    <w:rsid w:val="00B12BC3"/>
    <w:rsid w:val="00B94BB8"/>
    <w:rsid w:val="00BA72B3"/>
    <w:rsid w:val="00BB28A8"/>
    <w:rsid w:val="00BC2CE0"/>
    <w:rsid w:val="00C03DBF"/>
    <w:rsid w:val="00C21875"/>
    <w:rsid w:val="00C249F0"/>
    <w:rsid w:val="00C62F4D"/>
    <w:rsid w:val="00CA2F77"/>
    <w:rsid w:val="00CB7275"/>
    <w:rsid w:val="00CD1D42"/>
    <w:rsid w:val="00D1163C"/>
    <w:rsid w:val="00D152FE"/>
    <w:rsid w:val="00D322FA"/>
    <w:rsid w:val="00D448B4"/>
    <w:rsid w:val="00D90A96"/>
    <w:rsid w:val="00DA0FAF"/>
    <w:rsid w:val="00DF549C"/>
    <w:rsid w:val="00E51E79"/>
    <w:rsid w:val="00EA36BD"/>
    <w:rsid w:val="00EB2A80"/>
    <w:rsid w:val="00EF11FD"/>
    <w:rsid w:val="00F14FBE"/>
    <w:rsid w:val="00F54C66"/>
    <w:rsid w:val="00F559B6"/>
    <w:rsid w:val="00F55F46"/>
    <w:rsid w:val="00F55FBB"/>
    <w:rsid w:val="00FC31F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647CC"/>
  <w15:chartTrackingRefBased/>
  <w15:docId w15:val="{524E8232-7B36-B348-91FC-D47E3C95B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SNAD Font" w:eastAsiaTheme="minorHAnsi" w:hAnsi="ISNAD Font" w:cs="ISNAD Font"/>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DB2"/>
  </w:style>
  <w:style w:type="paragraph" w:styleId="Balk1">
    <w:name w:val="heading 1"/>
    <w:basedOn w:val="Normal"/>
    <w:next w:val="Normal"/>
    <w:link w:val="Balk1Char"/>
    <w:autoRedefine/>
    <w:uiPriority w:val="9"/>
    <w:qFormat/>
    <w:rsid w:val="001D7350"/>
    <w:pPr>
      <w:keepNext/>
      <w:keepLines/>
      <w:spacing w:after="120" w:line="360" w:lineRule="auto"/>
      <w:outlineLvl w:val="0"/>
    </w:pPr>
    <w:rPr>
      <w:rFonts w:eastAsiaTheme="majorEastAsia" w:cstheme="majorBidi"/>
      <w:b/>
      <w:color w:val="000000" w:themeColor="text1"/>
    </w:rPr>
  </w:style>
  <w:style w:type="paragraph" w:styleId="Balk2">
    <w:name w:val="heading 2"/>
    <w:basedOn w:val="Normal"/>
    <w:next w:val="Normal"/>
    <w:link w:val="Balk2Char"/>
    <w:uiPriority w:val="9"/>
    <w:unhideWhenUsed/>
    <w:qFormat/>
    <w:rsid w:val="00562BE7"/>
    <w:pPr>
      <w:keepNext/>
      <w:keepLines/>
      <w:spacing w:after="120"/>
      <w:outlineLvl w:val="1"/>
    </w:pPr>
    <w:rPr>
      <w:rFonts w:eastAsiaTheme="majorEastAsia" w:cstheme="majorBidi"/>
      <w:b/>
      <w:color w:val="000000" w:themeColor="text1"/>
      <w:sz w:val="20"/>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0577A"/>
    <w:rPr>
      <w:color w:val="0563C1" w:themeColor="hyperlink"/>
      <w:u w:val="single"/>
    </w:rPr>
  </w:style>
  <w:style w:type="character" w:customStyle="1" w:styleId="zmlenmeyenBahsetme1">
    <w:name w:val="Çözümlenmeyen Bahsetme1"/>
    <w:basedOn w:val="VarsaylanParagrafYazTipi"/>
    <w:uiPriority w:val="99"/>
    <w:rsid w:val="00B0577A"/>
    <w:rPr>
      <w:color w:val="605E5C"/>
      <w:shd w:val="clear" w:color="auto" w:fill="E1DFDD"/>
    </w:rPr>
  </w:style>
  <w:style w:type="character" w:customStyle="1" w:styleId="tlid-translation">
    <w:name w:val="tlid-translation"/>
    <w:basedOn w:val="VarsaylanParagrafYazTipi"/>
    <w:rsid w:val="00BB28A8"/>
  </w:style>
  <w:style w:type="paragraph" w:styleId="stBilgi">
    <w:name w:val="header"/>
    <w:basedOn w:val="Normal"/>
    <w:link w:val="stBilgiChar"/>
    <w:uiPriority w:val="99"/>
    <w:unhideWhenUsed/>
    <w:rsid w:val="00562BE7"/>
    <w:pPr>
      <w:tabs>
        <w:tab w:val="center" w:pos="4536"/>
        <w:tab w:val="right" w:pos="9072"/>
      </w:tabs>
    </w:pPr>
  </w:style>
  <w:style w:type="character" w:customStyle="1" w:styleId="stBilgiChar">
    <w:name w:val="Üst Bilgi Char"/>
    <w:basedOn w:val="VarsaylanParagrafYazTipi"/>
    <w:link w:val="stBilgi"/>
    <w:uiPriority w:val="99"/>
    <w:rsid w:val="00562BE7"/>
  </w:style>
  <w:style w:type="paragraph" w:styleId="AltBilgi">
    <w:name w:val="footer"/>
    <w:basedOn w:val="Normal"/>
    <w:link w:val="AltBilgiChar"/>
    <w:uiPriority w:val="99"/>
    <w:unhideWhenUsed/>
    <w:rsid w:val="00562BE7"/>
    <w:pPr>
      <w:tabs>
        <w:tab w:val="center" w:pos="4536"/>
        <w:tab w:val="right" w:pos="9072"/>
      </w:tabs>
    </w:pPr>
  </w:style>
  <w:style w:type="character" w:customStyle="1" w:styleId="AltBilgiChar">
    <w:name w:val="Alt Bilgi Char"/>
    <w:basedOn w:val="VarsaylanParagrafYazTipi"/>
    <w:link w:val="AltBilgi"/>
    <w:uiPriority w:val="99"/>
    <w:rsid w:val="00562BE7"/>
  </w:style>
  <w:style w:type="character" w:customStyle="1" w:styleId="Balk1Char">
    <w:name w:val="Başlık 1 Char"/>
    <w:basedOn w:val="VarsaylanParagrafYazTipi"/>
    <w:link w:val="Balk1"/>
    <w:uiPriority w:val="9"/>
    <w:rsid w:val="001D7350"/>
    <w:rPr>
      <w:rFonts w:eastAsiaTheme="majorEastAsia" w:cstheme="majorBidi"/>
      <w:b/>
      <w:color w:val="000000" w:themeColor="text1"/>
    </w:rPr>
  </w:style>
  <w:style w:type="character" w:customStyle="1" w:styleId="Balk2Char">
    <w:name w:val="Başlık 2 Char"/>
    <w:basedOn w:val="VarsaylanParagrafYazTipi"/>
    <w:link w:val="Balk2"/>
    <w:uiPriority w:val="9"/>
    <w:rsid w:val="00562BE7"/>
    <w:rPr>
      <w:rFonts w:eastAsiaTheme="majorEastAsia" w:cstheme="majorBidi"/>
      <w:b/>
      <w:color w:val="000000" w:themeColor="text1"/>
      <w:sz w:val="20"/>
      <w:szCs w:val="26"/>
    </w:rPr>
  </w:style>
  <w:style w:type="paragraph" w:styleId="DipnotMetni">
    <w:name w:val="footnote text"/>
    <w:basedOn w:val="Normal"/>
    <w:link w:val="DipnotMetniChar"/>
    <w:uiPriority w:val="99"/>
    <w:semiHidden/>
    <w:unhideWhenUsed/>
    <w:rsid w:val="007C7949"/>
    <w:rPr>
      <w:sz w:val="20"/>
      <w:szCs w:val="20"/>
    </w:rPr>
  </w:style>
  <w:style w:type="character" w:customStyle="1" w:styleId="DipnotMetniChar">
    <w:name w:val="Dipnot Metni Char"/>
    <w:basedOn w:val="VarsaylanParagrafYazTipi"/>
    <w:link w:val="DipnotMetni"/>
    <w:uiPriority w:val="99"/>
    <w:semiHidden/>
    <w:rsid w:val="007C7949"/>
    <w:rPr>
      <w:sz w:val="20"/>
      <w:szCs w:val="20"/>
    </w:rPr>
  </w:style>
  <w:style w:type="character" w:styleId="DipnotBavurusu">
    <w:name w:val="footnote reference"/>
    <w:basedOn w:val="VarsaylanParagrafYazTipi"/>
    <w:uiPriority w:val="99"/>
    <w:semiHidden/>
    <w:unhideWhenUsed/>
    <w:rsid w:val="007C79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342602">
      <w:bodyDiv w:val="1"/>
      <w:marLeft w:val="0"/>
      <w:marRight w:val="0"/>
      <w:marTop w:val="0"/>
      <w:marBottom w:val="0"/>
      <w:divBdr>
        <w:top w:val="none" w:sz="0" w:space="0" w:color="auto"/>
        <w:left w:val="none" w:sz="0" w:space="0" w:color="auto"/>
        <w:bottom w:val="none" w:sz="0" w:space="0" w:color="auto"/>
        <w:right w:val="none" w:sz="0" w:space="0" w:color="auto"/>
      </w:divBdr>
    </w:div>
    <w:div w:id="528028743">
      <w:bodyDiv w:val="1"/>
      <w:marLeft w:val="0"/>
      <w:marRight w:val="0"/>
      <w:marTop w:val="0"/>
      <w:marBottom w:val="0"/>
      <w:divBdr>
        <w:top w:val="none" w:sz="0" w:space="0" w:color="auto"/>
        <w:left w:val="none" w:sz="0" w:space="0" w:color="auto"/>
        <w:bottom w:val="none" w:sz="0" w:space="0" w:color="auto"/>
        <w:right w:val="none" w:sz="0" w:space="0" w:color="auto"/>
      </w:divBdr>
    </w:div>
    <w:div w:id="138984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mail.com" TargetMode="External"/><Relationship Id="rId13" Type="http://schemas.openxmlformats.org/officeDocument/2006/relationships/hyperlink" Target="http://ro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rci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or.org/" TargetMode="External"/><Relationship Id="rId4" Type="http://schemas.openxmlformats.org/officeDocument/2006/relationships/settings" Target="settings.xml"/><Relationship Id="rId9" Type="http://schemas.openxmlformats.org/officeDocument/2006/relationships/hyperlink" Target="http://orcid.org/"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776A870-6152-488C-92BD-8A0D59A40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1022</Words>
  <Characters>5829</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M.Bilal Gültekin</dc:creator>
  <cp:keywords/>
  <dc:description/>
  <cp:lastModifiedBy>Hakem</cp:lastModifiedBy>
  <cp:revision>59</cp:revision>
  <dcterms:created xsi:type="dcterms:W3CDTF">2023-08-08T11:11:00Z</dcterms:created>
  <dcterms:modified xsi:type="dcterms:W3CDTF">2025-02-17T12:29:00Z</dcterms:modified>
</cp:coreProperties>
</file>