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F50" w:rsidRPr="00797F50" w:rsidRDefault="00797F50" w:rsidP="00797F50">
      <w:pPr>
        <w:rPr>
          <w:b/>
          <w:bCs/>
        </w:rPr>
      </w:pPr>
      <w:r w:rsidRPr="00797F50">
        <w:rPr>
          <w:b/>
          <w:bCs/>
        </w:rPr>
        <w:t>GAB AKADEMİ Genç Akademisyenler Birliği Sosyal Bilimler Dergisi: Yazarlar İçin Makale Süreç Rehberi</w:t>
      </w:r>
    </w:p>
    <w:p w:rsidR="00797F50" w:rsidRPr="00797F50" w:rsidRDefault="00797F50" w:rsidP="00797F50">
      <w:pPr>
        <w:rPr>
          <w:b/>
          <w:bCs/>
        </w:rPr>
      </w:pPr>
      <w:r w:rsidRPr="00797F50">
        <w:rPr>
          <w:b/>
          <w:bCs/>
        </w:rPr>
        <w:t>1. Dergiye Genel Bakış</w:t>
      </w:r>
    </w:p>
    <w:p w:rsidR="00797F50" w:rsidRPr="00797F50" w:rsidRDefault="00797F50" w:rsidP="00797F50">
      <w:r w:rsidRPr="00797F50">
        <w:t>GAB AKADEMİ Dergisi, sosyal bilimler alanında farklı teori, uygulama ve araştırma alanlarını disiplinler arası bir yaklaşımla bir araya getirerek akademik literatüre katkıda bulunmayı hedeflemektedir. Dergide yayımlanan makaleler, akademik çalışmaların ve eleştirel düşüncenin desteklenmesine yardımcı olmaktadır.</w:t>
      </w:r>
    </w:p>
    <w:p w:rsidR="00797F50" w:rsidRPr="00797F50" w:rsidRDefault="00797F50" w:rsidP="00797F50">
      <w:pPr>
        <w:rPr>
          <w:b/>
          <w:bCs/>
        </w:rPr>
      </w:pPr>
      <w:r w:rsidRPr="00797F50">
        <w:rPr>
          <w:b/>
          <w:bCs/>
        </w:rPr>
        <w:t>2. Yazarların Dikkat Etmesi Gerekenler</w:t>
      </w:r>
    </w:p>
    <w:p w:rsidR="00797F50" w:rsidRPr="00797F50" w:rsidRDefault="00797F50" w:rsidP="00797F50">
      <w:pPr>
        <w:numPr>
          <w:ilvl w:val="0"/>
          <w:numId w:val="1"/>
        </w:numPr>
      </w:pPr>
      <w:r w:rsidRPr="00797F50">
        <w:rPr>
          <w:b/>
          <w:bCs/>
        </w:rPr>
        <w:t>Konu Seçimi:</w:t>
      </w:r>
      <w:r w:rsidRPr="00797F50">
        <w:t xml:space="preserve"> Dergimizde, hukuk, iktisat, ilahiyat, psikoloji, eğitim bilimleri, psikolojik danışma ve rehberlik, işletme, tarih, siyaset bilimi ve kamu yönetimi gibi sosyal bilimlerin tüm alanlarında makalelere yer verilmektedir. Makalelerinizin bu alanlardan birine odaklanması önerilmektedir.</w:t>
      </w:r>
    </w:p>
    <w:p w:rsidR="00797F50" w:rsidRPr="00797F50" w:rsidRDefault="00797F50" w:rsidP="00797F50">
      <w:pPr>
        <w:numPr>
          <w:ilvl w:val="0"/>
          <w:numId w:val="1"/>
        </w:numPr>
      </w:pPr>
      <w:proofErr w:type="spellStart"/>
      <w:r w:rsidRPr="00797F50">
        <w:rPr>
          <w:b/>
          <w:bCs/>
        </w:rPr>
        <w:t>Disiplinlerarası</w:t>
      </w:r>
      <w:proofErr w:type="spellEnd"/>
      <w:r w:rsidRPr="00797F50">
        <w:rPr>
          <w:b/>
          <w:bCs/>
        </w:rPr>
        <w:t xml:space="preserve"> Yaklaşım:</w:t>
      </w:r>
      <w:r w:rsidRPr="00797F50">
        <w:t xml:space="preserve"> Farklı disiplinlerin bakış açılarını bir araya getirerek, </w:t>
      </w:r>
      <w:proofErr w:type="spellStart"/>
      <w:r w:rsidRPr="00797F50">
        <w:t>disiplinlerarası</w:t>
      </w:r>
      <w:proofErr w:type="spellEnd"/>
      <w:r w:rsidRPr="00797F50">
        <w:t xml:space="preserve"> bir perspektif sunmayı hedefleyin.</w:t>
      </w:r>
    </w:p>
    <w:p w:rsidR="00797F50" w:rsidRPr="00797F50" w:rsidRDefault="00797F50" w:rsidP="00797F50">
      <w:pPr>
        <w:rPr>
          <w:b/>
          <w:bCs/>
        </w:rPr>
      </w:pPr>
      <w:r w:rsidRPr="00797F50">
        <w:rPr>
          <w:b/>
          <w:bCs/>
        </w:rPr>
        <w:t>3. Makale Hazırlama Süreci</w:t>
      </w:r>
    </w:p>
    <w:p w:rsidR="00797F50" w:rsidRPr="00797F50" w:rsidRDefault="00797F50" w:rsidP="00797F50">
      <w:pPr>
        <w:numPr>
          <w:ilvl w:val="0"/>
          <w:numId w:val="2"/>
        </w:numPr>
      </w:pPr>
      <w:r w:rsidRPr="00797F50">
        <w:rPr>
          <w:b/>
          <w:bCs/>
        </w:rPr>
        <w:t>Format ve Stil:</w:t>
      </w:r>
    </w:p>
    <w:p w:rsidR="00797F50" w:rsidRPr="00797F50" w:rsidRDefault="00797F50" w:rsidP="00797F50">
      <w:pPr>
        <w:numPr>
          <w:ilvl w:val="1"/>
          <w:numId w:val="2"/>
        </w:numPr>
      </w:pPr>
      <w:r w:rsidRPr="00797F50">
        <w:t>Makaleler, derginin belirlediği yazım kurallarına uygun olarak hazırlanmalıdır.</w:t>
      </w:r>
    </w:p>
    <w:p w:rsidR="00797F50" w:rsidRPr="00797F50" w:rsidRDefault="00797F50" w:rsidP="00797F50">
      <w:pPr>
        <w:numPr>
          <w:ilvl w:val="1"/>
          <w:numId w:val="2"/>
        </w:numPr>
      </w:pPr>
      <w:r w:rsidRPr="00797F50">
        <w:t>Yazım kuralları ve format hakkında detaylı bilgiye derginin web sitesinden ulaşabilirsiniz.</w:t>
      </w:r>
    </w:p>
    <w:p w:rsidR="00797F50" w:rsidRPr="00797F50" w:rsidRDefault="00797F50" w:rsidP="00797F50">
      <w:pPr>
        <w:numPr>
          <w:ilvl w:val="0"/>
          <w:numId w:val="2"/>
        </w:numPr>
      </w:pPr>
      <w:r w:rsidRPr="00797F50">
        <w:rPr>
          <w:b/>
          <w:bCs/>
        </w:rPr>
        <w:t>İçerik ve Yapı:</w:t>
      </w:r>
    </w:p>
    <w:p w:rsidR="00797F50" w:rsidRPr="00797F50" w:rsidRDefault="00797F50" w:rsidP="00797F50">
      <w:pPr>
        <w:numPr>
          <w:ilvl w:val="1"/>
          <w:numId w:val="2"/>
        </w:numPr>
      </w:pPr>
      <w:r w:rsidRPr="00797F50">
        <w:t>Giriş, literatür taraması, metodoloji, bulgular, tartışma ve sonuç bölümleri içermelidir.</w:t>
      </w:r>
    </w:p>
    <w:p w:rsidR="00797F50" w:rsidRPr="00797F50" w:rsidRDefault="00797F50" w:rsidP="00797F50">
      <w:pPr>
        <w:numPr>
          <w:ilvl w:val="1"/>
          <w:numId w:val="2"/>
        </w:numPr>
      </w:pPr>
      <w:r w:rsidRPr="00797F50">
        <w:t>Tüm iddialarınız, kaynaklar ve referanslarla desteklenmelidir.</w:t>
      </w:r>
    </w:p>
    <w:p w:rsidR="00797F50" w:rsidRPr="00797F50" w:rsidRDefault="00797F50" w:rsidP="00797F50">
      <w:pPr>
        <w:numPr>
          <w:ilvl w:val="0"/>
          <w:numId w:val="2"/>
        </w:numPr>
      </w:pPr>
      <w:r w:rsidRPr="00797F50">
        <w:rPr>
          <w:b/>
          <w:bCs/>
        </w:rPr>
        <w:t>Referanslar:</w:t>
      </w:r>
    </w:p>
    <w:p w:rsidR="00797F50" w:rsidRPr="00797F50" w:rsidRDefault="00797F50" w:rsidP="00797F50">
      <w:pPr>
        <w:numPr>
          <w:ilvl w:val="1"/>
          <w:numId w:val="2"/>
        </w:numPr>
      </w:pPr>
      <w:r w:rsidRPr="00797F50">
        <w:t>Kullanılan kaynaklar, APA veya derginin belirlediği diğer bir referans stili ile düzenlenmelidir.</w:t>
      </w:r>
    </w:p>
    <w:p w:rsidR="00797F50" w:rsidRPr="00797F50" w:rsidRDefault="00797F50" w:rsidP="00797F50">
      <w:pPr>
        <w:numPr>
          <w:ilvl w:val="1"/>
          <w:numId w:val="2"/>
        </w:numPr>
      </w:pPr>
      <w:r w:rsidRPr="00797F50">
        <w:t>Kaynakça, makalenin sonunda ayrı bir bölüm olarak yer almalıdır.</w:t>
      </w:r>
    </w:p>
    <w:p w:rsidR="00797F50" w:rsidRPr="00797F50" w:rsidRDefault="00797F50" w:rsidP="00797F50">
      <w:pPr>
        <w:rPr>
          <w:b/>
          <w:bCs/>
        </w:rPr>
      </w:pPr>
      <w:r w:rsidRPr="00797F50">
        <w:rPr>
          <w:b/>
          <w:bCs/>
        </w:rPr>
        <w:t>4. Başvuru Süreci</w:t>
      </w:r>
    </w:p>
    <w:p w:rsidR="00797F50" w:rsidRPr="00797F50" w:rsidRDefault="00797F50" w:rsidP="00797F50">
      <w:pPr>
        <w:numPr>
          <w:ilvl w:val="0"/>
          <w:numId w:val="3"/>
        </w:numPr>
      </w:pPr>
      <w:r w:rsidRPr="00797F50">
        <w:rPr>
          <w:b/>
          <w:bCs/>
        </w:rPr>
        <w:t>Makale Gönderimi:</w:t>
      </w:r>
    </w:p>
    <w:p w:rsidR="00797F50" w:rsidRPr="00797F50" w:rsidRDefault="00797F50" w:rsidP="00797F50">
      <w:pPr>
        <w:numPr>
          <w:ilvl w:val="1"/>
          <w:numId w:val="3"/>
        </w:numPr>
      </w:pPr>
      <w:r w:rsidRPr="00797F50">
        <w:t>Makalenizi derginin çevrimiçi sistemine yükleyerek gönderebilirsiniz.</w:t>
      </w:r>
    </w:p>
    <w:p w:rsidR="00797F50" w:rsidRPr="00797F50" w:rsidRDefault="00797F50" w:rsidP="00797F50">
      <w:pPr>
        <w:numPr>
          <w:ilvl w:val="1"/>
          <w:numId w:val="3"/>
        </w:numPr>
      </w:pPr>
      <w:r w:rsidRPr="00797F50">
        <w:t>Gönderim sırasında yazar bilgilerinizi, makalenizin başlığını, özünü ve anahtar kelimelerini eksiksiz doldurduğunuzdan emin olun.</w:t>
      </w:r>
    </w:p>
    <w:p w:rsidR="00797F50" w:rsidRPr="00797F50" w:rsidRDefault="00797F50" w:rsidP="00797F50">
      <w:pPr>
        <w:numPr>
          <w:ilvl w:val="0"/>
          <w:numId w:val="3"/>
        </w:numPr>
      </w:pPr>
      <w:r w:rsidRPr="00797F50">
        <w:rPr>
          <w:b/>
          <w:bCs/>
        </w:rPr>
        <w:t>Hakem Değerlendirmesi:</w:t>
      </w:r>
    </w:p>
    <w:p w:rsidR="00797F50" w:rsidRPr="00797F50" w:rsidRDefault="00797F50" w:rsidP="00797F50">
      <w:pPr>
        <w:numPr>
          <w:ilvl w:val="1"/>
          <w:numId w:val="3"/>
        </w:numPr>
      </w:pPr>
      <w:r w:rsidRPr="00797F50">
        <w:t>Gönderilen makaleler, alanında uzman hakemler tarafından değerlendirilir.</w:t>
      </w:r>
    </w:p>
    <w:p w:rsidR="00797F50" w:rsidRPr="00797F50" w:rsidRDefault="00797F50" w:rsidP="00797F50">
      <w:pPr>
        <w:numPr>
          <w:ilvl w:val="1"/>
          <w:numId w:val="3"/>
        </w:numPr>
      </w:pPr>
      <w:r w:rsidRPr="00797F50">
        <w:t>Değerlendirme süreci yaklaşık 6-12 hafta sürmektedir. Hakem geri bildirimlerini dikkatle değerlendirin ve gerekli düzeltmeleri yapın.</w:t>
      </w:r>
    </w:p>
    <w:p w:rsidR="00797F50" w:rsidRPr="00797F50" w:rsidRDefault="00797F50" w:rsidP="00797F50">
      <w:pPr>
        <w:rPr>
          <w:b/>
          <w:bCs/>
        </w:rPr>
      </w:pPr>
      <w:r w:rsidRPr="00797F50">
        <w:rPr>
          <w:b/>
          <w:bCs/>
        </w:rPr>
        <w:t>5. Makale Kabul Süreci</w:t>
      </w:r>
    </w:p>
    <w:p w:rsidR="00797F50" w:rsidRPr="00797F50" w:rsidRDefault="00797F50" w:rsidP="00797F50">
      <w:pPr>
        <w:numPr>
          <w:ilvl w:val="0"/>
          <w:numId w:val="4"/>
        </w:numPr>
      </w:pPr>
      <w:r w:rsidRPr="00797F50">
        <w:rPr>
          <w:b/>
          <w:bCs/>
        </w:rPr>
        <w:t>Kabul Edilen Makaleler:</w:t>
      </w:r>
    </w:p>
    <w:p w:rsidR="00797F50" w:rsidRPr="00797F50" w:rsidRDefault="00797F50" w:rsidP="00797F50">
      <w:pPr>
        <w:numPr>
          <w:ilvl w:val="1"/>
          <w:numId w:val="4"/>
        </w:numPr>
      </w:pPr>
      <w:r w:rsidRPr="00797F50">
        <w:t>Makaleniz hakem değerlendirmesinden geçtikten sonra, gerekli düzeltmeler yapıldığında yayın için kabul edilecektir.</w:t>
      </w:r>
    </w:p>
    <w:p w:rsidR="00797F50" w:rsidRPr="00797F50" w:rsidRDefault="00797F50" w:rsidP="00797F50">
      <w:pPr>
        <w:numPr>
          <w:ilvl w:val="0"/>
          <w:numId w:val="4"/>
        </w:numPr>
      </w:pPr>
      <w:r w:rsidRPr="00797F50">
        <w:rPr>
          <w:b/>
          <w:bCs/>
        </w:rPr>
        <w:t>Yayın Süreci:</w:t>
      </w:r>
    </w:p>
    <w:p w:rsidR="00797F50" w:rsidRPr="00797F50" w:rsidRDefault="00797F50" w:rsidP="00797F50">
      <w:pPr>
        <w:numPr>
          <w:ilvl w:val="1"/>
          <w:numId w:val="4"/>
        </w:numPr>
      </w:pPr>
      <w:r w:rsidRPr="00797F50">
        <w:t>Kabul edilen makaleler, belirlenen takvime göre yayımlanacaktır.</w:t>
      </w:r>
    </w:p>
    <w:p w:rsidR="00797F50" w:rsidRPr="00797F50" w:rsidRDefault="00797F50" w:rsidP="00797F50">
      <w:pPr>
        <w:numPr>
          <w:ilvl w:val="1"/>
          <w:numId w:val="4"/>
        </w:numPr>
      </w:pPr>
      <w:r w:rsidRPr="00797F50">
        <w:t>Yayımlanan makaleler, derginin açık erişim politikası gereği herkesin erişimine sunulacaktır.</w:t>
      </w:r>
    </w:p>
    <w:p w:rsidR="00797F50" w:rsidRPr="00797F50" w:rsidRDefault="00797F50" w:rsidP="00797F50">
      <w:pPr>
        <w:rPr>
          <w:b/>
          <w:bCs/>
        </w:rPr>
      </w:pPr>
      <w:r w:rsidRPr="00797F50">
        <w:rPr>
          <w:b/>
          <w:bCs/>
        </w:rPr>
        <w:t>6. Yazar Hakları</w:t>
      </w:r>
    </w:p>
    <w:p w:rsidR="00797F50" w:rsidRPr="00797F50" w:rsidRDefault="00797F50" w:rsidP="00797F50">
      <w:pPr>
        <w:numPr>
          <w:ilvl w:val="0"/>
          <w:numId w:val="5"/>
        </w:numPr>
      </w:pPr>
      <w:r w:rsidRPr="00797F50">
        <w:t>Yazarlar, makalelerinin yayımlanmasının ardından tüm yasal haklarını saklı tutmaktadır.</w:t>
      </w:r>
    </w:p>
    <w:p w:rsidR="00797F50" w:rsidRPr="00797F50" w:rsidRDefault="00797F50" w:rsidP="00797F50">
      <w:pPr>
        <w:numPr>
          <w:ilvl w:val="0"/>
          <w:numId w:val="5"/>
        </w:numPr>
      </w:pPr>
      <w:r w:rsidRPr="00797F50">
        <w:lastRenderedPageBreak/>
        <w:t>Ancak, yayımlanan makalenin açık erişim olması sebebiyle, okuyuculara erişim hakkı tanınmaktadır.</w:t>
      </w:r>
    </w:p>
    <w:p w:rsidR="00797F50" w:rsidRPr="00797F50" w:rsidRDefault="00797F50" w:rsidP="00797F50">
      <w:pPr>
        <w:rPr>
          <w:b/>
          <w:bCs/>
        </w:rPr>
      </w:pPr>
      <w:r w:rsidRPr="00797F50">
        <w:rPr>
          <w:b/>
          <w:bCs/>
        </w:rPr>
        <w:t>7. İletişim Bilgileri</w:t>
      </w:r>
    </w:p>
    <w:p w:rsidR="00797F50" w:rsidRPr="00797F50" w:rsidRDefault="00797F50" w:rsidP="00797F50">
      <w:pPr>
        <w:numPr>
          <w:ilvl w:val="0"/>
          <w:numId w:val="6"/>
        </w:numPr>
      </w:pPr>
      <w:r w:rsidRPr="00797F50">
        <w:rPr>
          <w:b/>
          <w:bCs/>
        </w:rPr>
        <w:t>Destek ve İletişim:</w:t>
      </w:r>
    </w:p>
    <w:p w:rsidR="00797F50" w:rsidRPr="00797F50" w:rsidRDefault="00797F50" w:rsidP="00797F50">
      <w:pPr>
        <w:numPr>
          <w:ilvl w:val="1"/>
          <w:numId w:val="6"/>
        </w:numPr>
      </w:pPr>
      <w:r w:rsidRPr="00797F50">
        <w:t>Herhangi bir sorunuz veya yardıma ihtiyacınız olduğunda, derginin editoryal ekibiyle iletişime geçebilirsiniz. İletişim bilgileri derginin web sitesinde yer almaktadır.</w:t>
      </w:r>
    </w:p>
    <w:p w:rsidR="005408F6" w:rsidRDefault="005408F6"/>
    <w:sectPr w:rsidR="00540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46F4D"/>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91FD0"/>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E5C6D"/>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F3351"/>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B3745"/>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444DA"/>
    <w:multiLevelType w:val="multilevel"/>
    <w:tmpl w:val="9CA2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940130">
    <w:abstractNumId w:val="3"/>
  </w:num>
  <w:num w:numId="2" w16cid:durableId="109711553">
    <w:abstractNumId w:val="2"/>
  </w:num>
  <w:num w:numId="3" w16cid:durableId="624581760">
    <w:abstractNumId w:val="5"/>
  </w:num>
  <w:num w:numId="4" w16cid:durableId="394935858">
    <w:abstractNumId w:val="4"/>
  </w:num>
  <w:num w:numId="5" w16cid:durableId="804347573">
    <w:abstractNumId w:val="1"/>
  </w:num>
  <w:num w:numId="6" w16cid:durableId="97799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0"/>
    <w:rsid w:val="004E310D"/>
    <w:rsid w:val="005408F6"/>
    <w:rsid w:val="006F5E0C"/>
    <w:rsid w:val="00797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07573EB-409C-AA4C-8E81-ADC7D8F0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20673">
      <w:bodyDiv w:val="1"/>
      <w:marLeft w:val="0"/>
      <w:marRight w:val="0"/>
      <w:marTop w:val="0"/>
      <w:marBottom w:val="0"/>
      <w:divBdr>
        <w:top w:val="none" w:sz="0" w:space="0" w:color="auto"/>
        <w:left w:val="none" w:sz="0" w:space="0" w:color="auto"/>
        <w:bottom w:val="none" w:sz="0" w:space="0" w:color="auto"/>
        <w:right w:val="none" w:sz="0" w:space="0" w:color="auto"/>
      </w:divBdr>
    </w:div>
    <w:div w:id="9012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2024-10-15T10:53:00Z</dcterms:created>
  <dcterms:modified xsi:type="dcterms:W3CDTF">2024-10-15T10:53:00Z</dcterms:modified>
</cp:coreProperties>
</file>