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FD" w:rsidRPr="00574865" w:rsidRDefault="002129FD" w:rsidP="002129FD">
      <w:pPr>
        <w:tabs>
          <w:tab w:val="left" w:pos="9176"/>
        </w:tabs>
        <w:spacing w:after="120"/>
        <w:jc w:val="center"/>
        <w:rPr>
          <w:rFonts w:ascii="Segoe UI" w:hAnsi="Segoe UI" w:cs="Segoe UI"/>
          <w:b/>
          <w:color w:val="595959" w:themeColor="text1" w:themeTint="A6"/>
          <w:sz w:val="28"/>
          <w:szCs w:val="28"/>
        </w:rPr>
      </w:pPr>
      <w:r w:rsidRPr="00574865">
        <w:rPr>
          <w:rFonts w:ascii="Segoe UI" w:hAnsi="Segoe UI" w:cs="Segoe UI"/>
          <w:b/>
          <w:color w:val="595959" w:themeColor="text1" w:themeTint="A6"/>
          <w:sz w:val="28"/>
          <w:szCs w:val="28"/>
        </w:rPr>
        <w:t xml:space="preserve">JOURNAL of SPATIAL RESEARCH PAPER TEMPLATE: </w:t>
      </w:r>
      <w:proofErr w:type="spellStart"/>
      <w:r w:rsidRPr="002129FD">
        <w:rPr>
          <w:rFonts w:ascii="Segoe UI" w:hAnsi="Segoe UI" w:cs="Segoe UI"/>
          <w:b/>
          <w:color w:val="595959" w:themeColor="text1" w:themeTint="A6"/>
          <w:sz w:val="28"/>
          <w:szCs w:val="28"/>
        </w:rPr>
        <w:t>The</w:t>
      </w:r>
      <w:proofErr w:type="spellEnd"/>
      <w:r w:rsidRPr="002129FD">
        <w:rPr>
          <w:rFonts w:ascii="Segoe UI" w:hAnsi="Segoe UI" w:cs="Segoe UI"/>
          <w:b/>
          <w:color w:val="595959" w:themeColor="text1" w:themeTint="A6"/>
          <w:sz w:val="28"/>
          <w:szCs w:val="28"/>
        </w:rPr>
        <w:t xml:space="preserve"> </w:t>
      </w:r>
      <w:proofErr w:type="spellStart"/>
      <w:r w:rsidRPr="002129FD">
        <w:rPr>
          <w:rFonts w:ascii="Segoe UI" w:hAnsi="Segoe UI" w:cs="Segoe UI"/>
          <w:b/>
          <w:color w:val="595959" w:themeColor="text1" w:themeTint="A6"/>
          <w:sz w:val="28"/>
          <w:szCs w:val="28"/>
        </w:rPr>
        <w:t>title</w:t>
      </w:r>
      <w:proofErr w:type="spellEnd"/>
      <w:r w:rsidRPr="002129FD">
        <w:rPr>
          <w:rFonts w:ascii="Segoe UI" w:hAnsi="Segoe UI" w:cs="Segoe UI"/>
          <w:b/>
          <w:color w:val="595959" w:themeColor="text1" w:themeTint="A6"/>
          <w:sz w:val="28"/>
          <w:szCs w:val="28"/>
        </w:rPr>
        <w:t xml:space="preserve"> </w:t>
      </w:r>
      <w:proofErr w:type="spellStart"/>
      <w:r w:rsidRPr="002129FD">
        <w:rPr>
          <w:rFonts w:ascii="Segoe UI" w:hAnsi="Segoe UI" w:cs="Segoe UI"/>
          <w:b/>
          <w:color w:val="595959" w:themeColor="text1" w:themeTint="A6"/>
          <w:sz w:val="28"/>
          <w:szCs w:val="28"/>
        </w:rPr>
        <w:t>should</w:t>
      </w:r>
      <w:proofErr w:type="spellEnd"/>
      <w:r w:rsidRPr="002129FD">
        <w:rPr>
          <w:rFonts w:ascii="Segoe UI" w:hAnsi="Segoe UI" w:cs="Segoe UI"/>
          <w:b/>
          <w:color w:val="595959" w:themeColor="text1" w:themeTint="A6"/>
          <w:sz w:val="28"/>
          <w:szCs w:val="28"/>
        </w:rPr>
        <w:t xml:space="preserve"> be a </w:t>
      </w:r>
      <w:proofErr w:type="spellStart"/>
      <w:r w:rsidRPr="002129FD">
        <w:rPr>
          <w:rFonts w:ascii="Segoe UI" w:hAnsi="Segoe UI" w:cs="Segoe UI"/>
          <w:b/>
          <w:color w:val="595959" w:themeColor="text1" w:themeTint="A6"/>
          <w:sz w:val="28"/>
          <w:szCs w:val="28"/>
        </w:rPr>
        <w:t>maximum</w:t>
      </w:r>
      <w:proofErr w:type="spellEnd"/>
      <w:r w:rsidRPr="002129FD">
        <w:rPr>
          <w:rFonts w:ascii="Segoe UI" w:hAnsi="Segoe UI" w:cs="Segoe UI"/>
          <w:b/>
          <w:color w:val="595959" w:themeColor="text1" w:themeTint="A6"/>
          <w:sz w:val="28"/>
          <w:szCs w:val="28"/>
        </w:rPr>
        <w:t xml:space="preserve"> of 14 </w:t>
      </w:r>
      <w:proofErr w:type="spellStart"/>
      <w:r w:rsidRPr="002129FD">
        <w:rPr>
          <w:rFonts w:ascii="Segoe UI" w:hAnsi="Segoe UI" w:cs="Segoe UI"/>
          <w:b/>
          <w:color w:val="595959" w:themeColor="text1" w:themeTint="A6"/>
          <w:sz w:val="28"/>
          <w:szCs w:val="28"/>
        </w:rPr>
        <w:t>words</w:t>
      </w:r>
      <w:proofErr w:type="spellEnd"/>
    </w:p>
    <w:p w:rsidR="002129FD" w:rsidRDefault="002129FD" w:rsidP="0085550F">
      <w:pPr>
        <w:spacing w:after="120"/>
        <w:rPr>
          <w:rFonts w:ascii="Times New Roman" w:hAnsi="Times New Roman" w:cs="Times New Roman"/>
          <w:b/>
          <w:sz w:val="24"/>
          <w:szCs w:val="24"/>
        </w:rPr>
      </w:pPr>
    </w:p>
    <w:p w:rsidR="002129FD" w:rsidRPr="00920687" w:rsidRDefault="002129FD" w:rsidP="002129FD">
      <w:pPr>
        <w:spacing w:before="0" w:after="120"/>
        <w:rPr>
          <w:rFonts w:ascii="Times New Roman" w:hAnsi="Times New Roman" w:cs="Times New Roman"/>
          <w:b/>
          <w:sz w:val="18"/>
          <w:szCs w:val="18"/>
          <w:lang w:val="en-GB"/>
        </w:rPr>
      </w:pPr>
      <w:r w:rsidRPr="00920687">
        <w:rPr>
          <w:rFonts w:ascii="Times New Roman" w:hAnsi="Times New Roman" w:cs="Times New Roman"/>
          <w:b/>
          <w:sz w:val="18"/>
          <w:szCs w:val="18"/>
          <w:lang w:val="en-GB"/>
        </w:rPr>
        <w:t>Abstract</w:t>
      </w:r>
    </w:p>
    <w:p w:rsidR="002129FD" w:rsidRPr="00920687" w:rsidRDefault="002129FD" w:rsidP="002129FD">
      <w:pPr>
        <w:spacing w:before="0"/>
        <w:rPr>
          <w:rFonts w:ascii="Times New Roman" w:hAnsi="Times New Roman" w:cs="Times New Roman"/>
          <w:spacing w:val="-1"/>
          <w:sz w:val="18"/>
          <w:szCs w:val="18"/>
          <w:lang w:val="en-GB"/>
        </w:rPr>
      </w:pPr>
      <w:r w:rsidRPr="00920687">
        <w:rPr>
          <w:rFonts w:ascii="Times New Roman" w:hAnsi="Times New Roman" w:cs="Times New Roman"/>
          <w:spacing w:val="-1"/>
          <w:sz w:val="18"/>
          <w:szCs w:val="18"/>
          <w:lang w:val="en-GB"/>
        </w:rPr>
        <w:t>The journal accepts articles written in Turkish and English. Articles should be prepared in MS Office Word format and according to the template provided in A4 size. All texts in the article should be written in Times New Roman font style. The title of the article and author names should be left-aligned and written in 1</w:t>
      </w:r>
      <w:r>
        <w:rPr>
          <w:rFonts w:ascii="Times New Roman" w:hAnsi="Times New Roman" w:cs="Times New Roman"/>
          <w:spacing w:val="-1"/>
          <w:sz w:val="18"/>
          <w:szCs w:val="18"/>
          <w:lang w:val="en-GB"/>
        </w:rPr>
        <w:t>4</w:t>
      </w:r>
      <w:r w:rsidRPr="00920687">
        <w:rPr>
          <w:rFonts w:ascii="Times New Roman" w:hAnsi="Times New Roman" w:cs="Times New Roman"/>
          <w:spacing w:val="-1"/>
          <w:sz w:val="18"/>
          <w:szCs w:val="18"/>
          <w:lang w:val="en-GB"/>
        </w:rPr>
        <w:t xml:space="preserve"> and 12 point font sizes, respectively. </w:t>
      </w:r>
      <w:r w:rsidRPr="00311836">
        <w:rPr>
          <w:rFonts w:ascii="Times New Roman" w:hAnsi="Times New Roman" w:cs="Times New Roman"/>
          <w:spacing w:val="-1"/>
          <w:sz w:val="18"/>
          <w:szCs w:val="18"/>
          <w:lang w:val="en-GB"/>
        </w:rPr>
        <w:t xml:space="preserve">The main text should be written in Times New Roman font style, 11 points, and justified with a minimum of 5000 and maximum of 7500 words excluding the abstract, keywords, and references. </w:t>
      </w:r>
      <w:r w:rsidRPr="00920687">
        <w:rPr>
          <w:rFonts w:ascii="Times New Roman" w:hAnsi="Times New Roman" w:cs="Times New Roman"/>
          <w:spacing w:val="-1"/>
          <w:sz w:val="18"/>
          <w:szCs w:val="18"/>
          <w:lang w:val="en-GB"/>
        </w:rPr>
        <w:t xml:space="preserve">The main text should start with the Introduction section on a new page. The main headings in the text should be written in Times New Roman, 12 points, bold, and left-aligned with capital letters. The subheadings should be left-aligned, written in Times New Roman, 11 points, and capitalized only for the first letter of the first word. At the end of the article, there should be a reference list in alphabetical order and in compliance with the APA format. The abstract should be written in Turkish and English, consisting of at least 150 and at most 250 words, and should include the aim, scope, methodology, key findings, and conclusions of the study. The English abstract should not exceed 250 words. The abstract should be prepared in Times New Roman, 9 </w:t>
      </w:r>
      <w:proofErr w:type="spellStart"/>
      <w:r w:rsidRPr="00920687">
        <w:rPr>
          <w:rFonts w:ascii="Times New Roman" w:hAnsi="Times New Roman" w:cs="Times New Roman"/>
          <w:spacing w:val="-1"/>
          <w:sz w:val="18"/>
          <w:szCs w:val="18"/>
          <w:lang w:val="en-GB"/>
        </w:rPr>
        <w:t>point</w:t>
      </w:r>
      <w:proofErr w:type="spellEnd"/>
      <w:r w:rsidRPr="00920687">
        <w:rPr>
          <w:rFonts w:ascii="Times New Roman" w:hAnsi="Times New Roman" w:cs="Times New Roman"/>
          <w:spacing w:val="-1"/>
          <w:sz w:val="18"/>
          <w:szCs w:val="18"/>
          <w:lang w:val="en-GB"/>
        </w:rPr>
        <w:t xml:space="preserve"> size, aligned to both left and right margins, without paragraph indentation. References should not be used in the abstract. </w:t>
      </w:r>
    </w:p>
    <w:p w:rsidR="002129FD" w:rsidRDefault="002129FD" w:rsidP="002129FD">
      <w:pPr>
        <w:spacing w:after="120"/>
        <w:rPr>
          <w:rFonts w:ascii="Times New Roman" w:hAnsi="Times New Roman" w:cs="Times New Roman"/>
          <w:spacing w:val="-1"/>
          <w:sz w:val="18"/>
          <w:szCs w:val="18"/>
          <w:lang w:val="en-GB"/>
        </w:rPr>
      </w:pPr>
      <w:r w:rsidRPr="00920687">
        <w:rPr>
          <w:rFonts w:ascii="Times New Roman" w:hAnsi="Times New Roman" w:cs="Times New Roman"/>
          <w:b/>
          <w:spacing w:val="-1"/>
          <w:sz w:val="18"/>
          <w:szCs w:val="18"/>
          <w:lang w:val="en-GB"/>
        </w:rPr>
        <w:t>Keywords:</w:t>
      </w:r>
      <w:r>
        <w:rPr>
          <w:rFonts w:ascii="Times New Roman" w:hAnsi="Times New Roman" w:cs="Times New Roman"/>
          <w:spacing w:val="-1"/>
          <w:sz w:val="18"/>
          <w:szCs w:val="18"/>
          <w:lang w:val="en-GB"/>
        </w:rPr>
        <w:t xml:space="preserve"> </w:t>
      </w:r>
      <w:r w:rsidRPr="00311836">
        <w:rPr>
          <w:rFonts w:ascii="Times New Roman" w:hAnsi="Times New Roman" w:cs="Times New Roman"/>
          <w:spacing w:val="-1"/>
          <w:sz w:val="18"/>
          <w:szCs w:val="18"/>
          <w:lang w:val="en-GB"/>
        </w:rPr>
        <w:t>Capitalise the first letter of the first keyword</w:t>
      </w:r>
      <w:r>
        <w:rPr>
          <w:rFonts w:ascii="Times New Roman" w:hAnsi="Times New Roman" w:cs="Times New Roman"/>
          <w:spacing w:val="-1"/>
          <w:sz w:val="18"/>
          <w:szCs w:val="18"/>
          <w:lang w:val="en-GB"/>
        </w:rPr>
        <w:t>,</w:t>
      </w:r>
      <w:r w:rsidRPr="00311836">
        <w:rPr>
          <w:rFonts w:ascii="Times New Roman" w:hAnsi="Times New Roman" w:cs="Times New Roman"/>
          <w:spacing w:val="-1"/>
          <w:sz w:val="18"/>
          <w:szCs w:val="18"/>
          <w:lang w:val="en-GB"/>
        </w:rPr>
        <w:t xml:space="preserve"> </w:t>
      </w:r>
      <w:r w:rsidRPr="00920687">
        <w:rPr>
          <w:rFonts w:ascii="Times New Roman" w:hAnsi="Times New Roman" w:cs="Times New Roman"/>
          <w:spacing w:val="-1"/>
          <w:sz w:val="18"/>
          <w:szCs w:val="18"/>
          <w:lang w:val="en-GB"/>
        </w:rPr>
        <w:t>3-5 keywords</w:t>
      </w:r>
    </w:p>
    <w:p w:rsidR="002129FD" w:rsidRDefault="002129FD" w:rsidP="002129FD">
      <w:pPr>
        <w:spacing w:before="0" w:after="120"/>
        <w:jc w:val="center"/>
        <w:rPr>
          <w:rFonts w:ascii="Segoe UI" w:hAnsi="Segoe UI" w:cs="Segoe UI"/>
          <w:b/>
          <w:color w:val="595959" w:themeColor="text1" w:themeTint="A6"/>
          <w:sz w:val="28"/>
          <w:szCs w:val="28"/>
        </w:rPr>
      </w:pPr>
    </w:p>
    <w:p w:rsidR="002129FD" w:rsidRPr="002129FD" w:rsidRDefault="002129FD" w:rsidP="002129FD">
      <w:pPr>
        <w:spacing w:before="0" w:after="120"/>
        <w:jc w:val="center"/>
        <w:rPr>
          <w:rFonts w:ascii="Segoe UI" w:hAnsi="Segoe UI" w:cs="Segoe UI"/>
          <w:b/>
          <w:color w:val="595959" w:themeColor="text1" w:themeTint="A6"/>
        </w:rPr>
      </w:pPr>
      <w:proofErr w:type="gramStart"/>
      <w:r w:rsidRPr="002129FD">
        <w:rPr>
          <w:rFonts w:ascii="Segoe UI" w:hAnsi="Segoe UI" w:cs="Segoe UI"/>
          <w:b/>
          <w:color w:val="595959" w:themeColor="text1" w:themeTint="A6"/>
        </w:rPr>
        <w:t>MEKANSAL</w:t>
      </w:r>
      <w:proofErr w:type="gramEnd"/>
      <w:r w:rsidRPr="002129FD">
        <w:rPr>
          <w:rFonts w:ascii="Segoe UI" w:hAnsi="Segoe UI" w:cs="Segoe UI"/>
          <w:b/>
          <w:color w:val="595959" w:themeColor="text1" w:themeTint="A6"/>
        </w:rPr>
        <w:t xml:space="preserve"> ARAŞTIRMALAR DERGİSİ YAZIM KURALLARI: Başlık en çok 14 kelime olabilir</w:t>
      </w:r>
    </w:p>
    <w:p w:rsidR="002129FD" w:rsidRDefault="002129FD" w:rsidP="002129FD">
      <w:pPr>
        <w:spacing w:after="120"/>
        <w:rPr>
          <w:rFonts w:ascii="Times New Roman" w:hAnsi="Times New Roman" w:cs="Times New Roman"/>
          <w:spacing w:val="-1"/>
          <w:sz w:val="18"/>
          <w:szCs w:val="18"/>
          <w:lang w:val="en-GB"/>
        </w:rPr>
      </w:pPr>
    </w:p>
    <w:p w:rsidR="002129FD" w:rsidRPr="00AD3EC6" w:rsidRDefault="002129FD" w:rsidP="002129FD">
      <w:pPr>
        <w:spacing w:before="0" w:after="120"/>
        <w:rPr>
          <w:rFonts w:ascii="Times New Roman" w:hAnsi="Times New Roman" w:cs="Times New Roman"/>
          <w:b/>
          <w:spacing w:val="-1"/>
          <w:sz w:val="18"/>
          <w:szCs w:val="18"/>
        </w:rPr>
      </w:pPr>
      <w:r>
        <w:rPr>
          <w:rFonts w:ascii="Times New Roman" w:hAnsi="Times New Roman" w:cs="Times New Roman"/>
          <w:b/>
          <w:spacing w:val="-1"/>
          <w:sz w:val="18"/>
          <w:szCs w:val="18"/>
        </w:rPr>
        <w:t>Özet</w:t>
      </w:r>
    </w:p>
    <w:p w:rsidR="002129FD" w:rsidRDefault="002129FD" w:rsidP="002129FD">
      <w:pPr>
        <w:spacing w:after="120"/>
        <w:rPr>
          <w:rFonts w:ascii="Times New Roman" w:hAnsi="Times New Roman" w:cs="Times New Roman"/>
          <w:b/>
          <w:sz w:val="24"/>
          <w:szCs w:val="24"/>
        </w:rPr>
      </w:pPr>
      <w:r w:rsidRPr="00AD3EC6">
        <w:rPr>
          <w:rFonts w:ascii="Times New Roman" w:hAnsi="Times New Roman" w:cs="Times New Roman"/>
          <w:spacing w:val="-1"/>
          <w:sz w:val="18"/>
          <w:szCs w:val="18"/>
        </w:rPr>
        <w:t>Dergide Türkçe ve İngilizce dillerinde yazılan makaleler kabul edilmektedir. Makaleler, MS Office Word formatında A4 ölçülerinde verilen şablona uygun olarak hazırlanmalıdır. Makale içinde yer alacak tüm yazılarda yazı stili olarak Times New Roman kullanılmalıdır.  Makale başlığı 1</w:t>
      </w:r>
      <w:r>
        <w:rPr>
          <w:rFonts w:ascii="Times New Roman" w:hAnsi="Times New Roman" w:cs="Times New Roman"/>
          <w:spacing w:val="-1"/>
          <w:sz w:val="18"/>
          <w:szCs w:val="18"/>
        </w:rPr>
        <w:t>4</w:t>
      </w:r>
      <w:r w:rsidRPr="00AD3EC6">
        <w:rPr>
          <w:rFonts w:ascii="Times New Roman" w:hAnsi="Times New Roman" w:cs="Times New Roman"/>
          <w:spacing w:val="-1"/>
          <w:sz w:val="18"/>
          <w:szCs w:val="18"/>
        </w:rPr>
        <w:t xml:space="preserve"> </w:t>
      </w:r>
      <w:proofErr w:type="gramStart"/>
      <w:r w:rsidRPr="00AD3EC6">
        <w:rPr>
          <w:rFonts w:ascii="Times New Roman" w:hAnsi="Times New Roman" w:cs="Times New Roman"/>
          <w:spacing w:val="-1"/>
          <w:sz w:val="18"/>
          <w:szCs w:val="18"/>
        </w:rPr>
        <w:t>punto  ve</w:t>
      </w:r>
      <w:proofErr w:type="gramEnd"/>
      <w:r w:rsidRPr="00AD3EC6">
        <w:rPr>
          <w:rFonts w:ascii="Times New Roman" w:hAnsi="Times New Roman" w:cs="Times New Roman"/>
          <w:spacing w:val="-1"/>
          <w:sz w:val="18"/>
          <w:szCs w:val="18"/>
        </w:rPr>
        <w:t xml:space="preserve"> yazar adları 12 punto, sola dayalı yerleştirilmelidir. Ana metin; özet, anahtar kelimeler ve kaynakça </w:t>
      </w:r>
      <w:r>
        <w:rPr>
          <w:rFonts w:ascii="Times New Roman" w:hAnsi="Times New Roman" w:cs="Times New Roman"/>
          <w:spacing w:val="-1"/>
          <w:sz w:val="18"/>
          <w:szCs w:val="18"/>
        </w:rPr>
        <w:t>hariç en az 5000, en fazla 7</w:t>
      </w:r>
      <w:r w:rsidRPr="00AD3EC6">
        <w:rPr>
          <w:rFonts w:ascii="Times New Roman" w:hAnsi="Times New Roman" w:cs="Times New Roman"/>
          <w:spacing w:val="-1"/>
          <w:sz w:val="18"/>
          <w:szCs w:val="18"/>
        </w:rPr>
        <w:t xml:space="preserve">500 kelime uzunluğunda Times New Roman yazı stili ile 11 punto ve iki yana yaslı olmalıdır. Ana metin, Giriş bölümü ile yeni bir sayfadan başlamalı, Metin içinde yer alan ana başlıklar; Times New Roman, 12 punto, büyük harflerle, sola yaslı, </w:t>
      </w:r>
      <w:proofErr w:type="spellStart"/>
      <w:r w:rsidRPr="00AD3EC6">
        <w:rPr>
          <w:rFonts w:ascii="Times New Roman" w:hAnsi="Times New Roman" w:cs="Times New Roman"/>
          <w:spacing w:val="-1"/>
          <w:sz w:val="18"/>
          <w:szCs w:val="18"/>
        </w:rPr>
        <w:t>bold</w:t>
      </w:r>
      <w:proofErr w:type="spellEnd"/>
      <w:r w:rsidRPr="00AD3EC6">
        <w:rPr>
          <w:rFonts w:ascii="Times New Roman" w:hAnsi="Times New Roman" w:cs="Times New Roman"/>
          <w:spacing w:val="-1"/>
          <w:sz w:val="18"/>
          <w:szCs w:val="18"/>
        </w:rPr>
        <w:t xml:space="preserve">, ara başlıklar ise; ilk harfler büyük olacak şekilde, Times New Roman, 11 punto, sola yaslı düzenlenmelidir. Makalenin sonunda alfabetik düzende ve APA formatına uygun şekilde düzenlenmiş bir kaynakça yer almalıdır. Çalışmanın amacını, kapsamını, yöntemini, kısaca bulgularını ve sonuçlarını içeren özet metni, en az 150 en fazla 250 kelimeden oluşmalı, Türkçe ve İngilizce dillerinde yazılmalıdır. İngilizce Özet en fazla 250 kelimeden oluşmalıdır. Özet, Times New Roman, 9 punto,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w:t>
      </w:r>
      <w:proofErr w:type="spellStart"/>
      <w:r w:rsidRPr="00AD3EC6">
        <w:rPr>
          <w:rFonts w:ascii="Times New Roman" w:hAnsi="Times New Roman" w:cs="Times New Roman"/>
          <w:spacing w:val="-1"/>
          <w:sz w:val="18"/>
          <w:szCs w:val="18"/>
        </w:rPr>
        <w:t>dpi</w:t>
      </w:r>
      <w:proofErr w:type="spellEnd"/>
      <w:r w:rsidRPr="00AD3EC6">
        <w:rPr>
          <w:rFonts w:ascii="Times New Roman" w:hAnsi="Times New Roman" w:cs="Times New Roman"/>
          <w:spacing w:val="-1"/>
          <w:sz w:val="18"/>
          <w:szCs w:val="18"/>
        </w:rPr>
        <w:t xml:space="preserve"> çözünürlükle RGB renkte sunulmalıdır. Şekiller, sayfa düzenine uygun şekilde boyutlandırılmalı ve kırpılmalıdır. Haritalar ve grafikler de şekil olarak adlandırılmalı ve numaralandırılmalıdır.</w:t>
      </w:r>
    </w:p>
    <w:p w:rsidR="002129FD" w:rsidRPr="00AD3EC6" w:rsidRDefault="002129FD" w:rsidP="002129FD">
      <w:pPr>
        <w:rPr>
          <w:rFonts w:ascii="Times New Roman" w:hAnsi="Times New Roman" w:cs="Times New Roman"/>
          <w:spacing w:val="-1"/>
          <w:sz w:val="18"/>
          <w:szCs w:val="18"/>
        </w:rPr>
      </w:pPr>
      <w:r w:rsidRPr="001B1ADC">
        <w:rPr>
          <w:rFonts w:ascii="Times New Roman" w:hAnsi="Times New Roman" w:cs="Times New Roman"/>
          <w:b/>
          <w:spacing w:val="-1"/>
          <w:sz w:val="18"/>
          <w:szCs w:val="18"/>
        </w:rPr>
        <w:t xml:space="preserve">Anahtar Kelimeler: </w:t>
      </w:r>
      <w:r w:rsidRPr="00311836">
        <w:rPr>
          <w:rFonts w:ascii="Times New Roman" w:hAnsi="Times New Roman" w:cs="Times New Roman"/>
          <w:spacing w:val="-1"/>
          <w:sz w:val="18"/>
          <w:szCs w:val="18"/>
          <w:lang w:val="en-GB"/>
        </w:rPr>
        <w:t xml:space="preserve">İlk </w:t>
      </w:r>
      <w:proofErr w:type="spellStart"/>
      <w:r w:rsidRPr="00311836">
        <w:rPr>
          <w:rFonts w:ascii="Times New Roman" w:hAnsi="Times New Roman" w:cs="Times New Roman"/>
          <w:spacing w:val="-1"/>
          <w:sz w:val="18"/>
          <w:szCs w:val="18"/>
          <w:lang w:val="en-GB"/>
        </w:rPr>
        <w:t>anahtar</w:t>
      </w:r>
      <w:proofErr w:type="spellEnd"/>
      <w:r w:rsidRPr="00311836">
        <w:rPr>
          <w:rFonts w:ascii="Times New Roman" w:hAnsi="Times New Roman" w:cs="Times New Roman"/>
          <w:spacing w:val="-1"/>
          <w:sz w:val="18"/>
          <w:szCs w:val="18"/>
          <w:lang w:val="en-GB"/>
        </w:rPr>
        <w:t xml:space="preserve"> </w:t>
      </w:r>
      <w:proofErr w:type="spellStart"/>
      <w:r w:rsidRPr="00311836">
        <w:rPr>
          <w:rFonts w:ascii="Times New Roman" w:hAnsi="Times New Roman" w:cs="Times New Roman"/>
          <w:spacing w:val="-1"/>
          <w:sz w:val="18"/>
          <w:szCs w:val="18"/>
          <w:lang w:val="en-GB"/>
        </w:rPr>
        <w:t>kelimenin</w:t>
      </w:r>
      <w:proofErr w:type="spellEnd"/>
      <w:r w:rsidRPr="00311836">
        <w:rPr>
          <w:rFonts w:ascii="Times New Roman" w:hAnsi="Times New Roman" w:cs="Times New Roman"/>
          <w:spacing w:val="-1"/>
          <w:sz w:val="18"/>
          <w:szCs w:val="18"/>
          <w:lang w:val="en-GB"/>
        </w:rPr>
        <w:t xml:space="preserve"> ilk </w:t>
      </w:r>
      <w:proofErr w:type="spellStart"/>
      <w:r w:rsidRPr="00311836">
        <w:rPr>
          <w:rFonts w:ascii="Times New Roman" w:hAnsi="Times New Roman" w:cs="Times New Roman"/>
          <w:spacing w:val="-1"/>
          <w:sz w:val="18"/>
          <w:szCs w:val="18"/>
          <w:lang w:val="en-GB"/>
        </w:rPr>
        <w:t>harfi</w:t>
      </w:r>
      <w:proofErr w:type="spellEnd"/>
      <w:r w:rsidRPr="00311836">
        <w:rPr>
          <w:rFonts w:ascii="Times New Roman" w:hAnsi="Times New Roman" w:cs="Times New Roman"/>
          <w:spacing w:val="-1"/>
          <w:sz w:val="18"/>
          <w:szCs w:val="18"/>
          <w:lang w:val="en-GB"/>
        </w:rPr>
        <w:t xml:space="preserve"> </w:t>
      </w:r>
      <w:proofErr w:type="spellStart"/>
      <w:r w:rsidRPr="00311836">
        <w:rPr>
          <w:rFonts w:ascii="Times New Roman" w:hAnsi="Times New Roman" w:cs="Times New Roman"/>
          <w:spacing w:val="-1"/>
          <w:sz w:val="18"/>
          <w:szCs w:val="18"/>
          <w:lang w:val="en-GB"/>
        </w:rPr>
        <w:t>büyük</w:t>
      </w:r>
      <w:proofErr w:type="spellEnd"/>
      <w:r w:rsidRPr="00311836">
        <w:rPr>
          <w:rFonts w:ascii="Times New Roman" w:hAnsi="Times New Roman" w:cs="Times New Roman"/>
          <w:spacing w:val="-1"/>
          <w:sz w:val="18"/>
          <w:szCs w:val="18"/>
          <w:lang w:val="en-GB"/>
        </w:rPr>
        <w:t>,</w:t>
      </w:r>
      <w:r>
        <w:rPr>
          <w:rFonts w:ascii="Times New Roman" w:hAnsi="Times New Roman" w:cs="Times New Roman"/>
          <w:b/>
          <w:spacing w:val="-1"/>
          <w:sz w:val="18"/>
          <w:szCs w:val="18"/>
          <w:lang w:val="en-GB"/>
        </w:rPr>
        <w:t xml:space="preserve"> </w:t>
      </w:r>
      <w:r w:rsidRPr="001B1ADC">
        <w:rPr>
          <w:rFonts w:ascii="Times New Roman" w:hAnsi="Times New Roman" w:cs="Times New Roman"/>
          <w:spacing w:val="-1"/>
          <w:sz w:val="18"/>
          <w:szCs w:val="18"/>
        </w:rPr>
        <w:t>3-5 adet anahtar kelime</w:t>
      </w:r>
    </w:p>
    <w:p w:rsidR="002129FD" w:rsidRDefault="002129FD" w:rsidP="0085550F">
      <w:pPr>
        <w:spacing w:after="120"/>
        <w:rPr>
          <w:rFonts w:ascii="Times New Roman" w:hAnsi="Times New Roman" w:cs="Times New Roman"/>
          <w:b/>
          <w:sz w:val="24"/>
          <w:szCs w:val="24"/>
        </w:rPr>
      </w:pPr>
    </w:p>
    <w:p w:rsidR="002129FD" w:rsidRDefault="002129FD" w:rsidP="0085550F">
      <w:pPr>
        <w:spacing w:after="120"/>
        <w:rPr>
          <w:rFonts w:ascii="Times New Roman" w:hAnsi="Times New Roman" w:cs="Times New Roman"/>
          <w:b/>
          <w:sz w:val="24"/>
          <w:szCs w:val="24"/>
        </w:rPr>
      </w:pPr>
    </w:p>
    <w:p w:rsidR="00D92159" w:rsidRDefault="00D92159" w:rsidP="0085550F">
      <w:pPr>
        <w:spacing w:after="120"/>
        <w:rPr>
          <w:rFonts w:ascii="Times New Roman" w:hAnsi="Times New Roman" w:cs="Times New Roman"/>
          <w:b/>
          <w:sz w:val="24"/>
          <w:szCs w:val="24"/>
        </w:rPr>
      </w:pPr>
    </w:p>
    <w:p w:rsidR="00D92159" w:rsidRDefault="00D92159" w:rsidP="0085550F">
      <w:pPr>
        <w:spacing w:after="120"/>
        <w:rPr>
          <w:rFonts w:ascii="Times New Roman" w:hAnsi="Times New Roman" w:cs="Times New Roman"/>
          <w:b/>
          <w:sz w:val="24"/>
          <w:szCs w:val="24"/>
        </w:rPr>
      </w:pPr>
    </w:p>
    <w:p w:rsidR="00D92159" w:rsidRDefault="00D92159" w:rsidP="0085550F">
      <w:pPr>
        <w:spacing w:after="120"/>
        <w:rPr>
          <w:rFonts w:ascii="Times New Roman" w:hAnsi="Times New Roman" w:cs="Times New Roman"/>
          <w:b/>
          <w:sz w:val="24"/>
          <w:szCs w:val="24"/>
        </w:rPr>
      </w:pPr>
    </w:p>
    <w:p w:rsidR="00D92159" w:rsidRDefault="00D92159" w:rsidP="0085550F">
      <w:pPr>
        <w:spacing w:after="120"/>
        <w:rPr>
          <w:rFonts w:ascii="Times New Roman" w:hAnsi="Times New Roman" w:cs="Times New Roman"/>
          <w:b/>
          <w:sz w:val="24"/>
          <w:szCs w:val="24"/>
        </w:rPr>
      </w:pPr>
    </w:p>
    <w:p w:rsidR="00D92159" w:rsidRDefault="00D92159" w:rsidP="0085550F">
      <w:pPr>
        <w:spacing w:after="120"/>
        <w:rPr>
          <w:rFonts w:ascii="Times New Roman" w:hAnsi="Times New Roman" w:cs="Times New Roman"/>
          <w:b/>
          <w:sz w:val="24"/>
          <w:szCs w:val="24"/>
        </w:rPr>
      </w:pPr>
    </w:p>
    <w:p w:rsidR="000750FA" w:rsidRPr="00A2664A" w:rsidRDefault="00716B32" w:rsidP="0085550F">
      <w:pPr>
        <w:spacing w:after="120"/>
        <w:rPr>
          <w:rFonts w:ascii="Times New Roman" w:hAnsi="Times New Roman" w:cs="Times New Roman"/>
          <w:b/>
          <w:sz w:val="24"/>
          <w:szCs w:val="24"/>
          <w:lang w:val="en-US"/>
        </w:rPr>
      </w:pPr>
      <w:r w:rsidRPr="008E41CB">
        <w:rPr>
          <w:rFonts w:ascii="Times New Roman" w:hAnsi="Times New Roman" w:cs="Times New Roman"/>
          <w:b/>
          <w:sz w:val="24"/>
          <w:szCs w:val="24"/>
        </w:rPr>
        <w:lastRenderedPageBreak/>
        <w:t xml:space="preserve">1. </w:t>
      </w:r>
      <w:r w:rsidR="00D74423" w:rsidRPr="00D74423">
        <w:rPr>
          <w:rFonts w:ascii="Times New Roman" w:hAnsi="Times New Roman" w:cs="Times New Roman"/>
          <w:b/>
          <w:sz w:val="24"/>
          <w:szCs w:val="24"/>
        </w:rPr>
        <w:t>INTRODUCTION</w:t>
      </w:r>
    </w:p>
    <w:p w:rsidR="00D74423" w:rsidRPr="00A2664A" w:rsidRDefault="00D74423" w:rsidP="00D74423">
      <w:pPr>
        <w:spacing w:after="120"/>
        <w:ind w:firstLine="567"/>
        <w:rPr>
          <w:rFonts w:ascii="Times New Roman" w:hAnsi="Times New Roman" w:cs="Times New Roman"/>
          <w:szCs w:val="24"/>
          <w:lang w:val="en-US"/>
        </w:rPr>
      </w:pPr>
      <w:r w:rsidRPr="00A2664A">
        <w:rPr>
          <w:rFonts w:ascii="Times New Roman" w:hAnsi="Times New Roman" w:cs="Times New Roman"/>
          <w:szCs w:val="24"/>
          <w:lang w:val="en-US"/>
        </w:rPr>
        <w:t xml:space="preserve">The main text, should be </w:t>
      </w:r>
      <w:r w:rsidR="00311836" w:rsidRPr="00A2664A">
        <w:rPr>
          <w:rFonts w:ascii="Times New Roman" w:hAnsi="Times New Roman" w:cs="Times New Roman"/>
          <w:szCs w:val="24"/>
          <w:lang w:val="en-US"/>
        </w:rPr>
        <w:t xml:space="preserve">a minimum of 5000 and </w:t>
      </w:r>
      <w:r w:rsidRPr="00A2664A">
        <w:rPr>
          <w:rFonts w:ascii="Times New Roman" w:hAnsi="Times New Roman" w:cs="Times New Roman"/>
          <w:szCs w:val="24"/>
          <w:lang w:val="en-US"/>
        </w:rPr>
        <w:t xml:space="preserve">a maximum of </w:t>
      </w:r>
      <w:r w:rsidR="00F922CD" w:rsidRPr="00A2664A">
        <w:rPr>
          <w:rFonts w:ascii="Times New Roman" w:hAnsi="Times New Roman" w:cs="Times New Roman"/>
          <w:szCs w:val="24"/>
          <w:lang w:val="en-US"/>
        </w:rPr>
        <w:t>7</w:t>
      </w:r>
      <w:r w:rsidRPr="00A2664A">
        <w:rPr>
          <w:rFonts w:ascii="Times New Roman" w:hAnsi="Times New Roman" w:cs="Times New Roman"/>
          <w:szCs w:val="24"/>
          <w:lang w:val="en-US"/>
        </w:rPr>
        <w:t xml:space="preserve">500 words in length </w:t>
      </w:r>
      <w:r w:rsidR="00311836" w:rsidRPr="00A2664A">
        <w:rPr>
          <w:rFonts w:ascii="Times New Roman" w:hAnsi="Times New Roman" w:cs="Times New Roman"/>
          <w:szCs w:val="24"/>
          <w:lang w:val="en-US"/>
        </w:rPr>
        <w:t xml:space="preserve">excluding the abstract, keywords, and references, </w:t>
      </w:r>
      <w:r w:rsidRPr="00A2664A">
        <w:rPr>
          <w:rFonts w:ascii="Times New Roman" w:hAnsi="Times New Roman" w:cs="Times New Roman"/>
          <w:szCs w:val="24"/>
          <w:lang w:val="en-US"/>
        </w:rPr>
        <w:t>and written in Times New Roman font style, size 11, with justified margins. The main text should begin on a new page with the Introduction section. Main headings in the text should be in bold, upper case letters, left-aligned, and</w:t>
      </w:r>
      <w:r w:rsidR="00F922CD" w:rsidRPr="00A2664A">
        <w:rPr>
          <w:rFonts w:ascii="Times New Roman" w:hAnsi="Times New Roman" w:cs="Times New Roman"/>
          <w:szCs w:val="24"/>
          <w:lang w:val="en-US"/>
        </w:rPr>
        <w:t xml:space="preserve"> in Times New Roman font size 12</w:t>
      </w:r>
      <w:r w:rsidRPr="00A2664A">
        <w:rPr>
          <w:rFonts w:ascii="Times New Roman" w:hAnsi="Times New Roman" w:cs="Times New Roman"/>
          <w:szCs w:val="24"/>
          <w:lang w:val="en-US"/>
        </w:rPr>
        <w:t>. Subheadings should be in title case, left-aligned, and in Times New Roman font size 11 with the first letter capitalized. There should be one blank line before and after main and subheadings.</w:t>
      </w:r>
      <w:r w:rsidR="00F922CD" w:rsidRPr="00A2664A">
        <w:rPr>
          <w:rFonts w:ascii="Times New Roman" w:hAnsi="Times New Roman" w:cs="Times New Roman"/>
          <w:szCs w:val="24"/>
          <w:lang w:val="en-US"/>
        </w:rPr>
        <w:t xml:space="preserve"> Manuscripts should not exceed 20 pages.</w:t>
      </w:r>
    </w:p>
    <w:p w:rsidR="00093EE6" w:rsidRPr="00A2664A" w:rsidRDefault="00D74423" w:rsidP="00D74423">
      <w:pPr>
        <w:spacing w:after="120"/>
        <w:ind w:firstLine="567"/>
        <w:rPr>
          <w:rFonts w:ascii="Times New Roman" w:hAnsi="Times New Roman" w:cs="Times New Roman"/>
          <w:szCs w:val="24"/>
          <w:lang w:val="en-US"/>
        </w:rPr>
      </w:pPr>
      <w:r w:rsidRPr="00A2664A">
        <w:rPr>
          <w:rFonts w:ascii="Times New Roman" w:hAnsi="Times New Roman" w:cs="Times New Roman"/>
          <w:szCs w:val="24"/>
          <w:lang w:val="en-US"/>
        </w:rPr>
        <w:t>The font and page dimensions should be arranged as follows:</w:t>
      </w:r>
    </w:p>
    <w:p w:rsidR="00D74423" w:rsidRPr="00A2664A" w:rsidRDefault="00093EE6"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w:t>
      </w:r>
      <w:r w:rsidR="00924A87" w:rsidRPr="00A2664A">
        <w:rPr>
          <w:rFonts w:ascii="Times New Roman" w:hAnsi="Times New Roman" w:cs="Times New Roman"/>
          <w:szCs w:val="24"/>
          <w:lang w:val="en-US"/>
        </w:rPr>
        <w:t xml:space="preserve"> </w:t>
      </w:r>
      <w:r w:rsidR="00D74423" w:rsidRPr="00A2664A">
        <w:rPr>
          <w:rFonts w:ascii="Times New Roman" w:hAnsi="Times New Roman" w:cs="Times New Roman"/>
          <w:szCs w:val="24"/>
          <w:lang w:val="en-US"/>
        </w:rPr>
        <w:t>Font: Times New Roman, 11-point, single-spaced, justified</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xml:space="preserve">• Paragraph Spacing:  6 </w:t>
      </w:r>
      <w:proofErr w:type="spellStart"/>
      <w:r w:rsidRPr="00A2664A">
        <w:rPr>
          <w:rFonts w:ascii="Times New Roman" w:hAnsi="Times New Roman" w:cs="Times New Roman"/>
          <w:szCs w:val="24"/>
          <w:lang w:val="en-US"/>
        </w:rPr>
        <w:t>nk</w:t>
      </w:r>
      <w:proofErr w:type="spellEnd"/>
      <w:r w:rsidRPr="00A2664A">
        <w:rPr>
          <w:rFonts w:ascii="Times New Roman" w:hAnsi="Times New Roman" w:cs="Times New Roman"/>
          <w:szCs w:val="24"/>
          <w:lang w:val="en-US"/>
        </w:rPr>
        <w:t xml:space="preserve"> before and after each line</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Block Quote: Times New Roman, 9-point (indented 1 cm)</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Footnotes are not used, and if necessary, endnotes can be added to the end of the text in Times New Roman, 8-point.</w:t>
      </w:r>
    </w:p>
    <w:p w:rsidR="00D74423" w:rsidRPr="00A2664A" w:rsidRDefault="00D74423" w:rsidP="00D74423">
      <w:pPr>
        <w:spacing w:after="120"/>
        <w:ind w:left="567"/>
        <w:rPr>
          <w:rFonts w:ascii="Times New Roman" w:hAnsi="Times New Roman" w:cs="Times New Roman"/>
          <w:szCs w:val="24"/>
          <w:lang w:val="en-US"/>
        </w:rPr>
      </w:pPr>
      <w:r w:rsidRPr="00A2664A">
        <w:rPr>
          <w:rFonts w:ascii="Times New Roman" w:hAnsi="Times New Roman" w:cs="Times New Roman"/>
          <w:szCs w:val="24"/>
          <w:lang w:val="en-US"/>
        </w:rPr>
        <w:t>• Table information: Times New Roman, 9-point.</w:t>
      </w:r>
    </w:p>
    <w:p w:rsidR="001956F5" w:rsidRPr="00A2664A" w:rsidRDefault="001956F5" w:rsidP="00D74423">
      <w:pPr>
        <w:spacing w:after="120"/>
        <w:ind w:firstLine="567"/>
        <w:rPr>
          <w:rFonts w:ascii="Times New Roman" w:hAnsi="Times New Roman" w:cs="Times New Roman"/>
          <w:szCs w:val="24"/>
          <w:lang w:val="en-US"/>
        </w:rPr>
      </w:pPr>
    </w:p>
    <w:p w:rsidR="00E72822" w:rsidRPr="00A2664A" w:rsidRDefault="00F86B96" w:rsidP="00E72822">
      <w:pPr>
        <w:pStyle w:val="ListeParagraf"/>
        <w:numPr>
          <w:ilvl w:val="1"/>
          <w:numId w:val="1"/>
        </w:numPr>
        <w:spacing w:after="120"/>
        <w:rPr>
          <w:rFonts w:ascii="Times New Roman" w:hAnsi="Times New Roman" w:cs="Times New Roman"/>
          <w:b/>
          <w:szCs w:val="24"/>
          <w:lang w:val="en-US"/>
        </w:rPr>
      </w:pPr>
      <w:r w:rsidRPr="00A2664A">
        <w:rPr>
          <w:rFonts w:ascii="Times New Roman" w:hAnsi="Times New Roman" w:cs="Times New Roman"/>
          <w:b/>
          <w:szCs w:val="24"/>
          <w:lang w:val="en-US"/>
        </w:rPr>
        <w:t xml:space="preserve"> </w:t>
      </w:r>
      <w:r w:rsidR="005F0AC5" w:rsidRPr="00A2664A">
        <w:rPr>
          <w:rFonts w:ascii="Times New Roman" w:hAnsi="Times New Roman" w:cs="Times New Roman"/>
          <w:b/>
          <w:szCs w:val="24"/>
          <w:lang w:val="en-US"/>
        </w:rPr>
        <w:t>Figure and Table Display</w:t>
      </w:r>
    </w:p>
    <w:p w:rsidR="00FB78F4" w:rsidRPr="00A2664A" w:rsidRDefault="00D74423" w:rsidP="00A00606">
      <w:pPr>
        <w:spacing w:after="120"/>
        <w:ind w:firstLine="567"/>
        <w:rPr>
          <w:rFonts w:ascii="Times New Roman" w:hAnsi="Times New Roman" w:cs="Times New Roman"/>
          <w:shd w:val="clear" w:color="auto" w:fill="FFFFFF"/>
          <w:lang w:val="en-US"/>
        </w:rPr>
      </w:pPr>
      <w:r w:rsidRPr="00A2664A">
        <w:rPr>
          <w:rFonts w:ascii="Times New Roman" w:hAnsi="Times New Roman" w:cs="Times New Roman"/>
          <w:shd w:val="clear" w:color="auto" w:fill="FFFFFF"/>
          <w:lang w:val="en-US"/>
        </w:rPr>
        <w:t>All visual materials used in the text should be uploaded to the system as separate files in jpeg format and with a resolution of 300 dpi. All visuals, photographs, and drawings used in the text should be named as "Figure," while tables should be named as "Table".</w:t>
      </w:r>
    </w:p>
    <w:p w:rsidR="009B4D91" w:rsidRPr="00A2664A" w:rsidRDefault="009B4D91" w:rsidP="009B4D91">
      <w:pPr>
        <w:spacing w:after="120"/>
        <w:ind w:firstLine="567"/>
        <w:rPr>
          <w:rFonts w:ascii="Times New Roman" w:hAnsi="Times New Roman" w:cs="Times New Roman"/>
          <w:shd w:val="clear" w:color="auto" w:fill="FFFFFF"/>
          <w:lang w:val="en-US"/>
        </w:rPr>
      </w:pPr>
      <w:r w:rsidRPr="00A2664A">
        <w:rPr>
          <w:rFonts w:ascii="Times New Roman" w:hAnsi="Times New Roman" w:cs="Times New Roman"/>
          <w:shd w:val="clear" w:color="auto" w:fill="FFFFFF"/>
          <w:lang w:val="en-US"/>
        </w:rPr>
        <w:t>Captions for figures should be given below the image, centered, in Times New Roman, 10-point font size, and numbered, with the references indicated (even if it belongs to the authors). Figures should be placed in the main text appropriately and numbered consecutively, with references to the figure made in the text. Figure titles should be descriptive and sources, if any, should be indicated (Figure 1). Figures should be presented in RGB color mode with a minimum resolution of 300 dpi. Figures should be scaled and cropped to fit the page layout. Maps and graphs should also be named and numbered as figures. Permission should be obtained from the copyright holders for all images, figures, and tables that are not the property of the authors and have been previously published elsewhere. In order to publish visual documents that have already been published without the written permission of the owners, a time lapse of 10 years for technical issues and 50 years for fine arts is required. Authors should be aware that international copyright agreements and national copyright and press laws apply to the Journal of Spatial Research. Tables should be placed appropriately in the main text, numbered consecutively, and referred to in the text. Table captions should be descriptive and references, if any, should be indicated.</w:t>
      </w:r>
    </w:p>
    <w:p w:rsidR="00A554AE" w:rsidRPr="00A2664A" w:rsidRDefault="00A554AE" w:rsidP="00DF0E0B">
      <w:pPr>
        <w:spacing w:after="120"/>
        <w:ind w:firstLine="567"/>
        <w:rPr>
          <w:rFonts w:ascii="Times New Roman" w:hAnsi="Times New Roman" w:cs="Times New Roman"/>
          <w:lang w:val="en-US"/>
        </w:rPr>
      </w:pPr>
    </w:p>
    <w:p w:rsidR="00B407C3" w:rsidRPr="00A2664A" w:rsidRDefault="00AE6700" w:rsidP="00FB78F4">
      <w:pPr>
        <w:spacing w:before="0"/>
        <w:ind w:firstLine="709"/>
        <w:rPr>
          <w:rFonts w:ascii="Times New Roman" w:hAnsi="Times New Roman" w:cs="Times New Roman"/>
          <w:lang w:val="en-US"/>
        </w:rPr>
      </w:pPr>
      <w:r w:rsidRPr="00A2664A">
        <w:rPr>
          <w:noProof/>
          <w:lang w:eastAsia="tr-TR"/>
        </w:rPr>
        <w:drawing>
          <wp:anchor distT="0" distB="0" distL="114300" distR="114300" simplePos="0" relativeHeight="251674624" behindDoc="1" locked="0" layoutInCell="1" allowOverlap="1" wp14:anchorId="477A651A" wp14:editId="3D8563D9">
            <wp:simplePos x="0" y="0"/>
            <wp:positionH relativeFrom="column">
              <wp:posOffset>2134235</wp:posOffset>
            </wp:positionH>
            <wp:positionV relativeFrom="paragraph">
              <wp:posOffset>259080</wp:posOffset>
            </wp:positionV>
            <wp:extent cx="1819910" cy="1964690"/>
            <wp:effectExtent l="0" t="0" r="8890" b="0"/>
            <wp:wrapTight wrapText="bothSides">
              <wp:wrapPolygon edited="0">
                <wp:start x="0" y="0"/>
                <wp:lineTo x="0" y="21363"/>
                <wp:lineTo x="21479" y="21363"/>
                <wp:lineTo x="21479"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910" cy="1964690"/>
                    </a:xfrm>
                    <a:prstGeom prst="rect">
                      <a:avLst/>
                    </a:prstGeom>
                    <a:noFill/>
                  </pic:spPr>
                </pic:pic>
              </a:graphicData>
            </a:graphic>
            <wp14:sizeRelH relativeFrom="page">
              <wp14:pctWidth>0</wp14:pctWidth>
            </wp14:sizeRelH>
            <wp14:sizeRelV relativeFrom="page">
              <wp14:pctHeight>0</wp14:pctHeight>
            </wp14:sizeRelV>
          </wp:anchor>
        </w:drawing>
      </w:r>
    </w:p>
    <w:p w:rsidR="00072C8B" w:rsidRPr="00A2664A" w:rsidRDefault="00072C8B" w:rsidP="0002247F">
      <w:pPr>
        <w:spacing w:before="0"/>
        <w:rPr>
          <w:rFonts w:ascii="Times New Roman" w:hAnsi="Times New Roman" w:cs="Times New Roman"/>
          <w:lang w:val="en-US"/>
        </w:rPr>
      </w:pPr>
    </w:p>
    <w:p w:rsidR="00E72822" w:rsidRPr="00A2664A" w:rsidRDefault="00E72822" w:rsidP="00E72822">
      <w:pPr>
        <w:spacing w:after="120"/>
        <w:rPr>
          <w:rFonts w:ascii="Times New Roman" w:hAnsi="Times New Roman" w:cs="Times New Roman"/>
          <w:lang w:val="en-US"/>
        </w:rPr>
      </w:pPr>
    </w:p>
    <w:p w:rsidR="00A554AE" w:rsidRPr="00A2664A" w:rsidRDefault="00A554AE"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6B1701" w:rsidRPr="00A2664A" w:rsidRDefault="006B1701" w:rsidP="00E72822">
      <w:pPr>
        <w:spacing w:after="120"/>
        <w:rPr>
          <w:rFonts w:ascii="Times New Roman" w:hAnsi="Times New Roman" w:cs="Times New Roman"/>
          <w:shd w:val="clear" w:color="auto" w:fill="FFFFFF"/>
          <w:lang w:val="en-US"/>
        </w:rPr>
      </w:pPr>
    </w:p>
    <w:p w:rsidR="00204C92" w:rsidRPr="00A2664A" w:rsidRDefault="00204C92" w:rsidP="00E72822">
      <w:pPr>
        <w:spacing w:after="120"/>
        <w:jc w:val="center"/>
        <w:rPr>
          <w:rFonts w:ascii="Times New Roman" w:hAnsi="Times New Roman" w:cs="Times New Roman"/>
          <w:b/>
          <w:sz w:val="20"/>
          <w:szCs w:val="20"/>
          <w:lang w:val="en-US"/>
        </w:rPr>
      </w:pPr>
    </w:p>
    <w:p w:rsidR="00A554AE" w:rsidRPr="00A2664A" w:rsidRDefault="009B4D91" w:rsidP="009B4D91">
      <w:pPr>
        <w:spacing w:after="120"/>
        <w:jc w:val="center"/>
        <w:rPr>
          <w:rFonts w:ascii="Times New Roman" w:hAnsi="Times New Roman" w:cs="Times New Roman"/>
          <w:sz w:val="20"/>
          <w:szCs w:val="20"/>
          <w:lang w:val="en-US"/>
        </w:rPr>
      </w:pPr>
      <w:r w:rsidRPr="00A2664A">
        <w:rPr>
          <w:rFonts w:ascii="Times New Roman" w:hAnsi="Times New Roman" w:cs="Times New Roman"/>
          <w:b/>
          <w:sz w:val="20"/>
          <w:szCs w:val="20"/>
          <w:lang w:val="en-US"/>
        </w:rPr>
        <w:t>Figure 1.</w:t>
      </w:r>
      <w:r w:rsidRPr="00A2664A">
        <w:rPr>
          <w:rFonts w:ascii="Times New Roman" w:hAnsi="Times New Roman" w:cs="Times New Roman"/>
          <w:sz w:val="20"/>
          <w:szCs w:val="20"/>
          <w:lang w:val="en-US"/>
        </w:rPr>
        <w:t xml:space="preserve"> Logo of the Journal of Spatial Research, (</w:t>
      </w:r>
      <w:proofErr w:type="spellStart"/>
      <w:r w:rsidRPr="00A2664A">
        <w:rPr>
          <w:rFonts w:ascii="Times New Roman" w:hAnsi="Times New Roman" w:cs="Times New Roman"/>
          <w:sz w:val="20"/>
          <w:szCs w:val="20"/>
          <w:lang w:val="en-US"/>
        </w:rPr>
        <w:t>Erman</w:t>
      </w:r>
      <w:proofErr w:type="spellEnd"/>
      <w:r w:rsidRPr="00A2664A">
        <w:rPr>
          <w:rFonts w:ascii="Times New Roman" w:hAnsi="Times New Roman" w:cs="Times New Roman"/>
          <w:sz w:val="20"/>
          <w:szCs w:val="20"/>
          <w:lang w:val="en-US"/>
        </w:rPr>
        <w:t>, 2017, p. 34).</w:t>
      </w:r>
    </w:p>
    <w:p w:rsidR="00600693" w:rsidRPr="00A2664A" w:rsidRDefault="009B4D91" w:rsidP="00285015">
      <w:pPr>
        <w:spacing w:after="120"/>
        <w:ind w:firstLine="567"/>
        <w:rPr>
          <w:rFonts w:ascii="Times New Roman" w:hAnsi="Times New Roman" w:cs="Times New Roman"/>
          <w:b/>
          <w:sz w:val="20"/>
          <w:szCs w:val="20"/>
          <w:lang w:val="en-US"/>
        </w:rPr>
      </w:pPr>
      <w:r w:rsidRPr="00A2664A">
        <w:rPr>
          <w:rFonts w:ascii="Times New Roman" w:hAnsi="Times New Roman" w:cs="Times New Roman"/>
          <w:lang w:val="en-US"/>
        </w:rPr>
        <w:lastRenderedPageBreak/>
        <w:t xml:space="preserve">The table caption should be provided above the table, aligned to the left in Times New Roman, size 10, and numbered. The source of the table should be indicated, even if it belongs to the authors. There should be one blank line after the table. </w:t>
      </w:r>
      <w:r w:rsidRPr="00A2664A">
        <w:rPr>
          <w:rFonts w:ascii="Times New Roman" w:hAnsi="Times New Roman" w:cs="Times New Roman"/>
          <w:shd w:val="clear" w:color="auto" w:fill="FFFFFF"/>
          <w:lang w:val="en-US"/>
        </w:rPr>
        <w:t>It is recommended that the tables be placed on a single page. In cases of necessity, the table explanation that continues on the next page should be stated as Table 1. Sample table (continued).</w:t>
      </w:r>
    </w:p>
    <w:p w:rsidR="00600693" w:rsidRPr="00A2664A" w:rsidRDefault="00600693" w:rsidP="009B4D91">
      <w:pPr>
        <w:spacing w:after="120"/>
        <w:ind w:firstLine="567"/>
        <w:rPr>
          <w:rFonts w:ascii="Times New Roman" w:hAnsi="Times New Roman" w:cs="Times New Roman"/>
          <w:b/>
          <w:sz w:val="20"/>
          <w:szCs w:val="20"/>
          <w:lang w:val="en-US"/>
        </w:rPr>
      </w:pPr>
    </w:p>
    <w:p w:rsidR="009B4D91" w:rsidRPr="00A2664A" w:rsidRDefault="00600693" w:rsidP="009B4D91">
      <w:pPr>
        <w:spacing w:after="120"/>
        <w:rPr>
          <w:rFonts w:ascii="Times New Roman" w:hAnsi="Times New Roman" w:cs="Times New Roman"/>
          <w:sz w:val="20"/>
          <w:szCs w:val="20"/>
          <w:lang w:val="en-US"/>
        </w:rPr>
      </w:pPr>
      <w:r w:rsidRPr="00A2664A">
        <w:rPr>
          <w:rFonts w:ascii="Times New Roman" w:hAnsi="Times New Roman" w:cs="Times New Roman"/>
          <w:b/>
          <w:sz w:val="20"/>
          <w:szCs w:val="20"/>
          <w:lang w:val="en-US"/>
        </w:rPr>
        <w:t>T</w:t>
      </w:r>
      <w:r w:rsidR="009B4D91" w:rsidRPr="00A2664A">
        <w:rPr>
          <w:rFonts w:ascii="Times New Roman" w:hAnsi="Times New Roman" w:cs="Times New Roman"/>
          <w:b/>
          <w:sz w:val="20"/>
          <w:szCs w:val="20"/>
          <w:lang w:val="en-US"/>
        </w:rPr>
        <w:t>able 1.</w:t>
      </w:r>
      <w:r w:rsidR="009B4D91" w:rsidRPr="00A2664A">
        <w:rPr>
          <w:rFonts w:ascii="Times New Roman" w:hAnsi="Times New Roman" w:cs="Times New Roman"/>
          <w:sz w:val="20"/>
          <w:szCs w:val="20"/>
          <w:lang w:val="en-US"/>
        </w:rPr>
        <w:t xml:space="preserve"> Sample table (Prepared by the authors.).</w:t>
      </w:r>
    </w:p>
    <w:tbl>
      <w:tblPr>
        <w:tblStyle w:val="TabloKlavuzu"/>
        <w:tblW w:w="0" w:type="auto"/>
        <w:jc w:val="center"/>
        <w:tblLook w:val="04A0" w:firstRow="1" w:lastRow="0" w:firstColumn="1" w:lastColumn="0" w:noHBand="0" w:noVBand="1"/>
      </w:tblPr>
      <w:tblGrid>
        <w:gridCol w:w="1969"/>
        <w:gridCol w:w="1541"/>
        <w:gridCol w:w="1985"/>
      </w:tblGrid>
      <w:tr w:rsidR="00600693" w:rsidRPr="00A2664A" w:rsidTr="00B23B21">
        <w:trPr>
          <w:trHeight w:val="126"/>
          <w:jc w:val="center"/>
        </w:trPr>
        <w:tc>
          <w:tcPr>
            <w:tcW w:w="1969" w:type="dxa"/>
          </w:tcPr>
          <w:p w:rsidR="00600693" w:rsidRPr="00A2664A" w:rsidRDefault="00600693" w:rsidP="00B23B21">
            <w:pPr>
              <w:spacing w:after="120"/>
              <w:jc w:val="right"/>
              <w:rPr>
                <w:rFonts w:ascii="Times New Roman" w:hAnsi="Times New Roman" w:cs="Times New Roman"/>
                <w:shd w:val="clear" w:color="auto" w:fill="FFFFFF"/>
                <w:lang w:val="en-US"/>
              </w:rPr>
            </w:pPr>
          </w:p>
        </w:tc>
        <w:tc>
          <w:tcPr>
            <w:tcW w:w="1541" w:type="dxa"/>
          </w:tcPr>
          <w:p w:rsidR="00600693" w:rsidRPr="00A2664A" w:rsidRDefault="00600693" w:rsidP="00B23B21">
            <w:pPr>
              <w:spacing w:after="120"/>
              <w:rPr>
                <w:rFonts w:ascii="Times New Roman" w:hAnsi="Times New Roman" w:cs="Times New Roman"/>
                <w:shd w:val="clear" w:color="auto" w:fill="FFFFFF"/>
                <w:lang w:val="en-US"/>
              </w:rPr>
            </w:pPr>
          </w:p>
        </w:tc>
        <w:tc>
          <w:tcPr>
            <w:tcW w:w="1985" w:type="dxa"/>
          </w:tcPr>
          <w:p w:rsidR="00600693" w:rsidRPr="00A2664A" w:rsidRDefault="00600693" w:rsidP="00B23B21">
            <w:pPr>
              <w:spacing w:after="120"/>
              <w:rPr>
                <w:rFonts w:ascii="Times New Roman" w:hAnsi="Times New Roman" w:cs="Times New Roman"/>
                <w:shd w:val="clear" w:color="auto" w:fill="FFFFFF"/>
                <w:lang w:val="en-US"/>
              </w:rPr>
            </w:pPr>
          </w:p>
        </w:tc>
      </w:tr>
      <w:tr w:rsidR="00600693" w:rsidRPr="00A2664A" w:rsidTr="00B23B21">
        <w:trPr>
          <w:trHeight w:val="145"/>
          <w:jc w:val="center"/>
        </w:trPr>
        <w:tc>
          <w:tcPr>
            <w:tcW w:w="1969" w:type="dxa"/>
          </w:tcPr>
          <w:p w:rsidR="00600693" w:rsidRPr="00A2664A" w:rsidRDefault="00600693" w:rsidP="00B23B21">
            <w:pPr>
              <w:spacing w:after="120"/>
              <w:rPr>
                <w:rFonts w:ascii="Times New Roman" w:hAnsi="Times New Roman" w:cs="Times New Roman"/>
                <w:shd w:val="clear" w:color="auto" w:fill="FFFFFF"/>
                <w:lang w:val="en-US"/>
              </w:rPr>
            </w:pPr>
          </w:p>
        </w:tc>
        <w:tc>
          <w:tcPr>
            <w:tcW w:w="1541" w:type="dxa"/>
          </w:tcPr>
          <w:p w:rsidR="00600693" w:rsidRPr="00A2664A" w:rsidRDefault="00600693" w:rsidP="00B23B21">
            <w:pPr>
              <w:spacing w:after="120"/>
              <w:rPr>
                <w:rFonts w:ascii="Times New Roman" w:hAnsi="Times New Roman" w:cs="Times New Roman"/>
                <w:shd w:val="clear" w:color="auto" w:fill="FFFFFF"/>
                <w:lang w:val="en-US"/>
              </w:rPr>
            </w:pPr>
          </w:p>
        </w:tc>
        <w:tc>
          <w:tcPr>
            <w:tcW w:w="1985" w:type="dxa"/>
          </w:tcPr>
          <w:p w:rsidR="00600693" w:rsidRPr="00A2664A" w:rsidRDefault="00600693" w:rsidP="00B23B21">
            <w:pPr>
              <w:spacing w:after="120"/>
              <w:rPr>
                <w:rFonts w:ascii="Times New Roman" w:hAnsi="Times New Roman" w:cs="Times New Roman"/>
                <w:shd w:val="clear" w:color="auto" w:fill="FFFFFF"/>
                <w:lang w:val="en-US"/>
              </w:rPr>
            </w:pPr>
          </w:p>
        </w:tc>
      </w:tr>
    </w:tbl>
    <w:p w:rsidR="00600693" w:rsidRPr="00A2664A" w:rsidRDefault="00600693" w:rsidP="00600693">
      <w:pPr>
        <w:spacing w:after="120"/>
        <w:ind w:firstLine="709"/>
        <w:rPr>
          <w:rFonts w:ascii="Times New Roman" w:hAnsi="Times New Roman" w:cs="Times New Roman"/>
          <w:b/>
          <w:sz w:val="24"/>
          <w:szCs w:val="24"/>
          <w:lang w:val="en-US"/>
        </w:rPr>
      </w:pPr>
    </w:p>
    <w:p w:rsidR="00600693" w:rsidRPr="00A2664A" w:rsidRDefault="009B4D91" w:rsidP="00600693">
      <w:pPr>
        <w:pStyle w:val="ListeParagraf"/>
        <w:numPr>
          <w:ilvl w:val="1"/>
          <w:numId w:val="1"/>
        </w:numPr>
        <w:spacing w:after="120"/>
        <w:rPr>
          <w:rFonts w:ascii="Times New Roman" w:hAnsi="Times New Roman" w:cs="Times New Roman"/>
          <w:b/>
          <w:szCs w:val="24"/>
          <w:lang w:val="en-US"/>
        </w:rPr>
      </w:pPr>
      <w:r w:rsidRPr="00A2664A">
        <w:rPr>
          <w:rFonts w:ascii="Times New Roman" w:hAnsi="Times New Roman" w:cs="Times New Roman"/>
          <w:b/>
          <w:szCs w:val="24"/>
          <w:lang w:val="en-US"/>
        </w:rPr>
        <w:t xml:space="preserve">References </w:t>
      </w:r>
    </w:p>
    <w:p w:rsidR="00567FD0" w:rsidRPr="00A2664A" w:rsidRDefault="00567FD0" w:rsidP="00567FD0">
      <w:pPr>
        <w:spacing w:after="120"/>
        <w:ind w:firstLine="567"/>
        <w:rPr>
          <w:rFonts w:ascii="Times New Roman" w:hAnsi="Times New Roman" w:cs="Times New Roman"/>
          <w:lang w:val="en-US"/>
        </w:rPr>
      </w:pPr>
      <w:r w:rsidRPr="00A2664A">
        <w:rPr>
          <w:rFonts w:ascii="Times New Roman" w:hAnsi="Times New Roman" w:cs="Times New Roman"/>
          <w:lang w:val="en-US"/>
        </w:rPr>
        <w:t xml:space="preserve">Citing of the references should be in accordance with the current version of the APA6 (American Psychological Association) citation style. All sources cited in the text must be listed alphabetically in the references. In-text citations should be presented as "according to </w:t>
      </w:r>
      <w:proofErr w:type="spellStart"/>
      <w:r w:rsidRPr="00A2664A">
        <w:rPr>
          <w:rFonts w:ascii="Times New Roman" w:hAnsi="Times New Roman" w:cs="Times New Roman"/>
          <w:lang w:val="en-US"/>
        </w:rPr>
        <w:t>Botto</w:t>
      </w:r>
      <w:proofErr w:type="spellEnd"/>
      <w:r w:rsidRPr="00A2664A">
        <w:rPr>
          <w:rFonts w:ascii="Times New Roman" w:hAnsi="Times New Roman" w:cs="Times New Roman"/>
          <w:lang w:val="en-US"/>
        </w:rPr>
        <w:t xml:space="preserve"> and </w:t>
      </w:r>
      <w:proofErr w:type="spellStart"/>
      <w:r w:rsidRPr="00A2664A">
        <w:rPr>
          <w:rFonts w:ascii="Times New Roman" w:hAnsi="Times New Roman" w:cs="Times New Roman"/>
          <w:lang w:val="en-US"/>
        </w:rPr>
        <w:t>Rochat</w:t>
      </w:r>
      <w:proofErr w:type="spellEnd"/>
      <w:r w:rsidRPr="00A2664A">
        <w:rPr>
          <w:rFonts w:ascii="Times New Roman" w:hAnsi="Times New Roman" w:cs="Times New Roman"/>
          <w:lang w:val="en-US"/>
        </w:rPr>
        <w:t xml:space="preserve"> (2018)" or "(</w:t>
      </w:r>
      <w:proofErr w:type="spellStart"/>
      <w:r w:rsidRPr="00A2664A">
        <w:rPr>
          <w:rFonts w:ascii="Times New Roman" w:hAnsi="Times New Roman" w:cs="Times New Roman"/>
          <w:lang w:val="en-US"/>
        </w:rPr>
        <w:t>Botto</w:t>
      </w:r>
      <w:proofErr w:type="spellEnd"/>
      <w:r w:rsidRPr="00A2664A">
        <w:rPr>
          <w:rFonts w:ascii="Times New Roman" w:hAnsi="Times New Roman" w:cs="Times New Roman"/>
          <w:lang w:val="en-US"/>
        </w:rPr>
        <w:t xml:space="preserve"> &amp; </w:t>
      </w:r>
      <w:proofErr w:type="spellStart"/>
      <w:r w:rsidRPr="00A2664A">
        <w:rPr>
          <w:rFonts w:ascii="Times New Roman" w:hAnsi="Times New Roman" w:cs="Times New Roman"/>
          <w:lang w:val="en-US"/>
        </w:rPr>
        <w:t>Rochat</w:t>
      </w:r>
      <w:proofErr w:type="spellEnd"/>
      <w:r w:rsidRPr="00A2664A">
        <w:rPr>
          <w:rFonts w:ascii="Times New Roman" w:hAnsi="Times New Roman" w:cs="Times New Roman"/>
          <w:lang w:val="en-US"/>
        </w:rPr>
        <w:t xml:space="preserve">, 2018)". </w:t>
      </w:r>
    </w:p>
    <w:p w:rsidR="00600693" w:rsidRPr="00A2664A" w:rsidRDefault="00567FD0" w:rsidP="00567FD0">
      <w:pPr>
        <w:spacing w:after="120"/>
        <w:ind w:firstLine="567"/>
        <w:rPr>
          <w:rFonts w:ascii="Times New Roman" w:hAnsi="Times New Roman" w:cs="Times New Roman"/>
          <w:lang w:val="en-US"/>
        </w:rPr>
      </w:pPr>
      <w:r w:rsidRPr="00A2664A">
        <w:rPr>
          <w:rFonts w:ascii="Times New Roman" w:hAnsi="Times New Roman" w:cs="Times New Roman"/>
          <w:lang w:val="en-US"/>
        </w:rPr>
        <w:t xml:space="preserve">The references should be indented, with the first line hanging 1 cm, and the spacing between lines should be 6 </w:t>
      </w:r>
      <w:proofErr w:type="spellStart"/>
      <w:r w:rsidRPr="00A2664A">
        <w:rPr>
          <w:rFonts w:ascii="Times New Roman" w:hAnsi="Times New Roman" w:cs="Times New Roman"/>
          <w:lang w:val="en-US"/>
        </w:rPr>
        <w:t>nk</w:t>
      </w:r>
      <w:proofErr w:type="spellEnd"/>
      <w:r w:rsidRPr="00A2664A">
        <w:rPr>
          <w:rFonts w:ascii="Times New Roman" w:hAnsi="Times New Roman" w:cs="Times New Roman"/>
          <w:lang w:val="en-US"/>
        </w:rPr>
        <w:t>. The following examples should be taken into consideration for the format of the references.</w:t>
      </w:r>
    </w:p>
    <w:p w:rsidR="00600693" w:rsidRPr="00A2664A" w:rsidRDefault="00567FD0" w:rsidP="00D9456C">
      <w:pPr>
        <w:spacing w:after="120"/>
        <w:ind w:firstLine="567"/>
        <w:rPr>
          <w:rFonts w:ascii="Times New Roman" w:eastAsiaTheme="minorEastAsia" w:hAnsi="Times New Roman" w:cs="Times New Roman"/>
          <w:b/>
          <w:lang w:val="en-US" w:eastAsia="tr-TR"/>
        </w:rPr>
      </w:pPr>
      <w:r w:rsidRPr="00A2664A">
        <w:rPr>
          <w:rFonts w:ascii="Times New Roman" w:eastAsiaTheme="minorEastAsia" w:hAnsi="Times New Roman" w:cs="Times New Roman"/>
          <w:b/>
          <w:lang w:val="en-US" w:eastAsia="tr-TR"/>
        </w:rPr>
        <w:t>Referencing</w:t>
      </w:r>
      <w:r w:rsidR="00D9456C" w:rsidRPr="00A2664A">
        <w:rPr>
          <w:rFonts w:ascii="Times New Roman" w:eastAsiaTheme="minorEastAsia" w:hAnsi="Times New Roman" w:cs="Times New Roman"/>
          <w:b/>
          <w:lang w:val="en-US" w:eastAsia="tr-TR"/>
        </w:rPr>
        <w:t xml:space="preserve"> </w:t>
      </w:r>
      <w:r w:rsidR="003F08D6" w:rsidRPr="00A2664A">
        <w:rPr>
          <w:rFonts w:ascii="Times New Roman" w:eastAsiaTheme="minorEastAsia" w:hAnsi="Times New Roman" w:cs="Times New Roman"/>
          <w:b/>
          <w:lang w:val="en-US" w:eastAsia="tr-TR"/>
        </w:rPr>
        <w:t xml:space="preserve">The </w:t>
      </w:r>
      <w:r w:rsidRPr="00A2664A">
        <w:rPr>
          <w:rFonts w:ascii="Times New Roman" w:eastAsiaTheme="minorEastAsia" w:hAnsi="Times New Roman" w:cs="Times New Roman"/>
          <w:b/>
          <w:lang w:val="en-US" w:eastAsia="tr-TR"/>
        </w:rPr>
        <w:t>Article</w:t>
      </w:r>
      <w:r w:rsidR="003F08D6" w:rsidRPr="00A2664A">
        <w:rPr>
          <w:rFonts w:ascii="Times New Roman" w:eastAsiaTheme="minorEastAsia" w:hAnsi="Times New Roman" w:cs="Times New Roman"/>
          <w:b/>
          <w:lang w:val="en-US" w:eastAsia="tr-TR"/>
        </w:rPr>
        <w:t>s</w:t>
      </w:r>
      <w:r w:rsidR="00600693" w:rsidRPr="00A2664A">
        <w:rPr>
          <w:rFonts w:ascii="Times New Roman" w:eastAsiaTheme="minorEastAsia" w:hAnsi="Times New Roman" w:cs="Times New Roman"/>
          <w:b/>
          <w:lang w:val="en-US" w:eastAsia="tr-TR"/>
        </w:rPr>
        <w:t>:</w:t>
      </w:r>
    </w:p>
    <w:p w:rsidR="00600693" w:rsidRPr="00A2664A" w:rsidRDefault="00600693" w:rsidP="00600693">
      <w:pPr>
        <w:spacing w:after="120"/>
        <w:ind w:left="567" w:hanging="567"/>
        <w:rPr>
          <w:rFonts w:ascii="Times New Roman" w:eastAsiaTheme="minorEastAsia" w:hAnsi="Times New Roman" w:cs="Times New Roman"/>
          <w:lang w:val="en-US" w:eastAsia="tr-TR"/>
        </w:rPr>
      </w:pPr>
      <w:r w:rsidRPr="00A2664A">
        <w:rPr>
          <w:rFonts w:ascii="Times New Roman" w:eastAsiaTheme="minorEastAsia" w:hAnsi="Times New Roman" w:cs="Times New Roman"/>
          <w:lang w:val="en-US" w:eastAsia="tr-TR"/>
        </w:rPr>
        <w:t xml:space="preserve">Abaza, M. (2001). Shopping malls, consumer culture and the reshaping of public space in Egypt. </w:t>
      </w:r>
      <w:r w:rsidRPr="00A2664A">
        <w:rPr>
          <w:rFonts w:ascii="Times New Roman" w:eastAsiaTheme="minorEastAsia" w:hAnsi="Times New Roman" w:cs="Times New Roman"/>
          <w:i/>
          <w:lang w:val="en-US" w:eastAsia="tr-TR"/>
        </w:rPr>
        <w:t>Theory, Culture &amp; Society,</w:t>
      </w:r>
      <w:r w:rsidRPr="00A2664A">
        <w:rPr>
          <w:rFonts w:ascii="Times New Roman" w:eastAsiaTheme="minorEastAsia" w:hAnsi="Times New Roman" w:cs="Times New Roman"/>
          <w:lang w:val="en-US" w:eastAsia="tr-TR"/>
        </w:rPr>
        <w:t xml:space="preserve"> </w:t>
      </w:r>
      <w:r w:rsidRPr="00A2664A">
        <w:rPr>
          <w:rFonts w:ascii="Times New Roman" w:eastAsiaTheme="minorEastAsia" w:hAnsi="Times New Roman" w:cs="Times New Roman"/>
          <w:i/>
          <w:lang w:val="en-US" w:eastAsia="tr-TR"/>
        </w:rPr>
        <w:t>18</w:t>
      </w:r>
      <w:r w:rsidRPr="00A2664A">
        <w:rPr>
          <w:rFonts w:ascii="Times New Roman" w:eastAsiaTheme="minorEastAsia" w:hAnsi="Times New Roman" w:cs="Times New Roman"/>
          <w:lang w:val="en-US" w:eastAsia="tr-TR"/>
        </w:rPr>
        <w:t xml:space="preserve">(5), 97-122. </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Erkip</w:t>
      </w:r>
      <w:proofErr w:type="spellEnd"/>
      <w:r w:rsidRPr="00A2664A">
        <w:rPr>
          <w:rFonts w:ascii="Times New Roman" w:eastAsiaTheme="minorEastAsia" w:hAnsi="Times New Roman" w:cs="Times New Roman"/>
          <w:lang w:val="en-US" w:eastAsia="tr-TR"/>
        </w:rPr>
        <w:t xml:space="preserve">, F. (2002). The shopping mall as an emergent public space in Turkey. </w:t>
      </w:r>
      <w:r w:rsidRPr="00A2664A">
        <w:rPr>
          <w:rFonts w:ascii="Times New Roman" w:eastAsiaTheme="minorEastAsia" w:hAnsi="Times New Roman" w:cs="Times New Roman"/>
          <w:i/>
          <w:lang w:val="en-US" w:eastAsia="tr-TR"/>
        </w:rPr>
        <w:t>Environment and Planning A,</w:t>
      </w:r>
      <w:r w:rsidRPr="00A2664A">
        <w:rPr>
          <w:rFonts w:ascii="Times New Roman" w:eastAsiaTheme="minorEastAsia" w:hAnsi="Times New Roman" w:cs="Times New Roman"/>
          <w:lang w:val="en-US" w:eastAsia="tr-TR"/>
        </w:rPr>
        <w:t xml:space="preserve"> </w:t>
      </w:r>
      <w:r w:rsidRPr="00A2664A">
        <w:rPr>
          <w:rFonts w:ascii="Times New Roman" w:eastAsiaTheme="minorEastAsia" w:hAnsi="Times New Roman" w:cs="Times New Roman"/>
          <w:i/>
          <w:lang w:val="en-US" w:eastAsia="tr-TR"/>
        </w:rPr>
        <w:t>35</w:t>
      </w:r>
      <w:r w:rsidRPr="00A2664A">
        <w:rPr>
          <w:rFonts w:ascii="Times New Roman" w:eastAsiaTheme="minorEastAsia" w:hAnsi="Times New Roman" w:cs="Times New Roman"/>
          <w:lang w:val="en-US" w:eastAsia="tr-TR"/>
        </w:rPr>
        <w:t>, 1073-1093.</w:t>
      </w:r>
      <w:r w:rsidRPr="00A2664A">
        <w:rPr>
          <w:lang w:val="en-US"/>
        </w:rPr>
        <w:t xml:space="preserve"> </w:t>
      </w:r>
      <w:r w:rsidR="00891842" w:rsidRPr="00A2664A">
        <w:rPr>
          <w:rFonts w:ascii="Times New Roman" w:eastAsiaTheme="minorEastAsia" w:hAnsi="Times New Roman" w:cs="Times New Roman"/>
          <w:lang w:val="en-US" w:eastAsia="tr-TR"/>
        </w:rPr>
        <w:t xml:space="preserve">Retrieved from </w:t>
      </w:r>
      <w:r w:rsidRPr="00A2664A">
        <w:rPr>
          <w:rFonts w:ascii="Times New Roman" w:eastAsiaTheme="minorEastAsia" w:hAnsi="Times New Roman" w:cs="Times New Roman"/>
          <w:lang w:val="en-US" w:eastAsia="tr-TR"/>
        </w:rPr>
        <w:t xml:space="preserve">https://journals.sagepub.com/doi/10.1068/a35167 </w:t>
      </w:r>
    </w:p>
    <w:p w:rsidR="00600693" w:rsidRPr="00A2664A" w:rsidRDefault="00600693" w:rsidP="00600693">
      <w:pPr>
        <w:spacing w:after="120"/>
        <w:ind w:left="567" w:hanging="567"/>
        <w:rPr>
          <w:rFonts w:ascii="Times New Roman" w:hAnsi="Times New Roman" w:cs="Times New Roman"/>
          <w:lang w:val="en-US"/>
        </w:rPr>
      </w:pPr>
      <w:r w:rsidRPr="00A2664A">
        <w:rPr>
          <w:rFonts w:ascii="Times New Roman" w:hAnsi="Times New Roman" w:cs="Times New Roman"/>
          <w:lang w:val="en-US"/>
        </w:rPr>
        <w:t>Gaff, J. G., &amp; Simpson, R. D. (1994). Faculty development in the United States</w:t>
      </w:r>
      <w:r w:rsidRPr="00A2664A">
        <w:rPr>
          <w:rFonts w:ascii="Times New Roman" w:hAnsi="Times New Roman" w:cs="Times New Roman"/>
          <w:i/>
          <w:lang w:val="en-US"/>
        </w:rPr>
        <w:t>. Innovative Higher Education, 18</w:t>
      </w:r>
      <w:r w:rsidRPr="00A2664A">
        <w:rPr>
          <w:rFonts w:ascii="Times New Roman" w:hAnsi="Times New Roman" w:cs="Times New Roman"/>
          <w:lang w:val="en-US"/>
        </w:rPr>
        <w:t>(3), 167–76. https://doi.org/10.1007/BF01191111</w:t>
      </w:r>
    </w:p>
    <w:p w:rsidR="00600693" w:rsidRPr="00A2664A" w:rsidRDefault="00600693" w:rsidP="00600693">
      <w:pPr>
        <w:spacing w:after="120"/>
        <w:ind w:left="567" w:hanging="567"/>
        <w:rPr>
          <w:rFonts w:ascii="Times New Roman" w:hAnsi="Times New Roman" w:cs="Times New Roman"/>
          <w:lang w:val="en-US"/>
        </w:rPr>
      </w:pPr>
      <w:r w:rsidRPr="00A2664A">
        <w:rPr>
          <w:rFonts w:ascii="Times New Roman" w:hAnsi="Times New Roman" w:cs="Times New Roman"/>
          <w:lang w:val="en-US"/>
        </w:rPr>
        <w:t>Author, A. A., &amp; Author, B. B. (Date of publication). Title of article. </w:t>
      </w:r>
      <w:r w:rsidRPr="00A2664A">
        <w:rPr>
          <w:rFonts w:ascii="Times New Roman" w:hAnsi="Times New Roman" w:cs="Times New Roman"/>
          <w:i/>
          <w:iCs/>
          <w:lang w:val="en-US"/>
        </w:rPr>
        <w:t xml:space="preserve">Title of Online Periodical, volume </w:t>
      </w:r>
      <w:proofErr w:type="gramStart"/>
      <w:r w:rsidRPr="00A2664A">
        <w:rPr>
          <w:rFonts w:ascii="Times New Roman" w:hAnsi="Times New Roman" w:cs="Times New Roman"/>
          <w:i/>
          <w:iCs/>
          <w:lang w:val="en-US"/>
        </w:rPr>
        <w:t>number</w:t>
      </w:r>
      <w:r w:rsidRPr="00A2664A">
        <w:rPr>
          <w:rFonts w:ascii="Times New Roman" w:hAnsi="Times New Roman" w:cs="Times New Roman"/>
          <w:lang w:val="en-US"/>
        </w:rPr>
        <w:t>(</w:t>
      </w:r>
      <w:proofErr w:type="gramEnd"/>
      <w:r w:rsidRPr="00A2664A">
        <w:rPr>
          <w:rFonts w:ascii="Times New Roman" w:hAnsi="Times New Roman" w:cs="Times New Roman"/>
          <w:lang w:val="en-US"/>
        </w:rPr>
        <w:t>issue number if available)</w:t>
      </w:r>
      <w:r w:rsidR="00257360" w:rsidRPr="00A2664A">
        <w:rPr>
          <w:rFonts w:ascii="Times New Roman" w:hAnsi="Times New Roman" w:cs="Times New Roman"/>
          <w:lang w:val="en-US"/>
        </w:rPr>
        <w:t xml:space="preserve">, </w:t>
      </w:r>
      <w:r w:rsidR="00257360" w:rsidRPr="00A2664A">
        <w:rPr>
          <w:rFonts w:ascii="Times New Roman" w:hAnsi="Times New Roman" w:cs="Times New Roman"/>
          <w:shd w:val="clear" w:color="auto" w:fill="FFFFFF"/>
          <w:lang w:val="en-US"/>
        </w:rPr>
        <w:t>page range</w:t>
      </w:r>
      <w:r w:rsidRPr="00A2664A">
        <w:rPr>
          <w:rFonts w:ascii="Times New Roman" w:hAnsi="Times New Roman" w:cs="Times New Roman"/>
          <w:lang w:val="en-US"/>
        </w:rPr>
        <w:t>. Retrieved from https://www.someaddress.com/ /</w:t>
      </w:r>
      <w:proofErr w:type="spellStart"/>
      <w:r w:rsidRPr="00A2664A">
        <w:rPr>
          <w:rFonts w:ascii="Times New Roman" w:hAnsi="Times New Roman" w:cs="Times New Roman"/>
          <w:lang w:val="en-US"/>
        </w:rPr>
        <w:t>url</w:t>
      </w:r>
      <w:proofErr w:type="spellEnd"/>
      <w:r w:rsidRPr="00A2664A">
        <w:rPr>
          <w:rFonts w:ascii="Times New Roman" w:hAnsi="Times New Roman" w:cs="Times New Roman"/>
          <w:lang w:val="en-US"/>
        </w:rPr>
        <w:t>/</w:t>
      </w:r>
    </w:p>
    <w:p w:rsidR="00600693" w:rsidRPr="00A2664A" w:rsidRDefault="00600693" w:rsidP="00600693">
      <w:pPr>
        <w:spacing w:after="120"/>
        <w:ind w:left="567" w:hanging="567"/>
        <w:rPr>
          <w:rFonts w:ascii="Times New Roman" w:hAnsi="Times New Roman" w:cs="Times New Roman"/>
          <w:lang w:val="en-US"/>
        </w:rPr>
      </w:pPr>
      <w:r w:rsidRPr="00A2664A">
        <w:rPr>
          <w:rFonts w:ascii="Times New Roman" w:hAnsi="Times New Roman" w:cs="Times New Roman"/>
          <w:shd w:val="clear" w:color="auto" w:fill="FFFFFF"/>
          <w:lang w:val="en-US"/>
        </w:rPr>
        <w:t>Author, A. A., &amp; Author, B. B. (Date of publication). Title of article. </w:t>
      </w:r>
      <w:r w:rsidRPr="00A2664A">
        <w:rPr>
          <w:rStyle w:val="Vurgu"/>
          <w:rFonts w:ascii="Times New Roman" w:hAnsi="Times New Roman" w:cs="Times New Roman"/>
          <w:shd w:val="clear" w:color="auto" w:fill="FFFFFF"/>
          <w:lang w:val="en-US"/>
        </w:rPr>
        <w:t xml:space="preserve">Title of Journal, volume </w:t>
      </w:r>
      <w:proofErr w:type="gramStart"/>
      <w:r w:rsidRPr="00A2664A">
        <w:rPr>
          <w:rStyle w:val="Vurgu"/>
          <w:rFonts w:ascii="Times New Roman" w:hAnsi="Times New Roman" w:cs="Times New Roman"/>
          <w:shd w:val="clear" w:color="auto" w:fill="FFFFFF"/>
          <w:lang w:val="en-US"/>
        </w:rPr>
        <w:t>number</w:t>
      </w:r>
      <w:r w:rsidRPr="00A2664A">
        <w:rPr>
          <w:rFonts w:ascii="Times New Roman" w:hAnsi="Times New Roman" w:cs="Times New Roman"/>
          <w:shd w:val="clear" w:color="auto" w:fill="FFFFFF"/>
          <w:lang w:val="en-US"/>
        </w:rPr>
        <w:t>(</w:t>
      </w:r>
      <w:proofErr w:type="gramEnd"/>
      <w:r w:rsidRPr="00A2664A">
        <w:rPr>
          <w:rFonts w:ascii="Times New Roman" w:hAnsi="Times New Roman" w:cs="Times New Roman"/>
          <w:shd w:val="clear" w:color="auto" w:fill="FFFFFF"/>
          <w:lang w:val="en-US"/>
        </w:rPr>
        <w:t>issue number if available)</w:t>
      </w:r>
      <w:r w:rsidRPr="00A2664A">
        <w:rPr>
          <w:rStyle w:val="Vurgu"/>
          <w:rFonts w:ascii="Times New Roman" w:hAnsi="Times New Roman" w:cs="Times New Roman"/>
          <w:shd w:val="clear" w:color="auto" w:fill="FFFFFF"/>
          <w:lang w:val="en-US"/>
        </w:rPr>
        <w:t>,</w:t>
      </w:r>
      <w:r w:rsidRPr="00A2664A">
        <w:rPr>
          <w:rFonts w:ascii="Times New Roman" w:hAnsi="Times New Roman" w:cs="Times New Roman"/>
          <w:shd w:val="clear" w:color="auto" w:fill="FFFFFF"/>
          <w:lang w:val="en-US"/>
        </w:rPr>
        <w:t> page range. doi:0000000/000000000000 or https://doi.org/10.0000/0000</w:t>
      </w:r>
    </w:p>
    <w:p w:rsidR="00600693" w:rsidRPr="00A2664A" w:rsidRDefault="00567FD0" w:rsidP="00600693">
      <w:pPr>
        <w:ind w:left="709" w:hanging="709"/>
        <w:rPr>
          <w:rFonts w:ascii="Times New Roman" w:hAnsi="Times New Roman" w:cs="Times New Roman"/>
          <w:b/>
          <w:lang w:val="en-US"/>
        </w:rPr>
      </w:pPr>
      <w:r w:rsidRPr="00A2664A">
        <w:rPr>
          <w:rFonts w:ascii="Times New Roman" w:hAnsi="Times New Roman" w:cs="Times New Roman"/>
          <w:b/>
          <w:lang w:val="en-US"/>
        </w:rPr>
        <w:t>Book</w:t>
      </w:r>
      <w:r w:rsidR="00600693" w:rsidRPr="00A2664A">
        <w:rPr>
          <w:rFonts w:ascii="Times New Roman" w:hAnsi="Times New Roman" w:cs="Times New Roman"/>
          <w:b/>
          <w:lang w:val="en-US"/>
        </w:rPr>
        <w:t>:</w:t>
      </w:r>
    </w:p>
    <w:p w:rsidR="00600693" w:rsidRPr="00A2664A" w:rsidRDefault="00600693" w:rsidP="00600693">
      <w:pPr>
        <w:spacing w:after="120"/>
        <w:ind w:left="567" w:hanging="567"/>
        <w:rPr>
          <w:rFonts w:ascii="Times New Roman" w:hAnsi="Times New Roman" w:cs="Times New Roman"/>
          <w:lang w:val="en-US"/>
        </w:rPr>
      </w:pPr>
      <w:proofErr w:type="spellStart"/>
      <w:r w:rsidRPr="00A2664A">
        <w:rPr>
          <w:rFonts w:ascii="Times New Roman" w:hAnsi="Times New Roman" w:cs="Times New Roman"/>
          <w:lang w:val="en-US"/>
        </w:rPr>
        <w:t>Arnout</w:t>
      </w:r>
      <w:proofErr w:type="spellEnd"/>
      <w:r w:rsidRPr="00A2664A">
        <w:rPr>
          <w:rFonts w:ascii="Times New Roman" w:hAnsi="Times New Roman" w:cs="Times New Roman"/>
          <w:lang w:val="en-US"/>
        </w:rPr>
        <w:t xml:space="preserve">, A. (2019). </w:t>
      </w:r>
      <w:r w:rsidR="00A80ECE" w:rsidRPr="00A2664A">
        <w:rPr>
          <w:rFonts w:ascii="Times New Roman" w:hAnsi="Times New Roman" w:cs="Times New Roman"/>
          <w:i/>
          <w:lang w:val="en-US"/>
        </w:rPr>
        <w:t>Streets of splendor, s</w:t>
      </w:r>
      <w:r w:rsidRPr="00A2664A">
        <w:rPr>
          <w:rFonts w:ascii="Times New Roman" w:hAnsi="Times New Roman" w:cs="Times New Roman"/>
          <w:i/>
          <w:lang w:val="en-US"/>
        </w:rPr>
        <w:t xml:space="preserve">hopping </w:t>
      </w:r>
      <w:r w:rsidR="00A80ECE" w:rsidRPr="00A2664A">
        <w:rPr>
          <w:rFonts w:ascii="Times New Roman" w:hAnsi="Times New Roman" w:cs="Times New Roman"/>
          <w:i/>
          <w:lang w:val="en-US"/>
        </w:rPr>
        <w:t>culture and spaces i</w:t>
      </w:r>
      <w:r w:rsidRPr="00A2664A">
        <w:rPr>
          <w:rFonts w:ascii="Times New Roman" w:hAnsi="Times New Roman" w:cs="Times New Roman"/>
          <w:i/>
          <w:lang w:val="en-US"/>
        </w:rPr>
        <w:t xml:space="preserve">n a European </w:t>
      </w:r>
      <w:r w:rsidR="00A80ECE" w:rsidRPr="00A2664A">
        <w:rPr>
          <w:rFonts w:ascii="Times New Roman" w:hAnsi="Times New Roman" w:cs="Times New Roman"/>
          <w:i/>
          <w:lang w:val="en-US"/>
        </w:rPr>
        <w:t xml:space="preserve">capital city </w:t>
      </w:r>
      <w:r w:rsidRPr="00A2664A">
        <w:rPr>
          <w:rFonts w:ascii="Times New Roman" w:hAnsi="Times New Roman" w:cs="Times New Roman"/>
          <w:i/>
          <w:lang w:val="en-US"/>
        </w:rPr>
        <w:t>(Brussels, 1830–1914)</w:t>
      </w:r>
      <w:r w:rsidRPr="00A2664A">
        <w:rPr>
          <w:rFonts w:ascii="Times New Roman" w:hAnsi="Times New Roman" w:cs="Times New Roman"/>
          <w:lang w:val="en-US"/>
        </w:rPr>
        <w:t xml:space="preserve">, NY: Routledge. </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Bluman</w:t>
      </w:r>
      <w:proofErr w:type="spellEnd"/>
      <w:r w:rsidRPr="00A2664A">
        <w:rPr>
          <w:rFonts w:ascii="Times New Roman" w:eastAsiaTheme="minorEastAsia" w:hAnsi="Times New Roman" w:cs="Times New Roman"/>
          <w:lang w:val="en-US" w:eastAsia="tr-TR"/>
        </w:rPr>
        <w:t xml:space="preserve">, A. G. (2012). </w:t>
      </w:r>
      <w:r w:rsidR="00A80ECE" w:rsidRPr="00A2664A">
        <w:rPr>
          <w:rFonts w:ascii="Times New Roman" w:eastAsiaTheme="minorEastAsia" w:hAnsi="Times New Roman" w:cs="Times New Roman"/>
          <w:i/>
          <w:lang w:val="en-US" w:eastAsia="tr-TR"/>
        </w:rPr>
        <w:t>Elementary s</w:t>
      </w:r>
      <w:r w:rsidRPr="00A2664A">
        <w:rPr>
          <w:rFonts w:ascii="Times New Roman" w:eastAsiaTheme="minorEastAsia" w:hAnsi="Times New Roman" w:cs="Times New Roman"/>
          <w:i/>
          <w:lang w:val="en-US" w:eastAsia="tr-TR"/>
        </w:rPr>
        <w:t>tatistics, A Step by Step Approach,</w:t>
      </w:r>
      <w:r w:rsidRPr="00A2664A">
        <w:rPr>
          <w:rFonts w:ascii="Times New Roman" w:eastAsiaTheme="minorEastAsia" w:hAnsi="Times New Roman" w:cs="Times New Roman"/>
          <w:lang w:val="en-US" w:eastAsia="tr-TR"/>
        </w:rPr>
        <w:t xml:space="preserve"> NY: The McGraw-Hill Companies, Inc.</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Gamgam</w:t>
      </w:r>
      <w:proofErr w:type="spellEnd"/>
      <w:r w:rsidRPr="00A2664A">
        <w:rPr>
          <w:rFonts w:ascii="Times New Roman" w:eastAsiaTheme="minorEastAsia" w:hAnsi="Times New Roman" w:cs="Times New Roman"/>
          <w:lang w:val="en-US" w:eastAsia="tr-TR"/>
        </w:rPr>
        <w:t xml:space="preserve">, H., &amp; </w:t>
      </w:r>
      <w:proofErr w:type="spellStart"/>
      <w:r w:rsidRPr="00A2664A">
        <w:rPr>
          <w:rFonts w:ascii="Times New Roman" w:eastAsiaTheme="minorEastAsia" w:hAnsi="Times New Roman" w:cs="Times New Roman"/>
          <w:lang w:val="en-US" w:eastAsia="tr-TR"/>
        </w:rPr>
        <w:t>Altunkaynak</w:t>
      </w:r>
      <w:proofErr w:type="spellEnd"/>
      <w:r w:rsidRPr="00A2664A">
        <w:rPr>
          <w:rFonts w:ascii="Times New Roman" w:eastAsiaTheme="minorEastAsia" w:hAnsi="Times New Roman" w:cs="Times New Roman"/>
          <w:lang w:val="en-US" w:eastAsia="tr-TR"/>
        </w:rPr>
        <w:t xml:space="preserve">, B. (2012). </w:t>
      </w:r>
      <w:r w:rsidRPr="00A2664A">
        <w:rPr>
          <w:rFonts w:ascii="Times New Roman" w:eastAsiaTheme="minorEastAsia" w:hAnsi="Times New Roman" w:cs="Times New Roman"/>
          <w:i/>
          <w:lang w:val="en-US" w:eastAsia="tr-TR"/>
        </w:rPr>
        <w:t xml:space="preserve">SPSS </w:t>
      </w:r>
      <w:proofErr w:type="spellStart"/>
      <w:r w:rsidRPr="00A2664A">
        <w:rPr>
          <w:rFonts w:ascii="Times New Roman" w:eastAsiaTheme="minorEastAsia" w:hAnsi="Times New Roman" w:cs="Times New Roman"/>
          <w:i/>
          <w:lang w:val="en-US" w:eastAsia="tr-TR"/>
        </w:rPr>
        <w:t>Uygulamalı</w:t>
      </w:r>
      <w:proofErr w:type="spellEnd"/>
      <w:r w:rsidRPr="00A2664A">
        <w:rPr>
          <w:rFonts w:ascii="Times New Roman" w:eastAsiaTheme="minorEastAsia" w:hAnsi="Times New Roman" w:cs="Times New Roman"/>
          <w:lang w:val="en-US" w:eastAsia="tr-TR"/>
        </w:rPr>
        <w:t xml:space="preserve"> </w:t>
      </w:r>
      <w:proofErr w:type="spellStart"/>
      <w:r w:rsidR="00A80ECE" w:rsidRPr="00A2664A">
        <w:rPr>
          <w:rFonts w:ascii="Times New Roman" w:eastAsiaTheme="minorEastAsia" w:hAnsi="Times New Roman" w:cs="Times New Roman"/>
          <w:i/>
          <w:lang w:val="en-US" w:eastAsia="tr-TR"/>
        </w:rPr>
        <w:t>parametrik</w:t>
      </w:r>
      <w:proofErr w:type="spellEnd"/>
      <w:r w:rsidR="00A80ECE" w:rsidRPr="00A2664A">
        <w:rPr>
          <w:rFonts w:ascii="Times New Roman" w:eastAsiaTheme="minorEastAsia" w:hAnsi="Times New Roman" w:cs="Times New Roman"/>
          <w:i/>
          <w:lang w:val="en-US" w:eastAsia="tr-TR"/>
        </w:rPr>
        <w:t xml:space="preserve"> </w:t>
      </w:r>
      <w:proofErr w:type="spellStart"/>
      <w:r w:rsidR="00A80ECE" w:rsidRPr="00A2664A">
        <w:rPr>
          <w:rFonts w:ascii="Times New Roman" w:eastAsiaTheme="minorEastAsia" w:hAnsi="Times New Roman" w:cs="Times New Roman"/>
          <w:i/>
          <w:lang w:val="en-US" w:eastAsia="tr-TR"/>
        </w:rPr>
        <w:t>olmayan</w:t>
      </w:r>
      <w:proofErr w:type="spellEnd"/>
      <w:r w:rsidR="00A80ECE" w:rsidRPr="00A2664A">
        <w:rPr>
          <w:rFonts w:ascii="Times New Roman" w:eastAsiaTheme="minorEastAsia" w:hAnsi="Times New Roman" w:cs="Times New Roman"/>
          <w:i/>
          <w:lang w:val="en-US" w:eastAsia="tr-TR"/>
        </w:rPr>
        <w:t xml:space="preserve"> yöntemler</w:t>
      </w:r>
      <w:r w:rsidRPr="00A2664A">
        <w:rPr>
          <w:rFonts w:ascii="Times New Roman" w:eastAsiaTheme="minorEastAsia" w:hAnsi="Times New Roman" w:cs="Times New Roman"/>
          <w:lang w:val="en-US" w:eastAsia="tr-TR"/>
        </w:rPr>
        <w:t xml:space="preserve">.4. </w:t>
      </w:r>
      <w:proofErr w:type="spellStart"/>
      <w:r w:rsidRPr="00A2664A">
        <w:rPr>
          <w:rFonts w:ascii="Times New Roman" w:eastAsiaTheme="minorEastAsia" w:hAnsi="Times New Roman" w:cs="Times New Roman"/>
          <w:lang w:val="en-US" w:eastAsia="tr-TR"/>
        </w:rPr>
        <w:t>Baskı</w:t>
      </w:r>
      <w:proofErr w:type="spellEnd"/>
      <w:r w:rsidRPr="00A2664A">
        <w:rPr>
          <w:rFonts w:ascii="Times New Roman" w:eastAsiaTheme="minorEastAsia" w:hAnsi="Times New Roman" w:cs="Times New Roman"/>
          <w:lang w:val="en-US" w:eastAsia="tr-TR"/>
        </w:rPr>
        <w:t xml:space="preserve">, Ankara: </w:t>
      </w:r>
      <w:proofErr w:type="spellStart"/>
      <w:r w:rsidRPr="00A2664A">
        <w:rPr>
          <w:rFonts w:ascii="Times New Roman" w:eastAsiaTheme="minorEastAsia" w:hAnsi="Times New Roman" w:cs="Times New Roman"/>
          <w:lang w:val="en-US" w:eastAsia="tr-TR"/>
        </w:rPr>
        <w:t>Seçkin-Teknik</w:t>
      </w:r>
      <w:proofErr w:type="spellEnd"/>
      <w:r w:rsidRPr="00A2664A">
        <w:rPr>
          <w:rFonts w:ascii="Times New Roman" w:eastAsiaTheme="minorEastAsia" w:hAnsi="Times New Roman" w:cs="Times New Roman"/>
          <w:lang w:val="en-US" w:eastAsia="tr-TR"/>
        </w:rPr>
        <w:t xml:space="preserve"> </w:t>
      </w:r>
      <w:proofErr w:type="spellStart"/>
      <w:r w:rsidRPr="00A2664A">
        <w:rPr>
          <w:rFonts w:ascii="Times New Roman" w:eastAsiaTheme="minorEastAsia" w:hAnsi="Times New Roman" w:cs="Times New Roman"/>
          <w:lang w:val="en-US" w:eastAsia="tr-TR"/>
        </w:rPr>
        <w:t>Yayıncılık</w:t>
      </w:r>
      <w:proofErr w:type="spellEnd"/>
      <w:r w:rsidRPr="00A2664A">
        <w:rPr>
          <w:rFonts w:ascii="Times New Roman" w:eastAsiaTheme="minorEastAsia" w:hAnsi="Times New Roman" w:cs="Times New Roman"/>
          <w:lang w:val="en-US" w:eastAsia="tr-TR"/>
        </w:rPr>
        <w:t>.</w:t>
      </w:r>
    </w:p>
    <w:p w:rsidR="00600693" w:rsidRPr="00A2664A" w:rsidRDefault="00600693" w:rsidP="00600693">
      <w:pPr>
        <w:spacing w:after="120"/>
        <w:ind w:left="567" w:hanging="567"/>
        <w:rPr>
          <w:rFonts w:ascii="Times New Roman" w:hAnsi="Times New Roman" w:cs="Times New Roman"/>
          <w:shd w:val="clear" w:color="auto" w:fill="FFFFFF"/>
          <w:lang w:val="en-US"/>
        </w:rPr>
      </w:pPr>
      <w:r w:rsidRPr="00A2664A">
        <w:rPr>
          <w:rFonts w:ascii="Times New Roman" w:hAnsi="Times New Roman" w:cs="Times New Roman"/>
          <w:shd w:val="clear" w:color="auto" w:fill="FFFFFF"/>
          <w:lang w:val="en-US"/>
        </w:rPr>
        <w:t>Author, A. A. (2022). </w:t>
      </w:r>
      <w:r w:rsidRPr="00A2664A">
        <w:rPr>
          <w:rStyle w:val="Vurgu"/>
          <w:rFonts w:ascii="Times New Roman" w:hAnsi="Times New Roman" w:cs="Times New Roman"/>
          <w:shd w:val="clear" w:color="auto" w:fill="FFFFFF"/>
          <w:lang w:val="en-US"/>
        </w:rPr>
        <w:t>Title of work: Capital letter also for subtitle</w:t>
      </w:r>
      <w:r w:rsidRPr="00A2664A">
        <w:rPr>
          <w:rFonts w:ascii="Times New Roman" w:hAnsi="Times New Roman" w:cs="Times New Roman"/>
          <w:shd w:val="clear" w:color="auto" w:fill="FFFFFF"/>
          <w:lang w:val="en-US"/>
        </w:rPr>
        <w:t>. Location: Publisher.</w:t>
      </w:r>
    </w:p>
    <w:p w:rsidR="00600693" w:rsidRPr="00A2664A" w:rsidRDefault="00567FD0" w:rsidP="00600693">
      <w:pPr>
        <w:spacing w:after="120"/>
        <w:rPr>
          <w:rFonts w:ascii="Times New Roman" w:eastAsiaTheme="minorEastAsia" w:hAnsi="Times New Roman" w:cs="Times New Roman"/>
          <w:b/>
          <w:lang w:val="en-US" w:eastAsia="tr-TR"/>
        </w:rPr>
      </w:pPr>
      <w:r w:rsidRPr="00A2664A">
        <w:rPr>
          <w:rFonts w:ascii="Times New Roman" w:eastAsiaTheme="minorEastAsia" w:hAnsi="Times New Roman" w:cs="Times New Roman"/>
          <w:b/>
          <w:lang w:val="en-US" w:eastAsia="tr-TR"/>
        </w:rPr>
        <w:t>Book Chapter</w:t>
      </w:r>
      <w:r w:rsidR="00600693" w:rsidRPr="00A2664A">
        <w:rPr>
          <w:rFonts w:ascii="Times New Roman" w:eastAsiaTheme="minorEastAsia" w:hAnsi="Times New Roman" w:cs="Times New Roman"/>
          <w:b/>
          <w:lang w:val="en-US" w:eastAsia="tr-TR"/>
        </w:rPr>
        <w:t>:</w:t>
      </w:r>
    </w:p>
    <w:p w:rsidR="00600693" w:rsidRPr="00A2664A" w:rsidRDefault="00600693" w:rsidP="00600693">
      <w:pPr>
        <w:spacing w:after="120"/>
        <w:ind w:left="567" w:hanging="567"/>
        <w:rPr>
          <w:rFonts w:ascii="Times New Roman" w:hAnsi="Times New Roman" w:cs="Times New Roman"/>
          <w:lang w:val="en-US"/>
        </w:rPr>
      </w:pPr>
      <w:proofErr w:type="spellStart"/>
      <w:r w:rsidRPr="00A2664A">
        <w:rPr>
          <w:rFonts w:ascii="Times New Roman" w:hAnsi="Times New Roman" w:cs="Times New Roman"/>
          <w:lang w:val="en-US"/>
        </w:rPr>
        <w:t>Cashin</w:t>
      </w:r>
      <w:proofErr w:type="spellEnd"/>
      <w:r w:rsidRPr="00A2664A">
        <w:rPr>
          <w:rFonts w:ascii="Times New Roman" w:hAnsi="Times New Roman" w:cs="Times New Roman"/>
          <w:lang w:val="en-US"/>
        </w:rPr>
        <w:t xml:space="preserve">, W. E. (1990). Students do rate different academic fields differently. </w:t>
      </w:r>
      <w:proofErr w:type="spellStart"/>
      <w:r w:rsidRPr="00A2664A">
        <w:rPr>
          <w:rFonts w:ascii="Times New Roman" w:hAnsi="Times New Roman" w:cs="Times New Roman"/>
          <w:lang w:val="en-US"/>
        </w:rPr>
        <w:t>İçinde</w:t>
      </w:r>
      <w:proofErr w:type="spellEnd"/>
      <w:r w:rsidRPr="00A2664A">
        <w:rPr>
          <w:rFonts w:ascii="Times New Roman" w:hAnsi="Times New Roman" w:cs="Times New Roman"/>
          <w:lang w:val="en-US"/>
        </w:rPr>
        <w:t xml:space="preserve"> M. </w:t>
      </w:r>
      <w:proofErr w:type="spellStart"/>
      <w:r w:rsidRPr="00A2664A">
        <w:rPr>
          <w:rFonts w:ascii="Times New Roman" w:hAnsi="Times New Roman" w:cs="Times New Roman"/>
          <w:lang w:val="en-US"/>
        </w:rPr>
        <w:t>Theall</w:t>
      </w:r>
      <w:proofErr w:type="spellEnd"/>
      <w:r w:rsidRPr="00A2664A">
        <w:rPr>
          <w:rFonts w:ascii="Times New Roman" w:hAnsi="Times New Roman" w:cs="Times New Roman"/>
          <w:lang w:val="en-US"/>
        </w:rPr>
        <w:t xml:space="preserve">, &amp; J. L. Franklin (Eds.), </w:t>
      </w:r>
      <w:r w:rsidRPr="00A2664A">
        <w:rPr>
          <w:rFonts w:ascii="Times New Roman" w:hAnsi="Times New Roman" w:cs="Times New Roman"/>
          <w:i/>
          <w:lang w:val="en-US"/>
        </w:rPr>
        <w:t>Student ratings of instruction: Issues for improving practice. New Directions for Teaching and Learning</w:t>
      </w:r>
      <w:r w:rsidRPr="00A2664A">
        <w:rPr>
          <w:rFonts w:ascii="Times New Roman" w:hAnsi="Times New Roman" w:cs="Times New Roman"/>
          <w:lang w:val="en-US"/>
        </w:rPr>
        <w:t xml:space="preserve"> (pp. 113–121).</w:t>
      </w:r>
    </w:p>
    <w:p w:rsidR="00600693" w:rsidRPr="00A2664A" w:rsidRDefault="00567FD0" w:rsidP="00600693">
      <w:pPr>
        <w:spacing w:after="120"/>
        <w:rPr>
          <w:rFonts w:ascii="Times New Roman" w:hAnsi="Times New Roman" w:cs="Times New Roman"/>
          <w:b/>
          <w:lang w:val="en-US"/>
        </w:rPr>
      </w:pPr>
      <w:r w:rsidRPr="00A2664A">
        <w:rPr>
          <w:rFonts w:ascii="Times New Roman" w:hAnsi="Times New Roman" w:cs="Times New Roman"/>
          <w:b/>
          <w:lang w:val="en-US"/>
        </w:rPr>
        <w:t>Paper Presented and Published in a Symposium</w:t>
      </w:r>
      <w:r w:rsidR="00600693" w:rsidRPr="00A2664A">
        <w:rPr>
          <w:rFonts w:ascii="Times New Roman" w:hAnsi="Times New Roman" w:cs="Times New Roman"/>
          <w:b/>
          <w:lang w:val="en-US"/>
        </w:rPr>
        <w:t>:</w:t>
      </w:r>
    </w:p>
    <w:p w:rsidR="00600693" w:rsidRPr="00A2664A" w:rsidRDefault="00600693" w:rsidP="00600693">
      <w:pPr>
        <w:spacing w:after="120"/>
        <w:ind w:left="567" w:hanging="567"/>
        <w:rPr>
          <w:rFonts w:ascii="Times New Roman" w:eastAsiaTheme="minorEastAsia" w:hAnsi="Times New Roman" w:cs="Times New Roman"/>
          <w:lang w:val="en-US" w:eastAsia="tr-TR"/>
        </w:rPr>
      </w:pPr>
      <w:proofErr w:type="spellStart"/>
      <w:r w:rsidRPr="00A2664A">
        <w:rPr>
          <w:rFonts w:ascii="Times New Roman" w:eastAsiaTheme="minorEastAsia" w:hAnsi="Times New Roman" w:cs="Times New Roman"/>
          <w:lang w:val="en-US" w:eastAsia="tr-TR"/>
        </w:rPr>
        <w:t>Ünlü</w:t>
      </w:r>
      <w:proofErr w:type="spellEnd"/>
      <w:r w:rsidRPr="00A2664A">
        <w:rPr>
          <w:rFonts w:ascii="Times New Roman" w:eastAsiaTheme="minorEastAsia" w:hAnsi="Times New Roman" w:cs="Times New Roman"/>
          <w:lang w:val="en-US" w:eastAsia="tr-TR"/>
        </w:rPr>
        <w:t xml:space="preserve">, A. &amp; </w:t>
      </w:r>
      <w:proofErr w:type="spellStart"/>
      <w:r w:rsidRPr="00A2664A">
        <w:rPr>
          <w:rFonts w:ascii="Times New Roman" w:eastAsiaTheme="minorEastAsia" w:hAnsi="Times New Roman" w:cs="Times New Roman"/>
          <w:lang w:val="en-US" w:eastAsia="tr-TR"/>
        </w:rPr>
        <w:t>Edgü</w:t>
      </w:r>
      <w:proofErr w:type="spellEnd"/>
      <w:r w:rsidRPr="00A2664A">
        <w:rPr>
          <w:rFonts w:ascii="Times New Roman" w:eastAsiaTheme="minorEastAsia" w:hAnsi="Times New Roman" w:cs="Times New Roman"/>
          <w:lang w:val="en-US" w:eastAsia="tr-TR"/>
        </w:rPr>
        <w:t xml:space="preserve">, E., (2007). Comparative space syntax analysis of design strategies for Istanbul underground system. </w:t>
      </w:r>
      <w:proofErr w:type="spellStart"/>
      <w:r w:rsidRPr="00A2664A">
        <w:rPr>
          <w:rFonts w:ascii="Times New Roman" w:eastAsiaTheme="minorEastAsia" w:hAnsi="Times New Roman" w:cs="Times New Roman"/>
          <w:lang w:val="en-US" w:eastAsia="tr-TR"/>
        </w:rPr>
        <w:t>İçinde</w:t>
      </w:r>
      <w:proofErr w:type="spellEnd"/>
      <w:r w:rsidRPr="00A2664A">
        <w:rPr>
          <w:rFonts w:ascii="Times New Roman" w:eastAsiaTheme="minorEastAsia" w:hAnsi="Times New Roman" w:cs="Times New Roman"/>
          <w:lang w:val="en-US" w:eastAsia="tr-TR"/>
        </w:rPr>
        <w:t xml:space="preserve"> A. S. </w:t>
      </w:r>
      <w:proofErr w:type="spellStart"/>
      <w:r w:rsidRPr="00A2664A">
        <w:rPr>
          <w:rFonts w:ascii="Times New Roman" w:eastAsiaTheme="minorEastAsia" w:hAnsi="Times New Roman" w:cs="Times New Roman"/>
          <w:lang w:val="en-US" w:eastAsia="tr-TR"/>
        </w:rPr>
        <w:t>Kubat</w:t>
      </w:r>
      <w:proofErr w:type="spellEnd"/>
      <w:r w:rsidRPr="00A2664A">
        <w:rPr>
          <w:rFonts w:ascii="Times New Roman" w:eastAsiaTheme="minorEastAsia" w:hAnsi="Times New Roman" w:cs="Times New Roman"/>
          <w:lang w:val="en-US" w:eastAsia="tr-TR"/>
        </w:rPr>
        <w:t xml:space="preserve"> (ed.), </w:t>
      </w:r>
      <w:r w:rsidRPr="00A2664A">
        <w:rPr>
          <w:rFonts w:ascii="Times New Roman" w:eastAsiaTheme="minorEastAsia" w:hAnsi="Times New Roman" w:cs="Times New Roman"/>
          <w:i/>
          <w:lang w:val="en-US" w:eastAsia="tr-TR"/>
        </w:rPr>
        <w:t>6</w:t>
      </w:r>
      <w:r w:rsidRPr="00A2664A">
        <w:rPr>
          <w:rFonts w:ascii="Times New Roman" w:eastAsiaTheme="minorEastAsia" w:hAnsi="Times New Roman" w:cs="Times New Roman"/>
          <w:i/>
          <w:vertAlign w:val="superscript"/>
          <w:lang w:val="en-US" w:eastAsia="tr-TR"/>
        </w:rPr>
        <w:t>th</w:t>
      </w:r>
      <w:r w:rsidRPr="00A2664A">
        <w:rPr>
          <w:rFonts w:ascii="Times New Roman" w:eastAsiaTheme="minorEastAsia" w:hAnsi="Times New Roman" w:cs="Times New Roman"/>
          <w:i/>
          <w:lang w:val="en-US" w:eastAsia="tr-TR"/>
        </w:rPr>
        <w:t xml:space="preserve"> International Space Syntax Symposium Proceedings Book</w:t>
      </w:r>
      <w:r w:rsidRPr="00A2664A">
        <w:rPr>
          <w:rFonts w:ascii="Times New Roman" w:eastAsiaTheme="minorEastAsia" w:hAnsi="Times New Roman" w:cs="Times New Roman"/>
          <w:lang w:val="en-US" w:eastAsia="tr-TR"/>
        </w:rPr>
        <w:t xml:space="preserve">, ITU Faculty of Architecture, Istanbul, June 13-15, 2007, 2: 074, 01-10. </w:t>
      </w:r>
      <w:r w:rsidR="007B3174" w:rsidRPr="00A2664A">
        <w:rPr>
          <w:rFonts w:ascii="Times New Roman" w:eastAsiaTheme="minorEastAsia" w:hAnsi="Times New Roman" w:cs="Times New Roman"/>
          <w:lang w:val="en-US" w:eastAsia="tr-TR"/>
        </w:rPr>
        <w:t xml:space="preserve">Retrieved from </w:t>
      </w:r>
      <w:r w:rsidRPr="00A2664A">
        <w:rPr>
          <w:rFonts w:ascii="Times New Roman" w:eastAsiaTheme="minorEastAsia" w:hAnsi="Times New Roman" w:cs="Times New Roman"/>
          <w:lang w:val="en-US" w:eastAsia="tr-TR"/>
        </w:rPr>
        <w:t xml:space="preserve">http://spacesyntaxistanbul.itu.edu.tr/papers.htm. </w:t>
      </w:r>
    </w:p>
    <w:p w:rsidR="00326472" w:rsidRDefault="004C7612" w:rsidP="00600693">
      <w:pPr>
        <w:spacing w:after="120"/>
        <w:rPr>
          <w:rFonts w:ascii="Times New Roman" w:hAnsi="Times New Roman" w:cs="Times New Roman"/>
          <w:b/>
        </w:rPr>
      </w:pPr>
      <w:proofErr w:type="spellStart"/>
      <w:r>
        <w:rPr>
          <w:rFonts w:ascii="Times New Roman" w:hAnsi="Times New Roman" w:cs="Times New Roman"/>
          <w:b/>
        </w:rPr>
        <w:lastRenderedPageBreak/>
        <w:t>Thesis</w:t>
      </w:r>
      <w:proofErr w:type="spellEnd"/>
      <w:r>
        <w:rPr>
          <w:rFonts w:ascii="Times New Roman" w:hAnsi="Times New Roman" w:cs="Times New Roman"/>
          <w:b/>
        </w:rPr>
        <w:t>:</w:t>
      </w:r>
    </w:p>
    <w:p w:rsidR="004C7612" w:rsidRPr="004C7612" w:rsidRDefault="004C7612" w:rsidP="00293D0C">
      <w:pPr>
        <w:spacing w:after="120"/>
        <w:ind w:left="567" w:hanging="567"/>
        <w:rPr>
          <w:rFonts w:ascii="Times New Roman" w:hAnsi="Times New Roman" w:cs="Times New Roman"/>
          <w:lang w:val="en-GB"/>
        </w:rPr>
      </w:pPr>
      <w:proofErr w:type="spellStart"/>
      <w:r w:rsidRPr="004C7612">
        <w:rPr>
          <w:rFonts w:ascii="Times New Roman" w:hAnsi="Times New Roman" w:cs="Times New Roman"/>
          <w:lang w:val="en-GB"/>
        </w:rPr>
        <w:t>Ergin</w:t>
      </w:r>
      <w:proofErr w:type="spellEnd"/>
      <w:r w:rsidRPr="004C7612">
        <w:rPr>
          <w:rFonts w:ascii="Times New Roman" w:hAnsi="Times New Roman" w:cs="Times New Roman"/>
          <w:lang w:val="en-GB"/>
        </w:rPr>
        <w:t xml:space="preserve">, J. (2005). </w:t>
      </w:r>
      <w:r w:rsidRPr="004C7612">
        <w:rPr>
          <w:rFonts w:ascii="Times New Roman" w:hAnsi="Times New Roman" w:cs="Times New Roman"/>
          <w:i/>
          <w:lang w:val="en-GB"/>
        </w:rPr>
        <w:t xml:space="preserve">A comprehensive study of the effects of sleep on academic </w:t>
      </w:r>
      <w:proofErr w:type="gramStart"/>
      <w:r w:rsidRPr="004C7612">
        <w:rPr>
          <w:rFonts w:ascii="Times New Roman" w:hAnsi="Times New Roman" w:cs="Times New Roman"/>
          <w:i/>
          <w:lang w:val="en-GB"/>
        </w:rPr>
        <w:t>performance</w:t>
      </w:r>
      <w:r w:rsidRPr="004C7612">
        <w:rPr>
          <w:rFonts w:ascii="Times New Roman" w:hAnsi="Times New Roman" w:cs="Times New Roman"/>
          <w:lang w:val="en-GB"/>
        </w:rPr>
        <w:t xml:space="preserve">  (</w:t>
      </w:r>
      <w:proofErr w:type="gramEnd"/>
      <w:r w:rsidRPr="004C7612">
        <w:rPr>
          <w:rFonts w:ascii="Times New Roman" w:hAnsi="Times New Roman" w:cs="Times New Roman"/>
          <w:lang w:val="en-GB"/>
        </w:rPr>
        <w:t xml:space="preserve">Unpublished PhD thesis). </w:t>
      </w:r>
      <w:proofErr w:type="spellStart"/>
      <w:r w:rsidRPr="004C7612">
        <w:rPr>
          <w:rFonts w:ascii="Times New Roman" w:hAnsi="Times New Roman" w:cs="Times New Roman"/>
          <w:lang w:val="en-GB"/>
        </w:rPr>
        <w:t>Çukurova</w:t>
      </w:r>
      <w:proofErr w:type="spellEnd"/>
      <w:r w:rsidRPr="004C7612">
        <w:rPr>
          <w:rFonts w:ascii="Times New Roman" w:hAnsi="Times New Roman" w:cs="Times New Roman"/>
          <w:lang w:val="en-GB"/>
        </w:rPr>
        <w:t xml:space="preserve"> University, Institute of NAS, Adana.</w:t>
      </w:r>
    </w:p>
    <w:p w:rsidR="00600693" w:rsidRPr="008E41CB" w:rsidRDefault="00567FD0" w:rsidP="00600693">
      <w:pPr>
        <w:spacing w:after="120"/>
        <w:rPr>
          <w:rFonts w:ascii="Times New Roman" w:hAnsi="Times New Roman" w:cs="Times New Roman"/>
          <w:b/>
        </w:rPr>
      </w:pPr>
      <w:proofErr w:type="spellStart"/>
      <w:r w:rsidRPr="00344560">
        <w:rPr>
          <w:rFonts w:ascii="Times New Roman" w:hAnsi="Times New Roman" w:cs="Times New Roman"/>
          <w:b/>
        </w:rPr>
        <w:t>Encyclopedias</w:t>
      </w:r>
      <w:proofErr w:type="spellEnd"/>
      <w:r w:rsidRPr="00344560">
        <w:rPr>
          <w:rFonts w:ascii="Times New Roman" w:hAnsi="Times New Roman" w:cs="Times New Roman"/>
          <w:b/>
        </w:rPr>
        <w:t xml:space="preserve"> </w:t>
      </w:r>
      <w:proofErr w:type="spellStart"/>
      <w:r w:rsidRPr="00344560">
        <w:rPr>
          <w:rFonts w:ascii="Times New Roman" w:hAnsi="Times New Roman" w:cs="Times New Roman"/>
          <w:b/>
        </w:rPr>
        <w:t>or</w:t>
      </w:r>
      <w:proofErr w:type="spellEnd"/>
      <w:r w:rsidRPr="00344560">
        <w:rPr>
          <w:rFonts w:ascii="Times New Roman" w:hAnsi="Times New Roman" w:cs="Times New Roman"/>
          <w:b/>
        </w:rPr>
        <w:t xml:space="preserve"> </w:t>
      </w:r>
      <w:proofErr w:type="spellStart"/>
      <w:r w:rsidRPr="00344560">
        <w:rPr>
          <w:rFonts w:ascii="Times New Roman" w:hAnsi="Times New Roman" w:cs="Times New Roman"/>
          <w:b/>
        </w:rPr>
        <w:t>Dictionaries</w:t>
      </w:r>
      <w:proofErr w:type="spellEnd"/>
      <w:r w:rsidR="00600693" w:rsidRPr="008E41CB">
        <w:rPr>
          <w:rFonts w:ascii="Times New Roman" w:hAnsi="Times New Roman" w:cs="Times New Roman"/>
          <w:b/>
        </w:rPr>
        <w:t>:</w:t>
      </w:r>
    </w:p>
    <w:p w:rsidR="00600693" w:rsidRPr="008E41CB" w:rsidRDefault="00600693" w:rsidP="000B22E4">
      <w:pPr>
        <w:spacing w:after="120"/>
        <w:ind w:left="567" w:hanging="567"/>
        <w:rPr>
          <w:rFonts w:ascii="Times New Roman" w:hAnsi="Times New Roman" w:cs="Times New Roman"/>
          <w:b/>
        </w:rPr>
      </w:pPr>
      <w:proofErr w:type="spellStart"/>
      <w:r w:rsidRPr="008E41CB">
        <w:rPr>
          <w:rFonts w:ascii="Times New Roman" w:hAnsi="Times New Roman" w:cs="Times New Roman"/>
          <w:shd w:val="clear" w:color="auto" w:fill="FFFFFF"/>
        </w:rPr>
        <w:t>Feminism</w:t>
      </w:r>
      <w:proofErr w:type="spellEnd"/>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n.d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Encyclopædia</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Britannica</w:t>
      </w:r>
      <w:proofErr w:type="spellEnd"/>
      <w:r w:rsidRPr="008E41CB">
        <w:rPr>
          <w:rStyle w:val="Vurgu"/>
          <w:rFonts w:ascii="Times New Roman" w:hAnsi="Times New Roman" w:cs="Times New Roman"/>
          <w:shd w:val="clear" w:color="auto" w:fill="FFFFFF"/>
        </w:rPr>
        <w:t xml:space="preserve"> </w:t>
      </w:r>
      <w:proofErr w:type="gramStart"/>
      <w:r w:rsidRPr="008E41CB">
        <w:rPr>
          <w:rStyle w:val="Vurgu"/>
          <w:rFonts w:ascii="Times New Roman" w:hAnsi="Times New Roman" w:cs="Times New Roman"/>
          <w:shd w:val="clear" w:color="auto" w:fill="FFFFFF"/>
        </w:rPr>
        <w:t>online</w:t>
      </w:r>
      <w:proofErr w:type="gram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Retrieved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from</w:t>
      </w:r>
      <w:proofErr w:type="spellEnd"/>
      <w:r w:rsidRPr="008E41CB">
        <w:rPr>
          <w:rFonts w:ascii="Times New Roman" w:hAnsi="Times New Roman" w:cs="Times New Roman"/>
          <w:shd w:val="clear" w:color="auto" w:fill="FFFFFF"/>
        </w:rPr>
        <w:t xml:space="preserve"> https://www.britannica.com/EBchecked/topic/724633/feminism</w:t>
      </w:r>
    </w:p>
    <w:p w:rsidR="00600693" w:rsidRPr="008E41CB" w:rsidRDefault="00567FD0" w:rsidP="00600693">
      <w:pPr>
        <w:spacing w:after="120"/>
        <w:rPr>
          <w:rFonts w:ascii="Times New Roman" w:hAnsi="Times New Roman" w:cs="Times New Roman"/>
          <w:b/>
        </w:rPr>
      </w:pPr>
      <w:r w:rsidRPr="00344560">
        <w:rPr>
          <w:rFonts w:ascii="Times New Roman" w:hAnsi="Times New Roman" w:cs="Times New Roman"/>
          <w:b/>
        </w:rPr>
        <w:t xml:space="preserve">Web </w:t>
      </w:r>
      <w:proofErr w:type="spellStart"/>
      <w:r w:rsidRPr="00344560">
        <w:rPr>
          <w:rFonts w:ascii="Times New Roman" w:hAnsi="Times New Roman" w:cs="Times New Roman"/>
          <w:b/>
        </w:rPr>
        <w:t>Pages</w:t>
      </w:r>
      <w:proofErr w:type="spellEnd"/>
      <w:r w:rsidR="00600693" w:rsidRPr="008E41CB">
        <w:rPr>
          <w:rFonts w:ascii="Times New Roman" w:hAnsi="Times New Roman" w:cs="Times New Roman"/>
          <w:b/>
        </w:rPr>
        <w:t>:</w:t>
      </w:r>
    </w:p>
    <w:p w:rsidR="00600693" w:rsidRPr="008E41CB" w:rsidRDefault="00567FD0" w:rsidP="00600693">
      <w:pPr>
        <w:spacing w:after="120"/>
        <w:rPr>
          <w:rFonts w:ascii="Times New Roman" w:hAnsi="Times New Roman" w:cs="Times New Roman"/>
        </w:rPr>
      </w:pPr>
      <w:proofErr w:type="spellStart"/>
      <w:r w:rsidRPr="00CB7D49">
        <w:rPr>
          <w:rFonts w:ascii="Times New Roman" w:hAnsi="Times New Roman" w:cs="Times New Roman"/>
        </w:rPr>
        <w:t>For</w:t>
      </w:r>
      <w:proofErr w:type="spellEnd"/>
      <w:r w:rsidRPr="00CB7D49">
        <w:rPr>
          <w:rFonts w:ascii="Times New Roman" w:hAnsi="Times New Roman" w:cs="Times New Roman"/>
        </w:rPr>
        <w:t xml:space="preserve"> internet </w:t>
      </w:r>
      <w:proofErr w:type="spellStart"/>
      <w:r w:rsidRPr="00CB7D49">
        <w:rPr>
          <w:rFonts w:ascii="Times New Roman" w:hAnsi="Times New Roman" w:cs="Times New Roman"/>
        </w:rPr>
        <w:t>citations</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that</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are</w:t>
      </w:r>
      <w:proofErr w:type="spellEnd"/>
      <w:r w:rsidRPr="00CB7D49">
        <w:rPr>
          <w:rFonts w:ascii="Times New Roman" w:hAnsi="Times New Roman" w:cs="Times New Roman"/>
        </w:rPr>
        <w:t xml:space="preserve"> not </w:t>
      </w:r>
      <w:proofErr w:type="spellStart"/>
      <w:r w:rsidRPr="00CB7D49">
        <w:rPr>
          <w:rFonts w:ascii="Times New Roman" w:hAnsi="Times New Roman" w:cs="Times New Roman"/>
        </w:rPr>
        <w:t>static</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and</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may</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change</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or</w:t>
      </w:r>
      <w:proofErr w:type="spellEnd"/>
      <w:r w:rsidRPr="00CB7D49">
        <w:rPr>
          <w:rFonts w:ascii="Times New Roman" w:hAnsi="Times New Roman" w:cs="Times New Roman"/>
        </w:rPr>
        <w:t xml:space="preserve"> be </w:t>
      </w:r>
      <w:proofErr w:type="spellStart"/>
      <w:r w:rsidRPr="00CB7D49">
        <w:rPr>
          <w:rFonts w:ascii="Times New Roman" w:hAnsi="Times New Roman" w:cs="Times New Roman"/>
        </w:rPr>
        <w:t>removed</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the</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date</w:t>
      </w:r>
      <w:proofErr w:type="spellEnd"/>
      <w:r w:rsidRPr="00CB7D49">
        <w:rPr>
          <w:rFonts w:ascii="Times New Roman" w:hAnsi="Times New Roman" w:cs="Times New Roman"/>
        </w:rPr>
        <w:t xml:space="preserve"> of </w:t>
      </w:r>
      <w:proofErr w:type="spellStart"/>
      <w:r w:rsidRPr="00CB7D49">
        <w:rPr>
          <w:rFonts w:ascii="Times New Roman" w:hAnsi="Times New Roman" w:cs="Times New Roman"/>
        </w:rPr>
        <w:t>last</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access</w:t>
      </w:r>
      <w:proofErr w:type="spellEnd"/>
      <w:r w:rsidRPr="00CB7D49">
        <w:rPr>
          <w:rFonts w:ascii="Times New Roman" w:hAnsi="Times New Roman" w:cs="Times New Roman"/>
        </w:rPr>
        <w:t xml:space="preserve"> </w:t>
      </w:r>
      <w:proofErr w:type="spellStart"/>
      <w:r w:rsidRPr="00CB7D49">
        <w:rPr>
          <w:rFonts w:ascii="Times New Roman" w:hAnsi="Times New Roman" w:cs="Times New Roman"/>
        </w:rPr>
        <w:t>should</w:t>
      </w:r>
      <w:proofErr w:type="spellEnd"/>
      <w:r w:rsidRPr="00CB7D49">
        <w:rPr>
          <w:rFonts w:ascii="Times New Roman" w:hAnsi="Times New Roman" w:cs="Times New Roman"/>
        </w:rPr>
        <w:t xml:space="preserve"> be </w:t>
      </w:r>
      <w:proofErr w:type="spellStart"/>
      <w:r w:rsidRPr="00CB7D49">
        <w:rPr>
          <w:rFonts w:ascii="Times New Roman" w:hAnsi="Times New Roman" w:cs="Times New Roman"/>
        </w:rPr>
        <w:t>provided</w:t>
      </w:r>
      <w:proofErr w:type="spellEnd"/>
      <w:r w:rsidRPr="00CB7D49">
        <w:rPr>
          <w:rFonts w:ascii="Times New Roman" w:hAnsi="Times New Roman" w:cs="Times New Roman"/>
        </w:rPr>
        <w:t>.</w:t>
      </w:r>
    </w:p>
    <w:p w:rsidR="00600693" w:rsidRPr="008E41CB" w:rsidRDefault="00567FD0" w:rsidP="00600693">
      <w:pPr>
        <w:spacing w:after="120"/>
        <w:ind w:firstLine="567"/>
        <w:rPr>
          <w:rFonts w:ascii="Times New Roman" w:hAnsi="Times New Roman" w:cs="Times New Roman"/>
          <w:b/>
          <w:i/>
          <w:u w:val="single"/>
        </w:rPr>
      </w:pPr>
      <w:proofErr w:type="spellStart"/>
      <w:r w:rsidRPr="00344560">
        <w:rPr>
          <w:rFonts w:ascii="Times New Roman" w:hAnsi="Times New Roman" w:cs="Times New Roman"/>
          <w:b/>
          <w:i/>
          <w:u w:val="single"/>
        </w:rPr>
        <w:t>Newspaper</w:t>
      </w:r>
      <w:proofErr w:type="spellEnd"/>
    </w:p>
    <w:p w:rsidR="00600693" w:rsidRPr="008E41CB" w:rsidRDefault="00600693" w:rsidP="00600693">
      <w:pPr>
        <w:spacing w:after="120"/>
        <w:ind w:left="567" w:hanging="567"/>
        <w:rPr>
          <w:rFonts w:ascii="Times New Roman" w:hAnsi="Times New Roman" w:cs="Times New Roman"/>
          <w:b/>
        </w:rPr>
      </w:pPr>
      <w:proofErr w:type="spellStart"/>
      <w:r w:rsidRPr="008E41CB">
        <w:rPr>
          <w:rFonts w:ascii="Times New Roman" w:hAnsi="Times New Roman" w:cs="Times New Roman"/>
          <w:shd w:val="clear" w:color="auto" w:fill="FFFFFF"/>
        </w:rPr>
        <w:t>Parker-Pope</w:t>
      </w:r>
      <w:proofErr w:type="spellEnd"/>
      <w:r w:rsidRPr="008E41CB">
        <w:rPr>
          <w:rFonts w:ascii="Times New Roman" w:hAnsi="Times New Roman" w:cs="Times New Roman"/>
          <w:shd w:val="clear" w:color="auto" w:fill="FFFFFF"/>
        </w:rPr>
        <w:t xml:space="preserve">, T. (2008, Mayıs 6). </w:t>
      </w:r>
      <w:proofErr w:type="spellStart"/>
      <w:r w:rsidRPr="008E41CB">
        <w:rPr>
          <w:rFonts w:ascii="Times New Roman" w:hAnsi="Times New Roman" w:cs="Times New Roman"/>
          <w:shd w:val="clear" w:color="auto" w:fill="FFFFFF"/>
        </w:rPr>
        <w:t>Psychiatry</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handbook</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linked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to</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drug</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industry</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The</w:t>
      </w:r>
      <w:proofErr w:type="spellEnd"/>
      <w:r w:rsidRPr="008E41CB">
        <w:rPr>
          <w:rStyle w:val="Vurgu"/>
          <w:rFonts w:ascii="Times New Roman" w:hAnsi="Times New Roman" w:cs="Times New Roman"/>
          <w:shd w:val="clear" w:color="auto" w:fill="FFFFFF"/>
        </w:rPr>
        <w:t xml:space="preserve"> New York Times</w:t>
      </w:r>
      <w:r w:rsidRPr="008E41CB">
        <w:rPr>
          <w:rFonts w:ascii="Times New Roman" w:hAnsi="Times New Roman" w:cs="Times New Roman"/>
          <w:shd w:val="clear" w:color="auto" w:fill="FFFFFF"/>
        </w:rPr>
        <w:t xml:space="preserve">. </w:t>
      </w:r>
      <w:proofErr w:type="spellStart"/>
      <w:r w:rsidR="00C12E15" w:rsidRPr="00344560">
        <w:rPr>
          <w:rFonts w:ascii="Times New Roman" w:hAnsi="Times New Roman" w:cs="Times New Roman"/>
          <w:shd w:val="clear" w:color="auto" w:fill="FFFFFF"/>
        </w:rPr>
        <w:t>Retrieved</w:t>
      </w:r>
      <w:proofErr w:type="spellEnd"/>
      <w:r w:rsidR="00C12E15">
        <w:rPr>
          <w:rFonts w:ascii="Times New Roman" w:hAnsi="Times New Roman" w:cs="Times New Roman"/>
          <w:shd w:val="clear" w:color="auto" w:fill="FFFFFF"/>
        </w:rPr>
        <w:t xml:space="preserve"> </w:t>
      </w:r>
      <w:r w:rsidR="00C12E15" w:rsidRPr="008E41CB">
        <w:rPr>
          <w:rFonts w:ascii="Times New Roman" w:eastAsiaTheme="minorEastAsia" w:hAnsi="Times New Roman" w:cs="Times New Roman"/>
          <w:lang w:eastAsia="tr-TR"/>
        </w:rPr>
        <w:t>03.03.2022</w:t>
      </w:r>
      <w:r w:rsidR="00C12E15" w:rsidRPr="00344560">
        <w:rPr>
          <w:rFonts w:ascii="Times New Roman" w:hAnsi="Times New Roman" w:cs="Times New Roman"/>
          <w:shd w:val="clear" w:color="auto" w:fill="FFFFFF"/>
        </w:rPr>
        <w:t xml:space="preserve"> </w:t>
      </w:r>
      <w:proofErr w:type="spellStart"/>
      <w:r w:rsidR="00C12E15">
        <w:rPr>
          <w:rFonts w:ascii="Times New Roman" w:hAnsi="Times New Roman" w:cs="Times New Roman"/>
          <w:shd w:val="clear" w:color="auto" w:fill="FFFFFF"/>
        </w:rPr>
        <w:t>from</w:t>
      </w:r>
      <w:proofErr w:type="spellEnd"/>
      <w:r w:rsidR="00C12E15">
        <w:rPr>
          <w:rFonts w:ascii="Times New Roman" w:hAnsi="Times New Roman" w:cs="Times New Roman"/>
          <w:shd w:val="clear" w:color="auto" w:fill="FFFFFF"/>
        </w:rPr>
        <w:t xml:space="preserve"> </w:t>
      </w:r>
      <w:r w:rsidRPr="008E41CB">
        <w:rPr>
          <w:rFonts w:ascii="Times New Roman" w:hAnsi="Times New Roman" w:cs="Times New Roman"/>
          <w:shd w:val="clear" w:color="auto" w:fill="FFFFFF"/>
        </w:rPr>
        <w:t xml:space="preserve">https://well.blogs.nytimes.com/ </w:t>
      </w:r>
    </w:p>
    <w:p w:rsidR="00600693" w:rsidRPr="008E41CB" w:rsidRDefault="00567FD0" w:rsidP="00600693">
      <w:pPr>
        <w:spacing w:after="120"/>
        <w:ind w:firstLine="567"/>
        <w:rPr>
          <w:rFonts w:ascii="Times New Roman" w:hAnsi="Times New Roman" w:cs="Times New Roman"/>
          <w:b/>
          <w:i/>
          <w:u w:val="single"/>
        </w:rPr>
      </w:pPr>
      <w:r w:rsidRPr="00344560">
        <w:rPr>
          <w:rFonts w:ascii="Times New Roman" w:hAnsi="Times New Roman" w:cs="Times New Roman"/>
          <w:b/>
          <w:i/>
          <w:u w:val="single"/>
        </w:rPr>
        <w:t xml:space="preserve">Web </w:t>
      </w:r>
      <w:proofErr w:type="spellStart"/>
      <w:r w:rsidRPr="00344560">
        <w:rPr>
          <w:rFonts w:ascii="Times New Roman" w:hAnsi="Times New Roman" w:cs="Times New Roman"/>
          <w:b/>
          <w:i/>
          <w:u w:val="single"/>
        </w:rPr>
        <w:t>pages</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with</w:t>
      </w:r>
      <w:proofErr w:type="spellEnd"/>
      <w:r w:rsidRPr="00344560">
        <w:rPr>
          <w:rFonts w:ascii="Times New Roman" w:hAnsi="Times New Roman" w:cs="Times New Roman"/>
          <w:b/>
          <w:i/>
          <w:u w:val="single"/>
        </w:rPr>
        <w:t xml:space="preserve"> an </w:t>
      </w:r>
      <w:proofErr w:type="spellStart"/>
      <w:r w:rsidRPr="00344560">
        <w:rPr>
          <w:rFonts w:ascii="Times New Roman" w:hAnsi="Times New Roman" w:cs="Times New Roman"/>
          <w:b/>
          <w:i/>
          <w:u w:val="single"/>
        </w:rPr>
        <w:t>author</w:t>
      </w:r>
      <w:proofErr w:type="spellEnd"/>
      <w:r w:rsidR="00600693" w:rsidRPr="008E41CB">
        <w:rPr>
          <w:rFonts w:ascii="Times New Roman" w:hAnsi="Times New Roman" w:cs="Times New Roman"/>
          <w:b/>
          <w:i/>
          <w:u w:val="single"/>
        </w:rPr>
        <w:t xml:space="preserve"> </w:t>
      </w:r>
    </w:p>
    <w:p w:rsidR="00600693" w:rsidRPr="004950A7" w:rsidRDefault="00600693" w:rsidP="00600693">
      <w:pPr>
        <w:spacing w:after="120"/>
        <w:ind w:left="567" w:hanging="567"/>
        <w:rPr>
          <w:rFonts w:ascii="Times New Roman" w:eastAsiaTheme="minorEastAsia" w:hAnsi="Times New Roman" w:cs="Times New Roman"/>
          <w:lang w:val="en-US" w:eastAsia="tr-TR"/>
        </w:rPr>
      </w:pPr>
      <w:r w:rsidRPr="008E41CB">
        <w:rPr>
          <w:rFonts w:ascii="Times New Roman" w:eastAsiaTheme="minorEastAsia" w:hAnsi="Times New Roman" w:cs="Times New Roman"/>
          <w:lang w:eastAsia="tr-TR"/>
        </w:rPr>
        <w:t>Yazar, A. A</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&amp; Yazar B. B. (2022). Günümüzde mimarlık. </w:t>
      </w:r>
      <w:r w:rsidR="00C12E15" w:rsidRPr="004950A7">
        <w:rPr>
          <w:rFonts w:ascii="Times New Roman" w:hAnsi="Times New Roman" w:cs="Times New Roman"/>
          <w:shd w:val="clear" w:color="auto" w:fill="FFFFFF"/>
          <w:lang w:val="en-US"/>
        </w:rPr>
        <w:t xml:space="preserve">Retrieved 20.10.2023 from </w:t>
      </w:r>
      <w:r w:rsidRPr="004950A7">
        <w:rPr>
          <w:rFonts w:ascii="Times New Roman" w:eastAsiaTheme="minorEastAsia" w:hAnsi="Times New Roman" w:cs="Times New Roman"/>
          <w:lang w:val="en-US" w:eastAsia="tr-TR"/>
        </w:rPr>
        <w:t xml:space="preserve">https://www.someaddress.com/full/url/ </w:t>
      </w:r>
    </w:p>
    <w:p w:rsidR="00600693" w:rsidRPr="008E41CB" w:rsidRDefault="00567FD0" w:rsidP="00600693">
      <w:pPr>
        <w:spacing w:after="120"/>
        <w:ind w:left="709" w:hanging="142"/>
        <w:rPr>
          <w:rFonts w:ascii="Times New Roman" w:hAnsi="Times New Roman" w:cs="Times New Roman"/>
          <w:b/>
          <w:i/>
          <w:u w:val="single"/>
        </w:rPr>
      </w:pPr>
      <w:r w:rsidRPr="00344560">
        <w:rPr>
          <w:rFonts w:ascii="Times New Roman" w:hAnsi="Times New Roman" w:cs="Times New Roman"/>
          <w:b/>
          <w:i/>
          <w:u w:val="single"/>
        </w:rPr>
        <w:t xml:space="preserve">Web </w:t>
      </w:r>
      <w:proofErr w:type="spellStart"/>
      <w:r w:rsidRPr="00344560">
        <w:rPr>
          <w:rFonts w:ascii="Times New Roman" w:hAnsi="Times New Roman" w:cs="Times New Roman"/>
          <w:b/>
          <w:i/>
          <w:u w:val="single"/>
        </w:rPr>
        <w:t>Pages</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with</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unknown</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author</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and</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date</w:t>
      </w:r>
      <w:proofErr w:type="spellEnd"/>
    </w:p>
    <w:p w:rsidR="00600693" w:rsidRPr="008E41CB" w:rsidRDefault="00567FD0" w:rsidP="00600693">
      <w:pPr>
        <w:spacing w:after="120"/>
        <w:ind w:left="567" w:hanging="567"/>
        <w:rPr>
          <w:rFonts w:ascii="Times New Roman" w:eastAsiaTheme="minorEastAsia" w:hAnsi="Times New Roman" w:cs="Times New Roman"/>
          <w:lang w:eastAsia="tr-TR"/>
        </w:rPr>
      </w:pPr>
      <w:r>
        <w:rPr>
          <w:rFonts w:ascii="Times New Roman" w:eastAsiaTheme="minorEastAsia" w:hAnsi="Times New Roman" w:cs="Times New Roman"/>
          <w:lang w:eastAsia="tr-TR"/>
        </w:rPr>
        <w:t xml:space="preserve">Architecture </w:t>
      </w:r>
      <w:proofErr w:type="spellStart"/>
      <w:r>
        <w:rPr>
          <w:rFonts w:ascii="Times New Roman" w:eastAsiaTheme="minorEastAsia" w:hAnsi="Times New Roman" w:cs="Times New Roman"/>
          <w:lang w:eastAsia="tr-TR"/>
        </w:rPr>
        <w:t>Today</w:t>
      </w:r>
      <w:proofErr w:type="spellEnd"/>
      <w:r w:rsidR="00600693" w:rsidRPr="008E41CB">
        <w:rPr>
          <w:rFonts w:ascii="Times New Roman" w:eastAsiaTheme="minorEastAsia" w:hAnsi="Times New Roman" w:cs="Times New Roman"/>
          <w:lang w:eastAsia="tr-TR"/>
        </w:rPr>
        <w:t>.</w:t>
      </w:r>
      <w:r w:rsidR="00600693" w:rsidRPr="008E41CB">
        <w:rPr>
          <w:rFonts w:ascii="Times New Roman" w:hAnsi="Times New Roman" w:cs="Times New Roman"/>
          <w:shd w:val="clear" w:color="auto" w:fill="FFFFFF"/>
        </w:rPr>
        <w:t xml:space="preserve"> (</w:t>
      </w:r>
      <w:proofErr w:type="spellStart"/>
      <w:r w:rsidR="00600693" w:rsidRPr="008E41CB">
        <w:rPr>
          <w:rFonts w:ascii="Times New Roman" w:hAnsi="Times New Roman" w:cs="Times New Roman"/>
          <w:shd w:val="clear" w:color="auto" w:fill="FFFFFF"/>
        </w:rPr>
        <w:t>n.d</w:t>
      </w:r>
      <w:proofErr w:type="spellEnd"/>
      <w:r w:rsidR="00600693" w:rsidRPr="008E41CB">
        <w:rPr>
          <w:rFonts w:ascii="Times New Roman" w:hAnsi="Times New Roman" w:cs="Times New Roman"/>
          <w:shd w:val="clear" w:color="auto" w:fill="FFFFFF"/>
        </w:rPr>
        <w:t xml:space="preserve">.). </w:t>
      </w:r>
      <w:proofErr w:type="spellStart"/>
      <w:r w:rsidRPr="00344560">
        <w:rPr>
          <w:rFonts w:ascii="Times New Roman" w:hAnsi="Times New Roman" w:cs="Times New Roman"/>
          <w:shd w:val="clear" w:color="auto" w:fill="FFFFFF"/>
        </w:rPr>
        <w:t>Retrieved</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06.02.2022 </w:t>
      </w:r>
      <w:proofErr w:type="spellStart"/>
      <w:r w:rsidRPr="00344560">
        <w:rPr>
          <w:rFonts w:ascii="Times New Roman" w:hAnsi="Times New Roman" w:cs="Times New Roman"/>
          <w:shd w:val="clear" w:color="auto" w:fill="FFFFFF"/>
        </w:rPr>
        <w:t>from</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https://www.someaddress.com/full/url/ </w:t>
      </w:r>
      <w:r w:rsidR="00600693" w:rsidRPr="008E41CB">
        <w:rPr>
          <w:rFonts w:ascii="Times New Roman" w:eastAsiaTheme="minorEastAsia" w:hAnsi="Times New Roman" w:cs="Times New Roman"/>
          <w:lang w:eastAsia="tr-TR"/>
        </w:rPr>
        <w:t xml:space="preserve"> </w:t>
      </w:r>
    </w:p>
    <w:p w:rsidR="00600693" w:rsidRPr="008E41CB" w:rsidRDefault="00567FD0" w:rsidP="00600693">
      <w:pPr>
        <w:spacing w:after="120"/>
        <w:ind w:firstLine="567"/>
        <w:rPr>
          <w:rFonts w:ascii="Times New Roman" w:hAnsi="Times New Roman" w:cs="Times New Roman"/>
          <w:b/>
          <w:i/>
          <w:u w:val="single"/>
        </w:rPr>
      </w:pPr>
      <w:r>
        <w:rPr>
          <w:rFonts w:ascii="Times New Roman" w:hAnsi="Times New Roman" w:cs="Times New Roman"/>
          <w:b/>
          <w:i/>
          <w:u w:val="single"/>
        </w:rPr>
        <w:t xml:space="preserve">Web </w:t>
      </w:r>
      <w:proofErr w:type="spellStart"/>
      <w:r>
        <w:rPr>
          <w:rFonts w:ascii="Times New Roman" w:hAnsi="Times New Roman" w:cs="Times New Roman"/>
          <w:b/>
          <w:i/>
          <w:u w:val="single"/>
        </w:rPr>
        <w:t>Pages</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without</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title</w:t>
      </w:r>
      <w:proofErr w:type="spellEnd"/>
      <w:r>
        <w:rPr>
          <w:rFonts w:ascii="Times New Roman" w:hAnsi="Times New Roman" w:cs="Times New Roman"/>
          <w:b/>
          <w:i/>
          <w:u w:val="single"/>
        </w:rPr>
        <w:t>,</w:t>
      </w:r>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author</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and</w:t>
      </w:r>
      <w:proofErr w:type="spellEnd"/>
      <w:r w:rsidRPr="00344560">
        <w:rPr>
          <w:rFonts w:ascii="Times New Roman" w:hAnsi="Times New Roman" w:cs="Times New Roman"/>
          <w:b/>
          <w:i/>
          <w:u w:val="single"/>
        </w:rPr>
        <w:t xml:space="preserve"> </w:t>
      </w:r>
      <w:proofErr w:type="spellStart"/>
      <w:r w:rsidRPr="00344560">
        <w:rPr>
          <w:rFonts w:ascii="Times New Roman" w:hAnsi="Times New Roman" w:cs="Times New Roman"/>
          <w:b/>
          <w:i/>
          <w:u w:val="single"/>
        </w:rPr>
        <w:t>date</w:t>
      </w:r>
      <w:proofErr w:type="spellEnd"/>
      <w:r w:rsidRPr="008E41CB">
        <w:rPr>
          <w:rFonts w:ascii="Times New Roman" w:hAnsi="Times New Roman" w:cs="Times New Roman"/>
          <w:b/>
          <w:i/>
          <w:u w:val="single"/>
        </w:rPr>
        <w:t xml:space="preserve"> </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URL-1. </w:t>
      </w:r>
      <w:proofErr w:type="spellStart"/>
      <w:r w:rsidR="00C12E15" w:rsidRPr="00344560">
        <w:rPr>
          <w:rFonts w:ascii="Times New Roman" w:hAnsi="Times New Roman" w:cs="Times New Roman"/>
          <w:shd w:val="clear" w:color="auto" w:fill="FFFFFF"/>
        </w:rPr>
        <w:t>Retrieved</w:t>
      </w:r>
      <w:proofErr w:type="spellEnd"/>
      <w:r w:rsidR="00C12E15" w:rsidRPr="00344560">
        <w:rPr>
          <w:rFonts w:ascii="Times New Roman" w:hAnsi="Times New Roman" w:cs="Times New Roman"/>
          <w:shd w:val="clear" w:color="auto" w:fill="FFFFFF"/>
        </w:rPr>
        <w:t xml:space="preserve"> </w:t>
      </w:r>
      <w:r w:rsidR="00C12E15" w:rsidRPr="00344560">
        <w:rPr>
          <w:rFonts w:ascii="Times New Roman" w:eastAsiaTheme="minorEastAsia" w:hAnsi="Times New Roman" w:cs="Times New Roman"/>
          <w:lang w:eastAsia="tr-TR"/>
        </w:rPr>
        <w:t xml:space="preserve">06.02.2022 </w:t>
      </w:r>
      <w:proofErr w:type="spellStart"/>
      <w:r w:rsidR="00C12E15" w:rsidRPr="00344560">
        <w:rPr>
          <w:rFonts w:ascii="Times New Roman" w:hAnsi="Times New Roman" w:cs="Times New Roman"/>
          <w:shd w:val="clear" w:color="auto" w:fill="FFFFFF"/>
        </w:rPr>
        <w:t>from</w:t>
      </w:r>
      <w:proofErr w:type="spellEnd"/>
      <w:r w:rsidR="00C12E15" w:rsidRPr="00344560">
        <w:rPr>
          <w:rFonts w:ascii="Times New Roman" w:hAnsi="Times New Roman" w:cs="Times New Roman"/>
          <w:shd w:val="clear" w:color="auto" w:fill="FFFFFF"/>
        </w:rPr>
        <w:t xml:space="preserve"> </w:t>
      </w:r>
      <w:r w:rsidRPr="008E41CB">
        <w:rPr>
          <w:rFonts w:ascii="Times New Roman" w:hAnsi="Times New Roman" w:cs="Times New Roman"/>
        </w:rPr>
        <w:t xml:space="preserve">https://lorem.com/afasdf/21341234 </w:t>
      </w:r>
    </w:p>
    <w:p w:rsidR="00C12E15" w:rsidRPr="008E41CB" w:rsidRDefault="00C12E15" w:rsidP="00C12E15">
      <w:pPr>
        <w:spacing w:after="120"/>
        <w:rPr>
          <w:rFonts w:ascii="Times New Roman" w:hAnsi="Times New Roman" w:cs="Times New Roman"/>
        </w:rPr>
      </w:pPr>
      <w:r w:rsidRPr="008E41CB">
        <w:rPr>
          <w:rFonts w:ascii="Times New Roman" w:hAnsi="Times New Roman" w:cs="Times New Roman"/>
        </w:rPr>
        <w:t>URL-</w:t>
      </w:r>
      <w:r>
        <w:rPr>
          <w:rFonts w:ascii="Times New Roman" w:hAnsi="Times New Roman" w:cs="Times New Roman"/>
        </w:rPr>
        <w:t>2</w:t>
      </w:r>
      <w:r w:rsidRPr="008E41CB">
        <w:rPr>
          <w:rFonts w:ascii="Times New Roman" w:hAnsi="Times New Roman" w:cs="Times New Roman"/>
        </w:rPr>
        <w:t xml:space="preserve">. </w:t>
      </w:r>
      <w:proofErr w:type="spellStart"/>
      <w:r w:rsidRPr="00344560">
        <w:rPr>
          <w:rFonts w:ascii="Times New Roman" w:hAnsi="Times New Roman" w:cs="Times New Roman"/>
          <w:shd w:val="clear" w:color="auto" w:fill="FFFFFF"/>
        </w:rPr>
        <w:t>Retrieved</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06.02.2022 </w:t>
      </w:r>
      <w:proofErr w:type="spellStart"/>
      <w:r w:rsidRPr="00344560">
        <w:rPr>
          <w:rFonts w:ascii="Times New Roman" w:hAnsi="Times New Roman" w:cs="Times New Roman"/>
          <w:shd w:val="clear" w:color="auto" w:fill="FFFFFF"/>
        </w:rPr>
        <w:t>from</w:t>
      </w:r>
      <w:proofErr w:type="spellEnd"/>
      <w:r w:rsidRPr="00344560">
        <w:rPr>
          <w:rFonts w:ascii="Times New Roman" w:hAnsi="Times New Roman" w:cs="Times New Roman"/>
          <w:shd w:val="clear" w:color="auto" w:fill="FFFFFF"/>
        </w:rPr>
        <w:t xml:space="preserve"> </w:t>
      </w:r>
      <w:r w:rsidRPr="008E41CB">
        <w:rPr>
          <w:rFonts w:ascii="Times New Roman" w:hAnsi="Times New Roman" w:cs="Times New Roman"/>
        </w:rPr>
        <w:t xml:space="preserve">https://lorem.com/afasdf/21341234 </w:t>
      </w:r>
    </w:p>
    <w:p w:rsidR="00C12E15" w:rsidRPr="008E41CB" w:rsidRDefault="00C12E15" w:rsidP="00C12E15">
      <w:pPr>
        <w:spacing w:after="120"/>
        <w:rPr>
          <w:rFonts w:ascii="Times New Roman" w:hAnsi="Times New Roman" w:cs="Times New Roman"/>
        </w:rPr>
      </w:pPr>
      <w:r w:rsidRPr="008E41CB">
        <w:rPr>
          <w:rFonts w:ascii="Times New Roman" w:hAnsi="Times New Roman" w:cs="Times New Roman"/>
        </w:rPr>
        <w:t>URL-</w:t>
      </w:r>
      <w:r w:rsidR="00731C72">
        <w:rPr>
          <w:rFonts w:ascii="Times New Roman" w:hAnsi="Times New Roman" w:cs="Times New Roman"/>
        </w:rPr>
        <w:t>3</w:t>
      </w:r>
      <w:r w:rsidRPr="008E41CB">
        <w:rPr>
          <w:rFonts w:ascii="Times New Roman" w:hAnsi="Times New Roman" w:cs="Times New Roman"/>
        </w:rPr>
        <w:t xml:space="preserve">. </w:t>
      </w:r>
      <w:proofErr w:type="spellStart"/>
      <w:r w:rsidRPr="00344560">
        <w:rPr>
          <w:rFonts w:ascii="Times New Roman" w:hAnsi="Times New Roman" w:cs="Times New Roman"/>
          <w:shd w:val="clear" w:color="auto" w:fill="FFFFFF"/>
        </w:rPr>
        <w:t>Retrieved</w:t>
      </w:r>
      <w:proofErr w:type="spellEnd"/>
      <w:r w:rsidRPr="00344560">
        <w:rPr>
          <w:rFonts w:ascii="Times New Roman" w:hAnsi="Times New Roman" w:cs="Times New Roman"/>
          <w:shd w:val="clear" w:color="auto" w:fill="FFFFFF"/>
        </w:rPr>
        <w:t xml:space="preserve"> </w:t>
      </w:r>
      <w:r w:rsidRPr="00344560">
        <w:rPr>
          <w:rFonts w:ascii="Times New Roman" w:eastAsiaTheme="minorEastAsia" w:hAnsi="Times New Roman" w:cs="Times New Roman"/>
          <w:lang w:eastAsia="tr-TR"/>
        </w:rPr>
        <w:t xml:space="preserve">06.02.2022 </w:t>
      </w:r>
      <w:proofErr w:type="spellStart"/>
      <w:r w:rsidRPr="00344560">
        <w:rPr>
          <w:rFonts w:ascii="Times New Roman" w:hAnsi="Times New Roman" w:cs="Times New Roman"/>
          <w:shd w:val="clear" w:color="auto" w:fill="FFFFFF"/>
        </w:rPr>
        <w:t>from</w:t>
      </w:r>
      <w:proofErr w:type="spellEnd"/>
      <w:r w:rsidRPr="00344560">
        <w:rPr>
          <w:rFonts w:ascii="Times New Roman" w:hAnsi="Times New Roman" w:cs="Times New Roman"/>
          <w:shd w:val="clear" w:color="auto" w:fill="FFFFFF"/>
        </w:rPr>
        <w:t xml:space="preserve"> </w:t>
      </w:r>
      <w:r w:rsidRPr="008E41CB">
        <w:rPr>
          <w:rFonts w:ascii="Times New Roman" w:hAnsi="Times New Roman" w:cs="Times New Roman"/>
        </w:rPr>
        <w:t xml:space="preserve">https://lorem.com/afasdf/21341234 </w:t>
      </w:r>
    </w:p>
    <w:p w:rsidR="00600693" w:rsidRDefault="00600693" w:rsidP="00C12E15">
      <w:pPr>
        <w:spacing w:after="120"/>
        <w:rPr>
          <w:rFonts w:ascii="Times New Roman" w:hAnsi="Times New Roman" w:cs="Times New Roman"/>
          <w:sz w:val="24"/>
          <w:szCs w:val="24"/>
        </w:rPr>
      </w:pPr>
    </w:p>
    <w:p w:rsidR="00600693" w:rsidRPr="008E41CB" w:rsidRDefault="00600693" w:rsidP="00600693">
      <w:pPr>
        <w:spacing w:after="120"/>
        <w:rPr>
          <w:rFonts w:ascii="Times New Roman" w:hAnsi="Times New Roman" w:cs="Times New Roman"/>
          <w:b/>
          <w:sz w:val="24"/>
          <w:szCs w:val="24"/>
        </w:rPr>
      </w:pPr>
      <w:r w:rsidRPr="008E41CB">
        <w:rPr>
          <w:rFonts w:ascii="Times New Roman" w:hAnsi="Times New Roman" w:cs="Times New Roman"/>
          <w:b/>
          <w:sz w:val="24"/>
          <w:szCs w:val="24"/>
        </w:rPr>
        <w:t xml:space="preserve">2. </w:t>
      </w:r>
      <w:r w:rsidR="00567FD0" w:rsidRPr="00344560">
        <w:rPr>
          <w:rFonts w:ascii="Times New Roman" w:hAnsi="Times New Roman" w:cs="Times New Roman"/>
          <w:b/>
          <w:sz w:val="24"/>
          <w:szCs w:val="24"/>
        </w:rPr>
        <w:t>SECTION TITLE</w:t>
      </w:r>
      <w:r w:rsidRPr="008E41CB">
        <w:rPr>
          <w:rFonts w:ascii="Times New Roman" w:hAnsi="Times New Roman" w:cs="Times New Roman"/>
          <w:b/>
          <w:sz w:val="24"/>
          <w:szCs w:val="24"/>
        </w:rPr>
        <w:t xml:space="preserve"> </w:t>
      </w:r>
    </w:p>
    <w:p w:rsidR="00600693" w:rsidRDefault="00B029AF" w:rsidP="008166C8">
      <w:pPr>
        <w:spacing w:after="120"/>
        <w:ind w:firstLine="567"/>
        <w:rPr>
          <w:rFonts w:ascii="Times New Roman" w:hAnsi="Times New Roman" w:cs="Times New Roman"/>
          <w:sz w:val="24"/>
          <w:szCs w:val="24"/>
        </w:rPr>
      </w:pPr>
      <w:proofErr w:type="spellStart"/>
      <w:r w:rsidRPr="00B029AF">
        <w:rPr>
          <w:rFonts w:ascii="Times New Roman" w:hAnsi="Times New Roman" w:cs="Times New Roman"/>
          <w:sz w:val="24"/>
          <w:szCs w:val="24"/>
        </w:rPr>
        <w:t>The</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text</w:t>
      </w:r>
      <w:proofErr w:type="spellEnd"/>
      <w:r w:rsidRPr="00B029AF">
        <w:rPr>
          <w:rFonts w:ascii="Times New Roman" w:hAnsi="Times New Roman" w:cs="Times New Roman"/>
          <w:sz w:val="24"/>
          <w:szCs w:val="24"/>
        </w:rPr>
        <w:t xml:space="preserve"> of </w:t>
      </w:r>
      <w:proofErr w:type="spellStart"/>
      <w:r w:rsidRPr="00B029AF">
        <w:rPr>
          <w:rFonts w:ascii="Times New Roman" w:hAnsi="Times New Roman" w:cs="Times New Roman"/>
          <w:sz w:val="24"/>
          <w:szCs w:val="24"/>
        </w:rPr>
        <w:t>the</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article</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should</w:t>
      </w:r>
      <w:proofErr w:type="spellEnd"/>
      <w:r w:rsidRPr="00B029AF">
        <w:rPr>
          <w:rFonts w:ascii="Times New Roman" w:hAnsi="Times New Roman" w:cs="Times New Roman"/>
          <w:sz w:val="24"/>
          <w:szCs w:val="24"/>
        </w:rPr>
        <w:t xml:space="preserve"> be </w:t>
      </w:r>
      <w:proofErr w:type="spellStart"/>
      <w:r w:rsidRPr="00B029AF">
        <w:rPr>
          <w:rFonts w:ascii="Times New Roman" w:hAnsi="Times New Roman" w:cs="Times New Roman"/>
          <w:sz w:val="24"/>
          <w:szCs w:val="24"/>
        </w:rPr>
        <w:t>prepared</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according</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to</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the</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spelling</w:t>
      </w:r>
      <w:proofErr w:type="spellEnd"/>
      <w:r w:rsidRPr="00B029AF">
        <w:rPr>
          <w:rFonts w:ascii="Times New Roman" w:hAnsi="Times New Roman" w:cs="Times New Roman"/>
          <w:sz w:val="24"/>
          <w:szCs w:val="24"/>
        </w:rPr>
        <w:t xml:space="preserve"> </w:t>
      </w:r>
      <w:proofErr w:type="spellStart"/>
      <w:r w:rsidRPr="00B029AF">
        <w:rPr>
          <w:rFonts w:ascii="Times New Roman" w:hAnsi="Times New Roman" w:cs="Times New Roman"/>
          <w:sz w:val="24"/>
          <w:szCs w:val="24"/>
        </w:rPr>
        <w:t>rules</w:t>
      </w:r>
      <w:proofErr w:type="spellEnd"/>
      <w:r w:rsidRPr="00B029AF">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The</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statements</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given</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below</w:t>
      </w:r>
      <w:proofErr w:type="spellEnd"/>
      <w:r w:rsidRPr="00B029AF">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should</w:t>
      </w:r>
      <w:proofErr w:type="spellEnd"/>
      <w:r w:rsidR="00903ACA">
        <w:rPr>
          <w:rFonts w:ascii="Times New Roman" w:hAnsi="Times New Roman" w:cs="Times New Roman"/>
          <w:sz w:val="24"/>
          <w:szCs w:val="24"/>
        </w:rPr>
        <w:t xml:space="preserve"> be </w:t>
      </w:r>
      <w:proofErr w:type="spellStart"/>
      <w:r w:rsidR="00903ACA">
        <w:rPr>
          <w:rFonts w:ascii="Times New Roman" w:hAnsi="Times New Roman" w:cs="Times New Roman"/>
          <w:sz w:val="24"/>
          <w:szCs w:val="24"/>
        </w:rPr>
        <w:t>placed</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following</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the</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conclusion</w:t>
      </w:r>
      <w:proofErr w:type="spellEnd"/>
      <w:r w:rsidR="00903ACA">
        <w:rPr>
          <w:rFonts w:ascii="Times New Roman" w:hAnsi="Times New Roman" w:cs="Times New Roman"/>
          <w:sz w:val="24"/>
          <w:szCs w:val="24"/>
        </w:rPr>
        <w:t xml:space="preserve"> </w:t>
      </w:r>
      <w:proofErr w:type="spellStart"/>
      <w:r w:rsidR="00903ACA">
        <w:rPr>
          <w:rFonts w:ascii="Times New Roman" w:hAnsi="Times New Roman" w:cs="Times New Roman"/>
          <w:sz w:val="24"/>
          <w:szCs w:val="24"/>
        </w:rPr>
        <w:t>section</w:t>
      </w:r>
      <w:proofErr w:type="spellEnd"/>
      <w:r w:rsidR="00903ACA">
        <w:rPr>
          <w:rFonts w:ascii="Times New Roman" w:hAnsi="Times New Roman" w:cs="Times New Roman"/>
          <w:sz w:val="24"/>
          <w:szCs w:val="24"/>
        </w:rPr>
        <w:t xml:space="preserve">. </w:t>
      </w:r>
    </w:p>
    <w:p w:rsidR="00310B3B" w:rsidRDefault="00310B3B" w:rsidP="00600693">
      <w:pPr>
        <w:spacing w:after="120"/>
        <w:rPr>
          <w:rFonts w:ascii="Times New Roman" w:hAnsi="Times New Roman" w:cs="Times New Roman"/>
          <w:b/>
          <w:sz w:val="24"/>
          <w:szCs w:val="24"/>
        </w:rPr>
      </w:pPr>
      <w:bookmarkStart w:id="0" w:name="_GoBack"/>
      <w:bookmarkEnd w:id="0"/>
    </w:p>
    <w:p w:rsidR="00600693" w:rsidRDefault="00C22CAB" w:rsidP="00600693">
      <w:pPr>
        <w:spacing w:after="120"/>
        <w:rPr>
          <w:rFonts w:ascii="Times New Roman" w:hAnsi="Times New Roman" w:cs="Times New Roman"/>
          <w:b/>
          <w:sz w:val="24"/>
          <w:szCs w:val="24"/>
        </w:rPr>
      </w:pPr>
      <w:r w:rsidRPr="00344560">
        <w:rPr>
          <w:rFonts w:ascii="Times New Roman" w:hAnsi="Times New Roman" w:cs="Times New Roman"/>
          <w:b/>
          <w:sz w:val="24"/>
          <w:szCs w:val="24"/>
        </w:rPr>
        <w:t>REFERENCES</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Abaza, M. (2001).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consumer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culture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and</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reshaping</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Egypt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i/>
          <w:lang w:eastAsia="tr-TR"/>
        </w:rPr>
        <w:t>Theory</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Culture</w:t>
      </w:r>
      <w:proofErr w:type="spellEnd"/>
      <w:r w:rsidRPr="008E41CB">
        <w:rPr>
          <w:rFonts w:ascii="Times New Roman" w:eastAsiaTheme="minorEastAsia" w:hAnsi="Times New Roman" w:cs="Times New Roman"/>
          <w:i/>
          <w:lang w:eastAsia="tr-TR"/>
        </w:rPr>
        <w:t xml:space="preserve"> &amp; </w:t>
      </w:r>
      <w:proofErr w:type="spellStart"/>
      <w:r w:rsidRPr="008E41CB">
        <w:rPr>
          <w:rFonts w:ascii="Times New Roman" w:eastAsiaTheme="minorEastAsia" w:hAnsi="Times New Roman" w:cs="Times New Roman"/>
          <w:i/>
          <w:lang w:eastAsia="tr-TR"/>
        </w:rPr>
        <w:t>Society</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18</w:t>
      </w:r>
      <w:r w:rsidRPr="008E41CB">
        <w:rPr>
          <w:rFonts w:ascii="Times New Roman" w:eastAsiaTheme="minorEastAsia" w:hAnsi="Times New Roman" w:cs="Times New Roman"/>
          <w:lang w:eastAsia="tr-TR"/>
        </w:rPr>
        <w:t xml:space="preserve">(5), 97-122.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Erkip</w:t>
      </w:r>
      <w:proofErr w:type="spellEnd"/>
      <w:r w:rsidRPr="008E41CB">
        <w:rPr>
          <w:rFonts w:ascii="Times New Roman" w:eastAsiaTheme="minorEastAsia" w:hAnsi="Times New Roman" w:cs="Times New Roman"/>
          <w:lang w:eastAsia="tr-TR"/>
        </w:rPr>
        <w:t xml:space="preserve">, F. (2002).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w:t>
      </w:r>
      <w:proofErr w:type="spellEnd"/>
      <w:r w:rsidRPr="008E41CB">
        <w:rPr>
          <w:rFonts w:ascii="Times New Roman" w:eastAsiaTheme="minorEastAsia" w:hAnsi="Times New Roman" w:cs="Times New Roman"/>
          <w:lang w:eastAsia="tr-TR"/>
        </w:rPr>
        <w:t xml:space="preserve"> as an </w:t>
      </w:r>
      <w:proofErr w:type="spellStart"/>
      <w:r w:rsidRPr="008E41CB">
        <w:rPr>
          <w:rFonts w:ascii="Times New Roman" w:eastAsiaTheme="minorEastAsia" w:hAnsi="Times New Roman" w:cs="Times New Roman"/>
          <w:lang w:eastAsia="tr-TR"/>
        </w:rPr>
        <w:t>emergent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Turkey</w:t>
      </w:r>
      <w:proofErr w:type="spellEnd"/>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 xml:space="preserve">Environment </w:t>
      </w:r>
      <w:proofErr w:type="spellStart"/>
      <w:r w:rsidRPr="008E41CB">
        <w:rPr>
          <w:rFonts w:ascii="Times New Roman" w:eastAsiaTheme="minorEastAsia" w:hAnsi="Times New Roman" w:cs="Times New Roman"/>
          <w:i/>
          <w:lang w:eastAsia="tr-TR"/>
        </w:rPr>
        <w:t>and</w:t>
      </w:r>
      <w:proofErr w:type="spellEnd"/>
      <w:r w:rsidRPr="008E41CB">
        <w:rPr>
          <w:rFonts w:ascii="Times New Roman" w:eastAsiaTheme="minorEastAsia" w:hAnsi="Times New Roman" w:cs="Times New Roman"/>
          <w:i/>
          <w:lang w:eastAsia="tr-TR"/>
        </w:rPr>
        <w:t xml:space="preserve"> Planning A,</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35</w:t>
      </w:r>
      <w:r w:rsidRPr="008E41CB">
        <w:rPr>
          <w:rFonts w:ascii="Times New Roman" w:eastAsiaTheme="minorEastAsia" w:hAnsi="Times New Roman" w:cs="Times New Roman"/>
          <w:lang w:eastAsia="tr-TR"/>
        </w:rPr>
        <w:t>, 1073-1093.</w:t>
      </w:r>
      <w:r w:rsidRPr="008E41CB">
        <w:t xml:space="preserve"> </w:t>
      </w:r>
      <w:proofErr w:type="spellStart"/>
      <w:r w:rsidR="00F06D91" w:rsidRPr="008E41CB">
        <w:rPr>
          <w:rFonts w:ascii="Times New Roman" w:hAnsi="Times New Roman" w:cs="Times New Roman"/>
        </w:rPr>
        <w:t>Retrieved</w:t>
      </w:r>
      <w:proofErr w:type="spellEnd"/>
      <w:r w:rsidR="00F06D91" w:rsidRPr="008E41CB">
        <w:rPr>
          <w:rFonts w:ascii="Times New Roman" w:hAnsi="Times New Roman" w:cs="Times New Roman"/>
        </w:rPr>
        <w:t xml:space="preserve"> </w:t>
      </w:r>
      <w:proofErr w:type="spellStart"/>
      <w:r w:rsidR="00F06D91" w:rsidRPr="008E41CB">
        <w:rPr>
          <w:rFonts w:ascii="Times New Roman" w:hAnsi="Times New Roman" w:cs="Times New Roman"/>
        </w:rPr>
        <w:t>from</w:t>
      </w:r>
      <w:proofErr w:type="spellEnd"/>
      <w:r w:rsidR="00F06D91" w:rsidRPr="008E41CB">
        <w:rPr>
          <w:rFonts w:ascii="Times New Roman" w:hAnsi="Times New Roman" w:cs="Times New Roman"/>
        </w:rPr>
        <w:t xml:space="preserve"> </w:t>
      </w:r>
      <w:r w:rsidRPr="008E41CB">
        <w:rPr>
          <w:rFonts w:ascii="Times New Roman" w:eastAsiaTheme="minorEastAsia" w:hAnsi="Times New Roman" w:cs="Times New Roman"/>
          <w:lang w:eastAsia="tr-TR"/>
        </w:rPr>
        <w:t xml:space="preserve">https://journals.sagepub.com/doi/10.1068/a35167   </w:t>
      </w:r>
    </w:p>
    <w:p w:rsidR="00600693" w:rsidRPr="008E41CB" w:rsidRDefault="00600693" w:rsidP="00600693">
      <w:pPr>
        <w:spacing w:after="120"/>
        <w:ind w:left="567" w:hanging="567"/>
        <w:rPr>
          <w:rFonts w:ascii="Times New Roman" w:hAnsi="Times New Roman" w:cs="Times New Roman"/>
        </w:rPr>
      </w:pPr>
      <w:proofErr w:type="spellStart"/>
      <w:r w:rsidRPr="008E41CB">
        <w:rPr>
          <w:rFonts w:ascii="Times New Roman" w:hAnsi="Times New Roman" w:cs="Times New Roman"/>
        </w:rPr>
        <w:t>Gaff</w:t>
      </w:r>
      <w:proofErr w:type="spellEnd"/>
      <w:r w:rsidRPr="008E41CB">
        <w:rPr>
          <w:rFonts w:ascii="Times New Roman" w:hAnsi="Times New Roman" w:cs="Times New Roman"/>
        </w:rPr>
        <w:t>, J. G</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w:t>
      </w:r>
      <w:proofErr w:type="spellStart"/>
      <w:r w:rsidRPr="008E41CB">
        <w:rPr>
          <w:rFonts w:ascii="Times New Roman" w:hAnsi="Times New Roman" w:cs="Times New Roman"/>
        </w:rPr>
        <w:t>Simpson</w:t>
      </w:r>
      <w:proofErr w:type="spellEnd"/>
      <w:r w:rsidRPr="008E41CB">
        <w:rPr>
          <w:rFonts w:ascii="Times New Roman" w:hAnsi="Times New Roman" w:cs="Times New Roman"/>
        </w:rPr>
        <w:t xml:space="preserve">, R. D. (1994). </w:t>
      </w:r>
      <w:proofErr w:type="spellStart"/>
      <w:r w:rsidRPr="008E41CB">
        <w:rPr>
          <w:rFonts w:ascii="Times New Roman" w:hAnsi="Times New Roman" w:cs="Times New Roman"/>
        </w:rPr>
        <w:t>Faculty</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development</w:t>
      </w:r>
      <w:proofErr w:type="spellEnd"/>
      <w:r w:rsidRPr="008E41CB">
        <w:rPr>
          <w:rFonts w:ascii="Times New Roman" w:hAnsi="Times New Roman" w:cs="Times New Roman"/>
        </w:rPr>
        <w:t xml:space="preserve"> in </w:t>
      </w:r>
      <w:proofErr w:type="spellStart"/>
      <w:r w:rsidRPr="008E41CB">
        <w:rPr>
          <w:rFonts w:ascii="Times New Roman" w:hAnsi="Times New Roman" w:cs="Times New Roman"/>
        </w:rPr>
        <w:t>the</w:t>
      </w:r>
      <w:proofErr w:type="spellEnd"/>
      <w:r w:rsidRPr="008E41CB">
        <w:rPr>
          <w:rFonts w:ascii="Times New Roman" w:hAnsi="Times New Roman" w:cs="Times New Roman"/>
        </w:rPr>
        <w:t xml:space="preserve"> United </w:t>
      </w:r>
      <w:proofErr w:type="spellStart"/>
      <w:r w:rsidRPr="008E41CB">
        <w:rPr>
          <w:rFonts w:ascii="Times New Roman" w:hAnsi="Times New Roman" w:cs="Times New Roman"/>
        </w:rPr>
        <w:t>States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Innovative</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Higher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Education</w:t>
      </w:r>
      <w:proofErr w:type="spellEnd"/>
      <w:r w:rsidRPr="008E41CB">
        <w:rPr>
          <w:rFonts w:ascii="Times New Roman" w:hAnsi="Times New Roman" w:cs="Times New Roman"/>
          <w:i/>
        </w:rPr>
        <w:t>, 18</w:t>
      </w:r>
      <w:r w:rsidRPr="008E41CB">
        <w:rPr>
          <w:rFonts w:ascii="Times New Roman" w:hAnsi="Times New Roman" w:cs="Times New Roman"/>
        </w:rPr>
        <w:t>(3), 167–76. https://doi.org/10.1007/BF01191111</w:t>
      </w:r>
    </w:p>
    <w:p w:rsidR="00600693" w:rsidRPr="008E41CB" w:rsidRDefault="00600693" w:rsidP="00600693">
      <w:pPr>
        <w:spacing w:after="120"/>
        <w:ind w:left="567" w:hanging="567"/>
        <w:rPr>
          <w:rFonts w:ascii="Times New Roman" w:hAnsi="Times New Roman" w:cs="Times New Roman"/>
        </w:rPr>
      </w:pPr>
      <w:r w:rsidRPr="008E41CB">
        <w:rPr>
          <w:rFonts w:ascii="Times New Roman" w:hAnsi="Times New Roman" w:cs="Times New Roman"/>
        </w:rPr>
        <w:t>Author, A. A</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Author, B. B. (</w:t>
      </w:r>
      <w:proofErr w:type="spellStart"/>
      <w:r w:rsidRPr="008E41CB">
        <w:rPr>
          <w:rFonts w:ascii="Times New Roman" w:hAnsi="Times New Roman" w:cs="Times New Roman"/>
        </w:rPr>
        <w:t>Date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publication</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Title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article</w:t>
      </w:r>
      <w:proofErr w:type="spellEnd"/>
      <w:r w:rsidRPr="008E41CB">
        <w:rPr>
          <w:rFonts w:ascii="Times New Roman" w:hAnsi="Times New Roman" w:cs="Times New Roman"/>
        </w:rPr>
        <w:t>. </w:t>
      </w:r>
      <w:proofErr w:type="spellStart"/>
      <w:r w:rsidRPr="008E41CB">
        <w:rPr>
          <w:rFonts w:ascii="Times New Roman" w:hAnsi="Times New Roman" w:cs="Times New Roman"/>
          <w:i/>
          <w:iCs/>
        </w:rPr>
        <w:t>Title</w:t>
      </w:r>
      <w:proofErr w:type="spellEnd"/>
      <w:r w:rsidRPr="008E41CB">
        <w:rPr>
          <w:rFonts w:ascii="Times New Roman" w:hAnsi="Times New Roman" w:cs="Times New Roman"/>
          <w:i/>
          <w:iCs/>
        </w:rPr>
        <w:t xml:space="preserve"> of Online </w:t>
      </w:r>
      <w:proofErr w:type="spellStart"/>
      <w:r w:rsidRPr="008E41CB">
        <w:rPr>
          <w:rFonts w:ascii="Times New Roman" w:hAnsi="Times New Roman" w:cs="Times New Roman"/>
          <w:i/>
          <w:iCs/>
        </w:rPr>
        <w:t>Periodical</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volume</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number</w:t>
      </w:r>
      <w:proofErr w:type="spellEnd"/>
      <w:r w:rsidRPr="008E41CB">
        <w:rPr>
          <w:rFonts w:ascii="Times New Roman" w:hAnsi="Times New Roman" w:cs="Times New Roman"/>
        </w:rPr>
        <w:t>(</w:t>
      </w:r>
      <w:proofErr w:type="spellStart"/>
      <w:r w:rsidRPr="008E41CB">
        <w:rPr>
          <w:rFonts w:ascii="Times New Roman" w:hAnsi="Times New Roman" w:cs="Times New Roman"/>
        </w:rPr>
        <w:t>issue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number</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if</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available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Retrieved</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from</w:t>
      </w:r>
      <w:proofErr w:type="spellEnd"/>
      <w:r w:rsidRPr="008E41CB">
        <w:rPr>
          <w:rFonts w:ascii="Times New Roman" w:hAnsi="Times New Roman" w:cs="Times New Roman"/>
        </w:rPr>
        <w:t xml:space="preserve"> https://www.someaddress.com/ /</w:t>
      </w:r>
      <w:proofErr w:type="spellStart"/>
      <w:r w:rsidRPr="008E41CB">
        <w:rPr>
          <w:rFonts w:ascii="Times New Roman" w:hAnsi="Times New Roman" w:cs="Times New Roman"/>
        </w:rPr>
        <w:t>url</w:t>
      </w:r>
      <w:proofErr w:type="spellEnd"/>
      <w:r w:rsidRPr="008E41CB">
        <w:rPr>
          <w:rFonts w:ascii="Times New Roman" w:hAnsi="Times New Roman" w:cs="Times New Roman"/>
        </w:rPr>
        <w:t>/</w:t>
      </w:r>
    </w:p>
    <w:p w:rsidR="000B22E4" w:rsidRDefault="00600693" w:rsidP="00777ACF">
      <w:pPr>
        <w:spacing w:after="120"/>
        <w:ind w:left="567" w:hanging="567"/>
        <w:rPr>
          <w:rFonts w:ascii="Times New Roman" w:hAnsi="Times New Roman" w:cs="Times New Roman"/>
          <w:shd w:val="clear" w:color="auto" w:fill="FFFFFF"/>
        </w:rPr>
      </w:pPr>
      <w:r w:rsidRPr="008E41CB">
        <w:rPr>
          <w:rFonts w:ascii="Times New Roman" w:hAnsi="Times New Roman" w:cs="Times New Roman"/>
          <w:shd w:val="clear" w:color="auto" w:fill="FFFFFF"/>
        </w:rPr>
        <w:t>Author, A. A</w:t>
      </w:r>
      <w:proofErr w:type="gramStart"/>
      <w:r w:rsidRPr="008E41CB">
        <w:rPr>
          <w:rFonts w:ascii="Times New Roman" w:hAnsi="Times New Roman" w:cs="Times New Roman"/>
          <w:shd w:val="clear" w:color="auto" w:fill="FFFFFF"/>
        </w:rPr>
        <w:t>.,</w:t>
      </w:r>
      <w:proofErr w:type="gramEnd"/>
      <w:r w:rsidRPr="008E41CB">
        <w:rPr>
          <w:rFonts w:ascii="Times New Roman" w:hAnsi="Times New Roman" w:cs="Times New Roman"/>
          <w:shd w:val="clear" w:color="auto" w:fill="FFFFFF"/>
        </w:rPr>
        <w:t xml:space="preserve"> &amp; Author, B. B. (</w:t>
      </w:r>
      <w:proofErr w:type="spellStart"/>
      <w:r w:rsidRPr="008E41CB">
        <w:rPr>
          <w:rFonts w:ascii="Times New Roman" w:hAnsi="Times New Roman" w:cs="Times New Roman"/>
          <w:shd w:val="clear" w:color="auto" w:fill="FFFFFF"/>
        </w:rPr>
        <w:t>Date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publication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Title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article</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Journal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volume</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w:t>
      </w:r>
      <w:proofErr w:type="spellStart"/>
      <w:r w:rsidRPr="008E41CB">
        <w:rPr>
          <w:rFonts w:ascii="Times New Roman" w:hAnsi="Times New Roman" w:cs="Times New Roman"/>
          <w:shd w:val="clear" w:color="auto" w:fill="FFFFFF"/>
        </w:rPr>
        <w:t>issue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if</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available</w:t>
      </w:r>
      <w:proofErr w:type="spellEnd"/>
      <w:r w:rsidRPr="008E41CB">
        <w:rPr>
          <w:rFonts w:ascii="Times New Roman" w:hAnsi="Times New Roman" w:cs="Times New Roman"/>
          <w:shd w:val="clear" w:color="auto" w:fill="FFFFFF"/>
        </w:rPr>
        <w:t>)</w:t>
      </w:r>
      <w:r w:rsidRPr="008E41CB">
        <w:rPr>
          <w:rStyle w:val="Vurgu"/>
          <w:rFonts w:ascii="Times New Roman" w:hAnsi="Times New Roman" w:cs="Times New Roman"/>
          <w:shd w:val="clear" w:color="auto" w:fill="FFFFFF"/>
        </w:rPr>
        <w:t>,</w:t>
      </w:r>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page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range</w:t>
      </w:r>
      <w:proofErr w:type="spellEnd"/>
      <w:r w:rsidRPr="008E41CB">
        <w:rPr>
          <w:rFonts w:ascii="Times New Roman" w:hAnsi="Times New Roman" w:cs="Times New Roman"/>
          <w:shd w:val="clear" w:color="auto" w:fill="FFFFFF"/>
        </w:rPr>
        <w:t>. doi:0000000/000000000000</w:t>
      </w:r>
      <w:r w:rsidR="000B22E4">
        <w:rPr>
          <w:rFonts w:ascii="Times New Roman" w:hAnsi="Times New Roman" w:cs="Times New Roman"/>
          <w:shd w:val="clear" w:color="auto" w:fill="FFFFFF"/>
        </w:rPr>
        <w:t xml:space="preserve"> </w:t>
      </w:r>
      <w:proofErr w:type="spellStart"/>
      <w:r w:rsidR="000B22E4">
        <w:rPr>
          <w:rFonts w:ascii="Times New Roman" w:hAnsi="Times New Roman" w:cs="Times New Roman"/>
          <w:shd w:val="clear" w:color="auto" w:fill="FFFFFF"/>
        </w:rPr>
        <w:t>or</w:t>
      </w:r>
      <w:proofErr w:type="spellEnd"/>
      <w:r w:rsidR="000B22E4">
        <w:rPr>
          <w:rFonts w:ascii="Times New Roman" w:hAnsi="Times New Roman" w:cs="Times New Roman"/>
          <w:shd w:val="clear" w:color="auto" w:fill="FFFFFF"/>
        </w:rPr>
        <w:t xml:space="preserve"> https://doi.org/10.0000/000</w:t>
      </w:r>
    </w:p>
    <w:p w:rsidR="00355226" w:rsidRPr="00355226" w:rsidRDefault="00355226" w:rsidP="002129FD">
      <w:pPr>
        <w:spacing w:after="120"/>
        <w:rPr>
          <w:rFonts w:ascii="Times New Roman" w:hAnsi="Times New Roman" w:cs="Times New Roman"/>
          <w:b/>
          <w:color w:val="FF6600"/>
          <w:sz w:val="24"/>
          <w:szCs w:val="24"/>
        </w:rPr>
      </w:pPr>
    </w:p>
    <w:sectPr w:rsidR="00355226" w:rsidRPr="00355226" w:rsidSect="00285015">
      <w:headerReference w:type="even" r:id="rId12"/>
      <w:headerReference w:type="default" r:id="rId13"/>
      <w:footerReference w:type="even" r:id="rId14"/>
      <w:footerReference w:type="default" r:id="rId15"/>
      <w:headerReference w:type="first" r:id="rId16"/>
      <w:footerReference w:type="first" r:id="rId17"/>
      <w:pgSz w:w="11900" w:h="16840" w:code="9"/>
      <w:pgMar w:top="1385" w:right="851" w:bottom="567" w:left="851"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B7" w:rsidRDefault="005E62B7" w:rsidP="00C975D8">
      <w:r>
        <w:separator/>
      </w:r>
    </w:p>
  </w:endnote>
  <w:endnote w:type="continuationSeparator" w:id="0">
    <w:p w:rsidR="005E62B7" w:rsidRDefault="005E62B7" w:rsidP="00C9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D02434" w:rsidRDefault="00FF1B15" w:rsidP="00D02434">
    <w:pPr>
      <w:pStyle w:val="AltBilgi"/>
      <w:pBdr>
        <w:bottom w:val="single" w:sz="6" w:space="1" w:color="auto"/>
      </w:pBdr>
      <w:spacing w:before="80"/>
      <w:jc w:val="right"/>
      <w:rPr>
        <w:rFonts w:ascii="Segoe UI" w:hAnsi="Segoe UI" w:cs="Segoe UI"/>
        <w:color w:val="595959" w:themeColor="text1" w:themeTint="A6"/>
        <w:spacing w:val="12"/>
        <w:sz w:val="20"/>
        <w:szCs w:val="20"/>
      </w:rPr>
    </w:pPr>
    <w:proofErr w:type="gramStart"/>
    <w:r w:rsidRPr="00D02434">
      <w:rPr>
        <w:rFonts w:ascii="Segoe UI" w:hAnsi="Segoe UI" w:cs="Segoe UI"/>
        <w:color w:val="595959" w:themeColor="text1" w:themeTint="A6"/>
        <w:spacing w:val="12"/>
        <w:sz w:val="20"/>
        <w:szCs w:val="20"/>
      </w:rPr>
      <w:t>MEKANSAL</w:t>
    </w:r>
    <w:proofErr w:type="gramEnd"/>
    <w:r w:rsidRPr="00D02434">
      <w:rPr>
        <w:rFonts w:ascii="Segoe UI" w:hAnsi="Segoe UI" w:cs="Segoe UI"/>
        <w:color w:val="595959" w:themeColor="text1" w:themeTint="A6"/>
        <w:spacing w:val="12"/>
        <w:sz w:val="20"/>
        <w:szCs w:val="20"/>
      </w:rPr>
      <w:t xml:space="preserve"> ARAŞTIRMALAR DERGİSİ</w:t>
    </w:r>
  </w:p>
  <w:p w:rsidR="00FF1B15" w:rsidRPr="00D02434" w:rsidRDefault="00BD0967" w:rsidP="00D02434">
    <w:pPr>
      <w:pStyle w:val="AltBilgi"/>
      <w:spacing w:before="80"/>
      <w:jc w:val="left"/>
      <w:rPr>
        <w:rFonts w:ascii="Segoe UI" w:hAnsi="Segoe UI" w:cs="Segoe UI"/>
        <w:color w:val="595959" w:themeColor="text1" w:themeTint="A6"/>
        <w:spacing w:val="12"/>
        <w:sz w:val="20"/>
        <w:szCs w:val="20"/>
      </w:rPr>
    </w:pPr>
    <w:r>
      <w:rPr>
        <w:rFonts w:ascii="Segoe UI" w:hAnsi="Segoe UI" w:cs="Segoe UI"/>
        <w:noProof/>
        <w:color w:val="595959" w:themeColor="text1" w:themeTint="A6"/>
        <w:sz w:val="20"/>
        <w:szCs w:val="20"/>
        <w:lang w:eastAsia="tr-TR"/>
      </w:rPr>
      <w:drawing>
        <wp:anchor distT="0" distB="0" distL="114300" distR="114300" simplePos="0" relativeHeight="251661824" behindDoc="1" locked="0" layoutInCell="1" allowOverlap="1" wp14:anchorId="1ACFDB06" wp14:editId="33123DC9">
          <wp:simplePos x="0" y="0"/>
          <wp:positionH relativeFrom="margin">
            <wp:align>right</wp:align>
          </wp:positionH>
          <wp:positionV relativeFrom="paragraph">
            <wp:posOffset>53340</wp:posOffset>
          </wp:positionV>
          <wp:extent cx="933450" cy="333375"/>
          <wp:effectExtent l="0" t="0" r="0" b="952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FF1B15" w:rsidRPr="00D02434">
      <w:rPr>
        <w:rFonts w:ascii="Segoe UI" w:hAnsi="Segoe UI" w:cs="Segoe UI"/>
        <w:color w:val="595959" w:themeColor="text1" w:themeTint="A6"/>
        <w:spacing w:val="12"/>
        <w:sz w:val="20"/>
        <w:szCs w:val="20"/>
      </w:rPr>
      <w:t>JOURNAL OF SPATIAL RESEARCH</w:t>
    </w:r>
  </w:p>
  <w:p w:rsidR="00FF1B15" w:rsidRPr="00D02434" w:rsidRDefault="0006116A" w:rsidP="00D02434">
    <w:pPr>
      <w:pStyle w:val="AltBilgi"/>
      <w:spacing w:before="80"/>
      <w:jc w:val="left"/>
      <w:rPr>
        <w:rFonts w:ascii="Segoe UI" w:hAnsi="Segoe UI" w:cs="Segoe UI"/>
        <w:color w:val="595959" w:themeColor="text1" w:themeTint="A6"/>
        <w:sz w:val="20"/>
        <w:szCs w:val="20"/>
      </w:rPr>
    </w:pPr>
    <w:r w:rsidRPr="00D02434">
      <w:rPr>
        <w:rFonts w:ascii="Segoe UI" w:hAnsi="Segoe UI" w:cs="Segoe UI"/>
        <w:color w:val="595959" w:themeColor="text1" w:themeTint="A6"/>
        <w:sz w:val="20"/>
        <w:szCs w:val="20"/>
      </w:rPr>
      <w:t>Vol.</w:t>
    </w:r>
    <w:r w:rsidR="001619E1">
      <w:rPr>
        <w:rFonts w:ascii="Segoe UI" w:hAnsi="Segoe UI" w:cs="Segoe UI"/>
        <w:color w:val="595959" w:themeColor="text1" w:themeTint="A6"/>
        <w:sz w:val="20"/>
        <w:szCs w:val="20"/>
      </w:rPr>
      <w:t>3</w:t>
    </w:r>
    <w:r w:rsidRPr="00D02434">
      <w:rPr>
        <w:rFonts w:ascii="Segoe UI" w:hAnsi="Segoe UI" w:cs="Segoe UI"/>
        <w:color w:val="595959" w:themeColor="text1" w:themeTint="A6"/>
        <w:sz w:val="20"/>
        <w:szCs w:val="20"/>
      </w:rPr>
      <w:t xml:space="preserve"> No.1  | </w:t>
    </w:r>
    <w:r w:rsidRPr="00D02434">
      <w:rPr>
        <w:rFonts w:ascii="Segoe UI" w:hAnsi="Segoe UI" w:cs="Segoe UI"/>
        <w:color w:val="595959" w:themeColor="text1" w:themeTint="A6"/>
        <w:sz w:val="20"/>
        <w:szCs w:val="20"/>
      </w:rPr>
      <w:fldChar w:fldCharType="begin"/>
    </w:r>
    <w:r w:rsidRPr="00D02434">
      <w:rPr>
        <w:rFonts w:ascii="Segoe UI" w:hAnsi="Segoe UI" w:cs="Segoe UI"/>
        <w:color w:val="595959" w:themeColor="text1" w:themeTint="A6"/>
        <w:sz w:val="20"/>
        <w:szCs w:val="20"/>
      </w:rPr>
      <w:instrText>PAGE   \* MERGEFORMAT</w:instrText>
    </w:r>
    <w:r w:rsidRPr="00D02434">
      <w:rPr>
        <w:rFonts w:ascii="Segoe UI" w:hAnsi="Segoe UI" w:cs="Segoe UI"/>
        <w:color w:val="595959" w:themeColor="text1" w:themeTint="A6"/>
        <w:sz w:val="20"/>
        <w:szCs w:val="20"/>
      </w:rPr>
      <w:fldChar w:fldCharType="separate"/>
    </w:r>
    <w:r w:rsidR="00054974">
      <w:rPr>
        <w:rFonts w:ascii="Segoe UI" w:hAnsi="Segoe UI" w:cs="Segoe UI"/>
        <w:noProof/>
        <w:color w:val="595959" w:themeColor="text1" w:themeTint="A6"/>
        <w:sz w:val="20"/>
        <w:szCs w:val="20"/>
      </w:rPr>
      <w:t>4</w:t>
    </w:r>
    <w:r w:rsidRPr="00D02434">
      <w:rPr>
        <w:rFonts w:ascii="Segoe UI" w:hAnsi="Segoe UI" w:cs="Segoe UI"/>
        <w:color w:val="595959" w:themeColor="text1" w:themeTint="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6A" w:rsidRPr="00804A74" w:rsidRDefault="0006116A" w:rsidP="0006116A">
    <w:pPr>
      <w:pStyle w:val="AltBilgi"/>
      <w:pBdr>
        <w:bottom w:val="single" w:sz="6" w:space="1" w:color="auto"/>
      </w:pBdr>
      <w:rPr>
        <w:rFonts w:ascii="Segoe UI" w:hAnsi="Segoe UI" w:cs="Segoe UI"/>
        <w:color w:val="595959" w:themeColor="text1" w:themeTint="A6"/>
        <w:spacing w:val="12"/>
        <w:sz w:val="20"/>
        <w:szCs w:val="20"/>
      </w:rPr>
    </w:pPr>
    <w:proofErr w:type="gramStart"/>
    <w:r w:rsidRPr="00804A74">
      <w:rPr>
        <w:rFonts w:ascii="Segoe UI" w:hAnsi="Segoe UI" w:cs="Segoe UI"/>
        <w:color w:val="595959" w:themeColor="text1" w:themeTint="A6"/>
        <w:spacing w:val="12"/>
        <w:sz w:val="20"/>
        <w:szCs w:val="20"/>
      </w:rPr>
      <w:t>MEKANSAL</w:t>
    </w:r>
    <w:proofErr w:type="gramEnd"/>
    <w:r w:rsidRPr="00804A74">
      <w:rPr>
        <w:rFonts w:ascii="Segoe UI" w:hAnsi="Segoe UI" w:cs="Segoe UI"/>
        <w:color w:val="595959" w:themeColor="text1" w:themeTint="A6"/>
        <w:spacing w:val="12"/>
        <w:sz w:val="20"/>
        <w:szCs w:val="20"/>
      </w:rPr>
      <w:t xml:space="preserve"> ARAŞTIRMALAR DERGİSİ</w:t>
    </w:r>
  </w:p>
  <w:p w:rsidR="0006116A" w:rsidRPr="00804A74" w:rsidRDefault="00BD0967" w:rsidP="00BF047F">
    <w:pPr>
      <w:pStyle w:val="AltBilgi"/>
      <w:spacing w:before="80"/>
      <w:jc w:val="right"/>
      <w:rPr>
        <w:rFonts w:ascii="Segoe UI" w:hAnsi="Segoe UI" w:cs="Segoe UI"/>
        <w:color w:val="595959" w:themeColor="text1" w:themeTint="A6"/>
        <w:spacing w:val="12"/>
        <w:sz w:val="20"/>
        <w:szCs w:val="20"/>
      </w:rPr>
    </w:pPr>
    <w:r>
      <w:rPr>
        <w:rFonts w:ascii="Segoe UI" w:hAnsi="Segoe UI" w:cs="Segoe UI"/>
        <w:noProof/>
        <w:color w:val="595959" w:themeColor="text1" w:themeTint="A6"/>
        <w:sz w:val="20"/>
        <w:szCs w:val="20"/>
        <w:lang w:eastAsia="tr-TR"/>
      </w:rPr>
      <w:drawing>
        <wp:anchor distT="0" distB="0" distL="114300" distR="114300" simplePos="0" relativeHeight="251662848" behindDoc="1" locked="0" layoutInCell="1" allowOverlap="1" wp14:anchorId="160E8D0F" wp14:editId="47462601">
          <wp:simplePos x="0" y="0"/>
          <wp:positionH relativeFrom="margin">
            <wp:align>left</wp:align>
          </wp:positionH>
          <wp:positionV relativeFrom="paragraph">
            <wp:posOffset>53340</wp:posOffset>
          </wp:positionV>
          <wp:extent cx="933450" cy="333375"/>
          <wp:effectExtent l="0" t="0" r="0" b="952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06116A" w:rsidRPr="00804A74">
      <w:rPr>
        <w:rFonts w:ascii="Segoe UI" w:hAnsi="Segoe UI" w:cs="Segoe UI"/>
        <w:color w:val="595959" w:themeColor="text1" w:themeTint="A6"/>
        <w:spacing w:val="12"/>
        <w:sz w:val="20"/>
        <w:szCs w:val="20"/>
      </w:rPr>
      <w:t>JOURNAL OF SPATIAL RESEARCH</w:t>
    </w:r>
  </w:p>
  <w:p w:rsidR="0006116A" w:rsidRPr="00804A74" w:rsidRDefault="0006116A" w:rsidP="00BF047F">
    <w:pPr>
      <w:pStyle w:val="AltBilgi"/>
      <w:spacing w:before="80"/>
      <w:jc w:val="right"/>
      <w:rPr>
        <w:rFonts w:ascii="Segoe UI" w:hAnsi="Segoe UI" w:cs="Segoe UI"/>
        <w:color w:val="595959" w:themeColor="text1" w:themeTint="A6"/>
        <w:sz w:val="20"/>
        <w:szCs w:val="20"/>
      </w:rPr>
    </w:pPr>
    <w:r w:rsidRPr="00804A74">
      <w:rPr>
        <w:rFonts w:ascii="Segoe UI" w:hAnsi="Segoe UI" w:cs="Segoe UI"/>
        <w:color w:val="595959" w:themeColor="text1" w:themeTint="A6"/>
        <w:sz w:val="20"/>
        <w:szCs w:val="20"/>
      </w:rPr>
      <w:t>Vol.</w:t>
    </w:r>
    <w:r w:rsidR="001619E1">
      <w:rPr>
        <w:rFonts w:ascii="Segoe UI" w:hAnsi="Segoe UI" w:cs="Segoe UI"/>
        <w:color w:val="595959" w:themeColor="text1" w:themeTint="A6"/>
        <w:sz w:val="20"/>
        <w:szCs w:val="20"/>
      </w:rPr>
      <w:t>3</w:t>
    </w:r>
    <w:r w:rsidRPr="00804A74">
      <w:rPr>
        <w:rFonts w:ascii="Segoe UI" w:hAnsi="Segoe UI" w:cs="Segoe UI"/>
        <w:color w:val="595959" w:themeColor="text1" w:themeTint="A6"/>
        <w:sz w:val="20"/>
        <w:szCs w:val="20"/>
      </w:rPr>
      <w:t xml:space="preserve"> No.1  | </w:t>
    </w:r>
    <w:r w:rsidRPr="00804A74">
      <w:rPr>
        <w:rFonts w:ascii="Segoe UI" w:hAnsi="Segoe UI" w:cs="Segoe UI"/>
        <w:color w:val="595959" w:themeColor="text1" w:themeTint="A6"/>
        <w:sz w:val="20"/>
        <w:szCs w:val="20"/>
      </w:rPr>
      <w:fldChar w:fldCharType="begin"/>
    </w:r>
    <w:r w:rsidRPr="00804A74">
      <w:rPr>
        <w:rFonts w:ascii="Segoe UI" w:hAnsi="Segoe UI" w:cs="Segoe UI"/>
        <w:color w:val="595959" w:themeColor="text1" w:themeTint="A6"/>
        <w:sz w:val="20"/>
        <w:szCs w:val="20"/>
      </w:rPr>
      <w:instrText>PAGE   \* MERGEFORMAT</w:instrText>
    </w:r>
    <w:r w:rsidRPr="00804A74">
      <w:rPr>
        <w:rFonts w:ascii="Segoe UI" w:hAnsi="Segoe UI" w:cs="Segoe UI"/>
        <w:color w:val="595959" w:themeColor="text1" w:themeTint="A6"/>
        <w:sz w:val="20"/>
        <w:szCs w:val="20"/>
      </w:rPr>
      <w:fldChar w:fldCharType="separate"/>
    </w:r>
    <w:r w:rsidR="00054974">
      <w:rPr>
        <w:rFonts w:ascii="Segoe UI" w:hAnsi="Segoe UI" w:cs="Segoe UI"/>
        <w:noProof/>
        <w:color w:val="595959" w:themeColor="text1" w:themeTint="A6"/>
        <w:sz w:val="20"/>
        <w:szCs w:val="20"/>
      </w:rPr>
      <w:t>3</w:t>
    </w:r>
    <w:r w:rsidRPr="00804A74">
      <w:rPr>
        <w:rFonts w:ascii="Segoe UI" w:hAnsi="Segoe UI" w:cs="Segoe UI"/>
        <w:color w:val="595959" w:themeColor="text1" w:themeTint="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Pr="00B53F95" w:rsidRDefault="00931CF0" w:rsidP="00B53F95">
    <w:pPr>
      <w:pStyle w:val="AltBilgi"/>
      <w:pBdr>
        <w:bottom w:val="single" w:sz="6" w:space="1" w:color="auto"/>
      </w:pBdr>
      <w:rPr>
        <w:rFonts w:ascii="Segoe UI" w:hAnsi="Segoe UI" w:cs="Segoe UI"/>
        <w:b/>
        <w:color w:val="595959" w:themeColor="text1" w:themeTint="A6"/>
        <w:spacing w:val="12"/>
        <w:sz w:val="20"/>
        <w:szCs w:val="20"/>
      </w:rPr>
    </w:pPr>
    <w:proofErr w:type="gramStart"/>
    <w:r w:rsidRPr="00B53F95">
      <w:rPr>
        <w:rFonts w:ascii="Segoe UI" w:hAnsi="Segoe UI" w:cs="Segoe UI"/>
        <w:b/>
        <w:color w:val="595959" w:themeColor="text1" w:themeTint="A6"/>
        <w:spacing w:val="12"/>
        <w:sz w:val="20"/>
        <w:szCs w:val="20"/>
      </w:rPr>
      <w:t>MEKANSAL</w:t>
    </w:r>
    <w:proofErr w:type="gramEnd"/>
    <w:r w:rsidRPr="00B53F95">
      <w:rPr>
        <w:rFonts w:ascii="Segoe UI" w:hAnsi="Segoe UI" w:cs="Segoe UI"/>
        <w:b/>
        <w:color w:val="595959" w:themeColor="text1" w:themeTint="A6"/>
        <w:spacing w:val="12"/>
        <w:sz w:val="20"/>
        <w:szCs w:val="20"/>
      </w:rPr>
      <w:t xml:space="preserve"> ARAŞTIRMALAR DERGİSİ</w:t>
    </w:r>
  </w:p>
  <w:p w:rsidR="00931CF0" w:rsidRPr="00B53F95" w:rsidRDefault="00BD0967" w:rsidP="00B1052C">
    <w:pPr>
      <w:pStyle w:val="AltBilgi"/>
      <w:spacing w:before="0"/>
      <w:jc w:val="right"/>
      <w:rPr>
        <w:rFonts w:ascii="Segoe UI" w:hAnsi="Segoe UI" w:cs="Segoe UI"/>
        <w:b/>
        <w:color w:val="595959" w:themeColor="text1" w:themeTint="A6"/>
        <w:spacing w:val="12"/>
        <w:sz w:val="20"/>
        <w:szCs w:val="20"/>
      </w:rPr>
    </w:pPr>
    <w:r>
      <w:rPr>
        <w:rFonts w:ascii="Segoe UI" w:hAnsi="Segoe UI" w:cs="Segoe UI"/>
        <w:b/>
        <w:noProof/>
        <w:color w:val="595959" w:themeColor="text1" w:themeTint="A6"/>
        <w:sz w:val="20"/>
        <w:szCs w:val="20"/>
        <w:lang w:eastAsia="tr-TR"/>
      </w:rPr>
      <w:drawing>
        <wp:anchor distT="0" distB="0" distL="114300" distR="114300" simplePos="0" relativeHeight="251660800" behindDoc="1" locked="0" layoutInCell="1" allowOverlap="1" wp14:anchorId="7C3CD540" wp14:editId="44CDFB9A">
          <wp:simplePos x="0" y="0"/>
          <wp:positionH relativeFrom="margin">
            <wp:posOffset>0</wp:posOffset>
          </wp:positionH>
          <wp:positionV relativeFrom="paragraph">
            <wp:posOffset>44450</wp:posOffset>
          </wp:positionV>
          <wp:extent cx="933450" cy="333375"/>
          <wp:effectExtent l="0" t="0" r="0" b="952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931CF0" w:rsidRPr="00B53F95">
      <w:rPr>
        <w:rFonts w:ascii="Segoe UI" w:hAnsi="Segoe UI" w:cs="Segoe UI"/>
        <w:b/>
        <w:color w:val="595959" w:themeColor="text1" w:themeTint="A6"/>
        <w:spacing w:val="12"/>
        <w:sz w:val="20"/>
        <w:szCs w:val="20"/>
      </w:rPr>
      <w:t>JOURNAL OF SPATIAL RESEARCH</w:t>
    </w:r>
  </w:p>
  <w:p w:rsidR="00931CF0" w:rsidRPr="00BF047F" w:rsidRDefault="00931CF0" w:rsidP="00B1052C">
    <w:pPr>
      <w:pStyle w:val="AltBilgi"/>
      <w:spacing w:before="0"/>
      <w:jc w:val="right"/>
      <w:rPr>
        <w:rFonts w:ascii="Segoe UI" w:hAnsi="Segoe UI" w:cs="Segoe UI"/>
        <w:b/>
        <w:color w:val="595959" w:themeColor="text1" w:themeTint="A6"/>
        <w:sz w:val="20"/>
        <w:szCs w:val="20"/>
      </w:rPr>
    </w:pPr>
    <w:r w:rsidRPr="00BF047F">
      <w:rPr>
        <w:rFonts w:ascii="Segoe UI" w:hAnsi="Segoe UI" w:cs="Segoe UI"/>
        <w:b/>
        <w:color w:val="595959" w:themeColor="text1" w:themeTint="A6"/>
        <w:sz w:val="20"/>
        <w:szCs w:val="20"/>
      </w:rPr>
      <w:t>Vol.</w:t>
    </w:r>
    <w:r w:rsidR="001619E1">
      <w:rPr>
        <w:rFonts w:ascii="Segoe UI" w:hAnsi="Segoe UI" w:cs="Segoe UI"/>
        <w:b/>
        <w:color w:val="595959" w:themeColor="text1" w:themeTint="A6"/>
        <w:sz w:val="20"/>
        <w:szCs w:val="20"/>
      </w:rPr>
      <w:t>3</w:t>
    </w:r>
    <w:r w:rsidRPr="00BF047F">
      <w:rPr>
        <w:rFonts w:ascii="Segoe UI" w:hAnsi="Segoe UI" w:cs="Segoe UI"/>
        <w:b/>
        <w:color w:val="595959" w:themeColor="text1" w:themeTint="A6"/>
        <w:sz w:val="20"/>
        <w:szCs w:val="20"/>
      </w:rPr>
      <w:t xml:space="preserve"> No.1</w:t>
    </w:r>
  </w:p>
  <w:p w:rsidR="00931CF0" w:rsidRPr="00BF047F" w:rsidRDefault="00931CF0" w:rsidP="00B1052C">
    <w:pPr>
      <w:pStyle w:val="AltBilgi"/>
      <w:spacing w:before="0"/>
      <w:rPr>
        <w:rFonts w:ascii="Segoe UI" w:hAnsi="Segoe UI" w:cs="Segoe UI"/>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B7" w:rsidRDefault="005E62B7" w:rsidP="00C975D8">
      <w:r>
        <w:separator/>
      </w:r>
    </w:p>
  </w:footnote>
  <w:footnote w:type="continuationSeparator" w:id="0">
    <w:p w:rsidR="005E62B7" w:rsidRDefault="005E62B7" w:rsidP="00C9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BF047F" w:rsidRDefault="00AE6700" w:rsidP="00310B3B">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w:drawing>
        <wp:anchor distT="0" distB="0" distL="114300" distR="114300" simplePos="0" relativeHeight="251657728" behindDoc="1" locked="0" layoutInCell="1" allowOverlap="1" wp14:anchorId="009EED40" wp14:editId="6C0053C3">
          <wp:simplePos x="0" y="0"/>
          <wp:positionH relativeFrom="column">
            <wp:posOffset>-5715</wp:posOffset>
          </wp:positionH>
          <wp:positionV relativeFrom="paragraph">
            <wp:posOffset>-11430</wp:posOffset>
          </wp:positionV>
          <wp:extent cx="833120" cy="381000"/>
          <wp:effectExtent l="0" t="0" r="5080" b="0"/>
          <wp:wrapTight wrapText="bothSides">
            <wp:wrapPolygon edited="0">
              <wp:start x="0" y="0"/>
              <wp:lineTo x="0" y="20520"/>
              <wp:lineTo x="21238" y="20520"/>
              <wp:lineTo x="2123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47F">
      <w:rPr>
        <w:rFonts w:ascii="Segoe UI" w:hAnsi="Segoe UI" w:cs="Segoe UI"/>
        <w:noProof/>
        <w:sz w:val="18"/>
        <w:szCs w:val="18"/>
        <w:lang w:eastAsia="tr-TR"/>
      </w:rPr>
      <mc:AlternateContent>
        <mc:Choice Requires="wps">
          <w:drawing>
            <wp:anchor distT="0" distB="0" distL="114300" distR="114300" simplePos="0" relativeHeight="251655680" behindDoc="0" locked="0" layoutInCell="1" allowOverlap="1" wp14:anchorId="639A63CA" wp14:editId="34F31CD1">
              <wp:simplePos x="0" y="0"/>
              <wp:positionH relativeFrom="column">
                <wp:posOffset>864235</wp:posOffset>
              </wp:positionH>
              <wp:positionV relativeFrom="paragraph">
                <wp:posOffset>283210</wp:posOffset>
              </wp:positionV>
              <wp:extent cx="5643245" cy="0"/>
              <wp:effectExtent l="0" t="0" r="14605" b="19050"/>
              <wp:wrapNone/>
              <wp:docPr id="15" name="Düz Bağlayıcı 15"/>
              <wp:cNvGraphicFramePr/>
              <a:graphic xmlns:a="http://schemas.openxmlformats.org/drawingml/2006/main">
                <a:graphicData uri="http://schemas.microsoft.com/office/word/2010/wordprocessingShape">
                  <wps:wsp>
                    <wps:cNvCnPr/>
                    <wps:spPr>
                      <a:xfrm>
                        <a:off x="0" y="0"/>
                        <a:ext cx="564324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304C06" id="Düz Bağlayıcı 1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5pt,22.3pt" to="512.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" strokecolor="#7f7f7f [1612]" strokeweight="1pt"/>
          </w:pict>
        </mc:Fallback>
      </mc:AlternateContent>
    </w:r>
    <w:r w:rsidR="00FF1B15" w:rsidRPr="00BF047F">
      <w:rPr>
        <w:rFonts w:ascii="Segoe UI" w:hAnsi="Segoe UI" w:cs="Segoe UI"/>
        <w:sz w:val="18"/>
        <w:szCs w:val="18"/>
      </w:rPr>
      <w:tab/>
    </w:r>
    <w:r w:rsidR="00FF1B15" w:rsidRPr="00BF047F">
      <w:rPr>
        <w:rFonts w:ascii="Segoe UI" w:hAnsi="Segoe UI" w:cs="Segoe UI"/>
        <w:sz w:val="18"/>
        <w:szCs w:val="18"/>
      </w:rPr>
      <w:tab/>
    </w:r>
    <w:r w:rsidR="00FF1B15" w:rsidRPr="00BF047F">
      <w:rPr>
        <w:rFonts w:ascii="Segoe UI" w:hAnsi="Segoe UI" w:cs="Segoe UI"/>
        <w:color w:val="808080" w:themeColor="background1" w:themeShade="80"/>
        <w:spacing w:val="20"/>
        <w:sz w:val="18"/>
        <w:szCs w:val="18"/>
      </w:rPr>
      <w:t xml:space="preserve">Yazar Bilgisi, yayın bilgisi///VVV (H( </w:t>
    </w:r>
    <w:proofErr w:type="spellStart"/>
    <w:r w:rsidR="00FF1B15" w:rsidRPr="00BF047F">
      <w:rPr>
        <w:rFonts w:ascii="Segoe UI" w:hAnsi="Segoe UI" w:cs="Segoe UI"/>
        <w:color w:val="808080" w:themeColor="background1" w:themeShade="80"/>
        <w:spacing w:val="20"/>
        <w:sz w:val="18"/>
        <w:szCs w:val="18"/>
      </w:rPr>
      <w:t>NNMNMnnmn</w:t>
    </w:r>
    <w:proofErr w:type="spellEnd"/>
    <w:r w:rsidR="00FF1B15" w:rsidRPr="00BF047F">
      <w:rPr>
        <w:rFonts w:ascii="Segoe UI" w:hAnsi="Segoe UI" w:cs="Segoe UI"/>
        <w:color w:val="808080" w:themeColor="background1" w:themeShade="80"/>
        <w:spacing w:val="20"/>
        <w:sz w:val="18"/>
        <w:szCs w:val="18"/>
      </w:rPr>
      <w:t xml:space="preserve"> </w:t>
    </w:r>
    <w:proofErr w:type="spellStart"/>
    <w:r w:rsidR="00FF1B15" w:rsidRPr="00BF047F">
      <w:rPr>
        <w:rFonts w:ascii="Segoe UI" w:hAnsi="Segoe UI" w:cs="Segoe UI"/>
        <w:color w:val="808080" w:themeColor="background1" w:themeShade="80"/>
        <w:spacing w:val="20"/>
        <w:sz w:val="18"/>
        <w:szCs w:val="18"/>
      </w:rPr>
      <w:t>Hjıjıdl</w:t>
    </w:r>
    <w:proofErr w:type="spellEnd"/>
    <w:r w:rsidR="00FF1B15" w:rsidRPr="00BF047F">
      <w:rPr>
        <w:rFonts w:ascii="Segoe UI" w:hAnsi="Segoe UI" w:cs="Segoe UI"/>
        <w:color w:val="808080" w:themeColor="background1" w:themeShade="80"/>
        <w:spacing w:val="20"/>
        <w:sz w:val="18"/>
        <w:szCs w:val="18"/>
      </w:rPr>
      <w:t xml:space="preserve"> </w:t>
    </w:r>
    <w:proofErr w:type="spellStart"/>
    <w:r w:rsidR="00FF1B15" w:rsidRPr="00BF047F">
      <w:rPr>
        <w:rFonts w:ascii="Segoe UI" w:hAnsi="Segoe UI" w:cs="Segoe UI"/>
        <w:color w:val="808080" w:themeColor="background1" w:themeShade="80"/>
        <w:spacing w:val="20"/>
        <w:sz w:val="18"/>
        <w:szCs w:val="18"/>
      </w:rPr>
      <w:t>nknkmmm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D9" w:rsidRPr="00285015" w:rsidRDefault="00285015" w:rsidP="00310B3B">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mc:AlternateContent>
        <mc:Choice Requires="wps">
          <w:drawing>
            <wp:anchor distT="0" distB="0" distL="114300" distR="114300" simplePos="0" relativeHeight="251656704" behindDoc="0" locked="0" layoutInCell="1" allowOverlap="1" wp14:anchorId="6DA54EFF" wp14:editId="79D47B01">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AD627" id="Düz Bağlayıcı 16"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" strokecolor="#7f7f7f [1612]" strokeweight="1pt"/>
          </w:pict>
        </mc:Fallback>
      </mc:AlternateContent>
    </w:r>
    <w:r w:rsidR="00AE6700">
      <w:rPr>
        <w:noProof/>
        <w:lang w:eastAsia="tr-TR"/>
      </w:rPr>
      <w:drawing>
        <wp:anchor distT="0" distB="0" distL="114300" distR="114300" simplePos="0" relativeHeight="251658752" behindDoc="1" locked="0" layoutInCell="1" allowOverlap="1" wp14:anchorId="677FC4A1" wp14:editId="2BA74AA7">
          <wp:simplePos x="0" y="0"/>
          <wp:positionH relativeFrom="column">
            <wp:posOffset>41910</wp:posOffset>
          </wp:positionH>
          <wp:positionV relativeFrom="paragraph">
            <wp:posOffset>-10160</wp:posOffset>
          </wp:positionV>
          <wp:extent cx="833120" cy="381000"/>
          <wp:effectExtent l="0" t="0" r="5080" b="0"/>
          <wp:wrapTight wrapText="bothSides">
            <wp:wrapPolygon edited="0">
              <wp:start x="0" y="0"/>
              <wp:lineTo x="0" y="20520"/>
              <wp:lineTo x="21238" y="20520"/>
              <wp:lineTo x="21238"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16A">
      <w:tab/>
    </w:r>
    <w:r w:rsidR="0006116A" w:rsidRPr="00BF047F">
      <w:rPr>
        <w:rFonts w:ascii="Segoe UI" w:hAnsi="Segoe UI" w:cs="Segoe UI"/>
        <w:sz w:val="18"/>
        <w:szCs w:val="18"/>
      </w:rPr>
      <w:tab/>
    </w:r>
    <w:r w:rsidR="0006116A" w:rsidRPr="00BF047F">
      <w:rPr>
        <w:rFonts w:ascii="Segoe UI" w:hAnsi="Segoe UI" w:cs="Segoe UI"/>
        <w:color w:val="808080" w:themeColor="background1" w:themeShade="80"/>
        <w:spacing w:val="20"/>
        <w:sz w:val="18"/>
        <w:szCs w:val="18"/>
      </w:rPr>
      <w:t xml:space="preserve">Yazar Bilgisi, yayın bilgisi///VVV (H( </w:t>
    </w:r>
    <w:proofErr w:type="spellStart"/>
    <w:r w:rsidR="0006116A" w:rsidRPr="00BF047F">
      <w:rPr>
        <w:rFonts w:ascii="Segoe UI" w:hAnsi="Segoe UI" w:cs="Segoe UI"/>
        <w:color w:val="808080" w:themeColor="background1" w:themeShade="80"/>
        <w:spacing w:val="20"/>
        <w:sz w:val="18"/>
        <w:szCs w:val="18"/>
      </w:rPr>
      <w:t>NNMNMnnmn</w:t>
    </w:r>
    <w:proofErr w:type="spellEnd"/>
    <w:r w:rsidR="0006116A" w:rsidRPr="00BF047F">
      <w:rPr>
        <w:rFonts w:ascii="Segoe UI" w:hAnsi="Segoe UI" w:cs="Segoe UI"/>
        <w:color w:val="808080" w:themeColor="background1" w:themeShade="80"/>
        <w:spacing w:val="20"/>
        <w:sz w:val="18"/>
        <w:szCs w:val="18"/>
      </w:rPr>
      <w:t xml:space="preserve"> </w:t>
    </w:r>
    <w:proofErr w:type="spellStart"/>
    <w:r w:rsidR="0006116A" w:rsidRPr="00BF047F">
      <w:rPr>
        <w:rFonts w:ascii="Segoe UI" w:hAnsi="Segoe UI" w:cs="Segoe UI"/>
        <w:color w:val="808080" w:themeColor="background1" w:themeShade="80"/>
        <w:spacing w:val="20"/>
        <w:sz w:val="18"/>
        <w:szCs w:val="18"/>
      </w:rPr>
      <w:t>Hjıjıdl</w:t>
    </w:r>
    <w:proofErr w:type="spellEnd"/>
    <w:r w:rsidR="0006116A" w:rsidRPr="00BF047F">
      <w:rPr>
        <w:rFonts w:ascii="Segoe UI" w:hAnsi="Segoe UI" w:cs="Segoe UI"/>
        <w:color w:val="808080" w:themeColor="background1" w:themeShade="80"/>
        <w:spacing w:val="20"/>
        <w:sz w:val="18"/>
        <w:szCs w:val="18"/>
      </w:rPr>
      <w:t xml:space="preserve"> </w:t>
    </w:r>
    <w:proofErr w:type="spellStart"/>
    <w:r w:rsidR="0006116A" w:rsidRPr="00BF047F">
      <w:rPr>
        <w:rFonts w:ascii="Segoe UI" w:hAnsi="Segoe UI" w:cs="Segoe UI"/>
        <w:color w:val="808080" w:themeColor="background1" w:themeShade="80"/>
        <w:spacing w:val="20"/>
        <w:sz w:val="18"/>
        <w:szCs w:val="18"/>
      </w:rPr>
      <w:t>nknkmmm</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Default="00003E0D" w:rsidP="00556D6E">
    <w:pPr>
      <w:pStyle w:val="stBilgi"/>
      <w:jc w:val="right"/>
      <w:rPr>
        <w:i/>
        <w:color w:val="808080" w:themeColor="background1" w:themeShade="80"/>
      </w:rPr>
    </w:pPr>
    <w:r>
      <w:rPr>
        <w:noProof/>
        <w:lang w:eastAsia="tr-TR"/>
      </w:rPr>
      <w:drawing>
        <wp:anchor distT="0" distB="0" distL="114300" distR="114300" simplePos="0" relativeHeight="251659776" behindDoc="1" locked="0" layoutInCell="1" allowOverlap="1">
          <wp:simplePos x="0" y="0"/>
          <wp:positionH relativeFrom="column">
            <wp:posOffset>2540</wp:posOffset>
          </wp:positionH>
          <wp:positionV relativeFrom="paragraph">
            <wp:posOffset>-211455</wp:posOffset>
          </wp:positionV>
          <wp:extent cx="6477000" cy="1076325"/>
          <wp:effectExtent l="0" t="0" r="0" b="9525"/>
          <wp:wrapTight wrapText="bothSides">
            <wp:wrapPolygon edited="0">
              <wp:start x="0" y="0"/>
              <wp:lineTo x="0" y="21409"/>
              <wp:lineTo x="21536" y="21409"/>
              <wp:lineTo x="21536" y="0"/>
              <wp:lineTo x="0" y="0"/>
            </wp:wrapPolygon>
          </wp:wrapTight>
          <wp:docPr id="10" name="Resim 2" descr="2 mad koyu Logo-D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mad koyu Logo-Der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763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556D6E" w:rsidRPr="00556D6E">
      <w:rPr>
        <w:i/>
        <w:color w:val="808080" w:themeColor="background1" w:themeShade="80"/>
      </w:rPr>
      <w:t>e</w:t>
    </w:r>
    <w:proofErr w:type="gramEnd"/>
    <w:r w:rsidR="00556D6E" w:rsidRPr="00556D6E">
      <w:rPr>
        <w:i/>
        <w:color w:val="808080" w:themeColor="background1" w:themeShade="80"/>
      </w:rPr>
      <w:t>-</w:t>
    </w:r>
    <w:proofErr w:type="spellStart"/>
    <w:r w:rsidR="00556D6E" w:rsidRPr="00556D6E">
      <w:rPr>
        <w:i/>
        <w:color w:val="808080" w:themeColor="background1" w:themeShade="80"/>
      </w:rPr>
      <w:t>issn</w:t>
    </w:r>
    <w:proofErr w:type="spellEnd"/>
    <w:r w:rsidR="00556D6E" w:rsidRPr="00556D6E">
      <w:rPr>
        <w:i/>
        <w:color w:val="808080" w:themeColor="background1" w:themeShade="80"/>
      </w:rPr>
      <w:t>: 3023-493X</w:t>
    </w:r>
  </w:p>
  <w:p w:rsidR="00FC3544" w:rsidRPr="000F452C" w:rsidRDefault="00FC3544" w:rsidP="00556D6E">
    <w:pPr>
      <w:pStyle w:val="stBilgi"/>
      <w:jc w:val="right"/>
      <w:rPr>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92pt;visibility:visible;mso-wrap-style:square" o:bullet="t">
        <v:imagedata r:id="rId1" o:title="orcid jpg"/>
      </v:shape>
    </w:pict>
  </w:numPicBullet>
  <w:abstractNum w:abstractNumId="0" w15:restartNumberingAfterBreak="0">
    <w:nsid w:val="155938E9"/>
    <w:multiLevelType w:val="hybridMultilevel"/>
    <w:tmpl w:val="0A7ECA7C"/>
    <w:lvl w:ilvl="0" w:tplc="A306A934">
      <w:start w:val="1"/>
      <w:numFmt w:val="bullet"/>
      <w:lvlText w:val=""/>
      <w:lvlPicBulletId w:val="0"/>
      <w:lvlJc w:val="left"/>
      <w:pPr>
        <w:tabs>
          <w:tab w:val="num" w:pos="720"/>
        </w:tabs>
        <w:ind w:left="720" w:hanging="360"/>
      </w:pPr>
      <w:rPr>
        <w:rFonts w:ascii="Symbol" w:hAnsi="Symbol" w:hint="default"/>
      </w:rPr>
    </w:lvl>
    <w:lvl w:ilvl="1" w:tplc="E1B222D6" w:tentative="1">
      <w:start w:val="1"/>
      <w:numFmt w:val="bullet"/>
      <w:lvlText w:val=""/>
      <w:lvlJc w:val="left"/>
      <w:pPr>
        <w:tabs>
          <w:tab w:val="num" w:pos="1440"/>
        </w:tabs>
        <w:ind w:left="1440" w:hanging="360"/>
      </w:pPr>
      <w:rPr>
        <w:rFonts w:ascii="Symbol" w:hAnsi="Symbol" w:hint="default"/>
      </w:rPr>
    </w:lvl>
    <w:lvl w:ilvl="2" w:tplc="DBB8C458" w:tentative="1">
      <w:start w:val="1"/>
      <w:numFmt w:val="bullet"/>
      <w:lvlText w:val=""/>
      <w:lvlJc w:val="left"/>
      <w:pPr>
        <w:tabs>
          <w:tab w:val="num" w:pos="2160"/>
        </w:tabs>
        <w:ind w:left="2160" w:hanging="360"/>
      </w:pPr>
      <w:rPr>
        <w:rFonts w:ascii="Symbol" w:hAnsi="Symbol" w:hint="default"/>
      </w:rPr>
    </w:lvl>
    <w:lvl w:ilvl="3" w:tplc="E6DC21BE" w:tentative="1">
      <w:start w:val="1"/>
      <w:numFmt w:val="bullet"/>
      <w:lvlText w:val=""/>
      <w:lvlJc w:val="left"/>
      <w:pPr>
        <w:tabs>
          <w:tab w:val="num" w:pos="2880"/>
        </w:tabs>
        <w:ind w:left="2880" w:hanging="360"/>
      </w:pPr>
      <w:rPr>
        <w:rFonts w:ascii="Symbol" w:hAnsi="Symbol" w:hint="default"/>
      </w:rPr>
    </w:lvl>
    <w:lvl w:ilvl="4" w:tplc="FA1CAF44" w:tentative="1">
      <w:start w:val="1"/>
      <w:numFmt w:val="bullet"/>
      <w:lvlText w:val=""/>
      <w:lvlJc w:val="left"/>
      <w:pPr>
        <w:tabs>
          <w:tab w:val="num" w:pos="3600"/>
        </w:tabs>
        <w:ind w:left="3600" w:hanging="360"/>
      </w:pPr>
      <w:rPr>
        <w:rFonts w:ascii="Symbol" w:hAnsi="Symbol" w:hint="default"/>
      </w:rPr>
    </w:lvl>
    <w:lvl w:ilvl="5" w:tplc="4DDE9F48" w:tentative="1">
      <w:start w:val="1"/>
      <w:numFmt w:val="bullet"/>
      <w:lvlText w:val=""/>
      <w:lvlJc w:val="left"/>
      <w:pPr>
        <w:tabs>
          <w:tab w:val="num" w:pos="4320"/>
        </w:tabs>
        <w:ind w:left="4320" w:hanging="360"/>
      </w:pPr>
      <w:rPr>
        <w:rFonts w:ascii="Symbol" w:hAnsi="Symbol" w:hint="default"/>
      </w:rPr>
    </w:lvl>
    <w:lvl w:ilvl="6" w:tplc="307ED73E" w:tentative="1">
      <w:start w:val="1"/>
      <w:numFmt w:val="bullet"/>
      <w:lvlText w:val=""/>
      <w:lvlJc w:val="left"/>
      <w:pPr>
        <w:tabs>
          <w:tab w:val="num" w:pos="5040"/>
        </w:tabs>
        <w:ind w:left="5040" w:hanging="360"/>
      </w:pPr>
      <w:rPr>
        <w:rFonts w:ascii="Symbol" w:hAnsi="Symbol" w:hint="default"/>
      </w:rPr>
    </w:lvl>
    <w:lvl w:ilvl="7" w:tplc="F88463AC" w:tentative="1">
      <w:start w:val="1"/>
      <w:numFmt w:val="bullet"/>
      <w:lvlText w:val=""/>
      <w:lvlJc w:val="left"/>
      <w:pPr>
        <w:tabs>
          <w:tab w:val="num" w:pos="5760"/>
        </w:tabs>
        <w:ind w:left="5760" w:hanging="360"/>
      </w:pPr>
      <w:rPr>
        <w:rFonts w:ascii="Symbol" w:hAnsi="Symbol" w:hint="default"/>
      </w:rPr>
    </w:lvl>
    <w:lvl w:ilvl="8" w:tplc="2FA2DC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011F65"/>
    <w:multiLevelType w:val="multilevel"/>
    <w:tmpl w:val="40C40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BF26C9"/>
    <w:multiLevelType w:val="multilevel"/>
    <w:tmpl w:val="47107E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25642DC"/>
    <w:multiLevelType w:val="hybridMultilevel"/>
    <w:tmpl w:val="0BE8080E"/>
    <w:lvl w:ilvl="0" w:tplc="695079FE">
      <w:start w:val="1"/>
      <w:numFmt w:val="bullet"/>
      <w:lvlText w:val=""/>
      <w:lvlPicBulletId w:val="0"/>
      <w:lvlJc w:val="left"/>
      <w:pPr>
        <w:tabs>
          <w:tab w:val="num" w:pos="720"/>
        </w:tabs>
        <w:ind w:left="720" w:hanging="360"/>
      </w:pPr>
      <w:rPr>
        <w:rFonts w:ascii="Symbol" w:hAnsi="Symbol" w:hint="default"/>
        <w:sz w:val="18"/>
        <w:szCs w:val="18"/>
      </w:rPr>
    </w:lvl>
    <w:lvl w:ilvl="1" w:tplc="56FED378" w:tentative="1">
      <w:start w:val="1"/>
      <w:numFmt w:val="bullet"/>
      <w:lvlText w:val=""/>
      <w:lvlJc w:val="left"/>
      <w:pPr>
        <w:tabs>
          <w:tab w:val="num" w:pos="1440"/>
        </w:tabs>
        <w:ind w:left="1440" w:hanging="360"/>
      </w:pPr>
      <w:rPr>
        <w:rFonts w:ascii="Symbol" w:hAnsi="Symbol" w:hint="default"/>
      </w:rPr>
    </w:lvl>
    <w:lvl w:ilvl="2" w:tplc="2BCCA208" w:tentative="1">
      <w:start w:val="1"/>
      <w:numFmt w:val="bullet"/>
      <w:lvlText w:val=""/>
      <w:lvlJc w:val="left"/>
      <w:pPr>
        <w:tabs>
          <w:tab w:val="num" w:pos="2160"/>
        </w:tabs>
        <w:ind w:left="2160" w:hanging="360"/>
      </w:pPr>
      <w:rPr>
        <w:rFonts w:ascii="Symbol" w:hAnsi="Symbol" w:hint="default"/>
      </w:rPr>
    </w:lvl>
    <w:lvl w:ilvl="3" w:tplc="B644BE70" w:tentative="1">
      <w:start w:val="1"/>
      <w:numFmt w:val="bullet"/>
      <w:lvlText w:val=""/>
      <w:lvlJc w:val="left"/>
      <w:pPr>
        <w:tabs>
          <w:tab w:val="num" w:pos="2880"/>
        </w:tabs>
        <w:ind w:left="2880" w:hanging="360"/>
      </w:pPr>
      <w:rPr>
        <w:rFonts w:ascii="Symbol" w:hAnsi="Symbol" w:hint="default"/>
      </w:rPr>
    </w:lvl>
    <w:lvl w:ilvl="4" w:tplc="57D4C268" w:tentative="1">
      <w:start w:val="1"/>
      <w:numFmt w:val="bullet"/>
      <w:lvlText w:val=""/>
      <w:lvlJc w:val="left"/>
      <w:pPr>
        <w:tabs>
          <w:tab w:val="num" w:pos="3600"/>
        </w:tabs>
        <w:ind w:left="3600" w:hanging="360"/>
      </w:pPr>
      <w:rPr>
        <w:rFonts w:ascii="Symbol" w:hAnsi="Symbol" w:hint="default"/>
      </w:rPr>
    </w:lvl>
    <w:lvl w:ilvl="5" w:tplc="9D20694C" w:tentative="1">
      <w:start w:val="1"/>
      <w:numFmt w:val="bullet"/>
      <w:lvlText w:val=""/>
      <w:lvlJc w:val="left"/>
      <w:pPr>
        <w:tabs>
          <w:tab w:val="num" w:pos="4320"/>
        </w:tabs>
        <w:ind w:left="4320" w:hanging="360"/>
      </w:pPr>
      <w:rPr>
        <w:rFonts w:ascii="Symbol" w:hAnsi="Symbol" w:hint="default"/>
      </w:rPr>
    </w:lvl>
    <w:lvl w:ilvl="6" w:tplc="188622F0" w:tentative="1">
      <w:start w:val="1"/>
      <w:numFmt w:val="bullet"/>
      <w:lvlText w:val=""/>
      <w:lvlJc w:val="left"/>
      <w:pPr>
        <w:tabs>
          <w:tab w:val="num" w:pos="5040"/>
        </w:tabs>
        <w:ind w:left="5040" w:hanging="360"/>
      </w:pPr>
      <w:rPr>
        <w:rFonts w:ascii="Symbol" w:hAnsi="Symbol" w:hint="default"/>
      </w:rPr>
    </w:lvl>
    <w:lvl w:ilvl="7" w:tplc="AB8484B4" w:tentative="1">
      <w:start w:val="1"/>
      <w:numFmt w:val="bullet"/>
      <w:lvlText w:val=""/>
      <w:lvlJc w:val="left"/>
      <w:pPr>
        <w:tabs>
          <w:tab w:val="num" w:pos="5760"/>
        </w:tabs>
        <w:ind w:left="5760" w:hanging="360"/>
      </w:pPr>
      <w:rPr>
        <w:rFonts w:ascii="Symbol" w:hAnsi="Symbol" w:hint="default"/>
      </w:rPr>
    </w:lvl>
    <w:lvl w:ilvl="8" w:tplc="80C474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8B21D47"/>
    <w:multiLevelType w:val="hybridMultilevel"/>
    <w:tmpl w:val="D3529C52"/>
    <w:lvl w:ilvl="0" w:tplc="7AE2B4DA">
      <w:start w:val="1"/>
      <w:numFmt w:val="bullet"/>
      <w:lvlText w:val=""/>
      <w:lvlPicBulletId w:val="0"/>
      <w:lvlJc w:val="left"/>
      <w:pPr>
        <w:tabs>
          <w:tab w:val="num" w:pos="720"/>
        </w:tabs>
        <w:ind w:left="720" w:hanging="360"/>
      </w:pPr>
      <w:rPr>
        <w:rFonts w:ascii="Symbol" w:hAnsi="Symbol" w:hint="default"/>
      </w:rPr>
    </w:lvl>
    <w:lvl w:ilvl="1" w:tplc="96389114" w:tentative="1">
      <w:start w:val="1"/>
      <w:numFmt w:val="bullet"/>
      <w:lvlText w:val=""/>
      <w:lvlJc w:val="left"/>
      <w:pPr>
        <w:tabs>
          <w:tab w:val="num" w:pos="1440"/>
        </w:tabs>
        <w:ind w:left="1440" w:hanging="360"/>
      </w:pPr>
      <w:rPr>
        <w:rFonts w:ascii="Symbol" w:hAnsi="Symbol" w:hint="default"/>
      </w:rPr>
    </w:lvl>
    <w:lvl w:ilvl="2" w:tplc="587AC226" w:tentative="1">
      <w:start w:val="1"/>
      <w:numFmt w:val="bullet"/>
      <w:lvlText w:val=""/>
      <w:lvlJc w:val="left"/>
      <w:pPr>
        <w:tabs>
          <w:tab w:val="num" w:pos="2160"/>
        </w:tabs>
        <w:ind w:left="2160" w:hanging="360"/>
      </w:pPr>
      <w:rPr>
        <w:rFonts w:ascii="Symbol" w:hAnsi="Symbol" w:hint="default"/>
      </w:rPr>
    </w:lvl>
    <w:lvl w:ilvl="3" w:tplc="D9BCBB50" w:tentative="1">
      <w:start w:val="1"/>
      <w:numFmt w:val="bullet"/>
      <w:lvlText w:val=""/>
      <w:lvlJc w:val="left"/>
      <w:pPr>
        <w:tabs>
          <w:tab w:val="num" w:pos="2880"/>
        </w:tabs>
        <w:ind w:left="2880" w:hanging="360"/>
      </w:pPr>
      <w:rPr>
        <w:rFonts w:ascii="Symbol" w:hAnsi="Symbol" w:hint="default"/>
      </w:rPr>
    </w:lvl>
    <w:lvl w:ilvl="4" w:tplc="8820DDDA" w:tentative="1">
      <w:start w:val="1"/>
      <w:numFmt w:val="bullet"/>
      <w:lvlText w:val=""/>
      <w:lvlJc w:val="left"/>
      <w:pPr>
        <w:tabs>
          <w:tab w:val="num" w:pos="3600"/>
        </w:tabs>
        <w:ind w:left="3600" w:hanging="360"/>
      </w:pPr>
      <w:rPr>
        <w:rFonts w:ascii="Symbol" w:hAnsi="Symbol" w:hint="default"/>
      </w:rPr>
    </w:lvl>
    <w:lvl w:ilvl="5" w:tplc="A01A8014" w:tentative="1">
      <w:start w:val="1"/>
      <w:numFmt w:val="bullet"/>
      <w:lvlText w:val=""/>
      <w:lvlJc w:val="left"/>
      <w:pPr>
        <w:tabs>
          <w:tab w:val="num" w:pos="4320"/>
        </w:tabs>
        <w:ind w:left="4320" w:hanging="360"/>
      </w:pPr>
      <w:rPr>
        <w:rFonts w:ascii="Symbol" w:hAnsi="Symbol" w:hint="default"/>
      </w:rPr>
    </w:lvl>
    <w:lvl w:ilvl="6" w:tplc="05025E98" w:tentative="1">
      <w:start w:val="1"/>
      <w:numFmt w:val="bullet"/>
      <w:lvlText w:val=""/>
      <w:lvlJc w:val="left"/>
      <w:pPr>
        <w:tabs>
          <w:tab w:val="num" w:pos="5040"/>
        </w:tabs>
        <w:ind w:left="5040" w:hanging="360"/>
      </w:pPr>
      <w:rPr>
        <w:rFonts w:ascii="Symbol" w:hAnsi="Symbol" w:hint="default"/>
      </w:rPr>
    </w:lvl>
    <w:lvl w:ilvl="7" w:tplc="6C2674AE" w:tentative="1">
      <w:start w:val="1"/>
      <w:numFmt w:val="bullet"/>
      <w:lvlText w:val=""/>
      <w:lvlJc w:val="left"/>
      <w:pPr>
        <w:tabs>
          <w:tab w:val="num" w:pos="5760"/>
        </w:tabs>
        <w:ind w:left="5760" w:hanging="360"/>
      </w:pPr>
      <w:rPr>
        <w:rFonts w:ascii="Symbol" w:hAnsi="Symbol" w:hint="default"/>
      </w:rPr>
    </w:lvl>
    <w:lvl w:ilvl="8" w:tplc="CFAED9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C7C719E"/>
    <w:multiLevelType w:val="hybridMultilevel"/>
    <w:tmpl w:val="3B4EB36E"/>
    <w:lvl w:ilvl="0" w:tplc="153868B6">
      <w:start w:val="1"/>
      <w:numFmt w:val="bullet"/>
      <w:lvlText w:val=""/>
      <w:lvlPicBulletId w:val="0"/>
      <w:lvlJc w:val="left"/>
      <w:pPr>
        <w:tabs>
          <w:tab w:val="num" w:pos="720"/>
        </w:tabs>
        <w:ind w:left="720" w:hanging="360"/>
      </w:pPr>
      <w:rPr>
        <w:rFonts w:ascii="Symbol" w:hAnsi="Symbol" w:hint="default"/>
      </w:rPr>
    </w:lvl>
    <w:lvl w:ilvl="1" w:tplc="87A2CF40" w:tentative="1">
      <w:start w:val="1"/>
      <w:numFmt w:val="bullet"/>
      <w:lvlText w:val=""/>
      <w:lvlJc w:val="left"/>
      <w:pPr>
        <w:tabs>
          <w:tab w:val="num" w:pos="1440"/>
        </w:tabs>
        <w:ind w:left="1440" w:hanging="360"/>
      </w:pPr>
      <w:rPr>
        <w:rFonts w:ascii="Symbol" w:hAnsi="Symbol" w:hint="default"/>
      </w:rPr>
    </w:lvl>
    <w:lvl w:ilvl="2" w:tplc="61CE9DAC" w:tentative="1">
      <w:start w:val="1"/>
      <w:numFmt w:val="bullet"/>
      <w:lvlText w:val=""/>
      <w:lvlJc w:val="left"/>
      <w:pPr>
        <w:tabs>
          <w:tab w:val="num" w:pos="2160"/>
        </w:tabs>
        <w:ind w:left="2160" w:hanging="360"/>
      </w:pPr>
      <w:rPr>
        <w:rFonts w:ascii="Symbol" w:hAnsi="Symbol" w:hint="default"/>
      </w:rPr>
    </w:lvl>
    <w:lvl w:ilvl="3" w:tplc="763EADA2" w:tentative="1">
      <w:start w:val="1"/>
      <w:numFmt w:val="bullet"/>
      <w:lvlText w:val=""/>
      <w:lvlJc w:val="left"/>
      <w:pPr>
        <w:tabs>
          <w:tab w:val="num" w:pos="2880"/>
        </w:tabs>
        <w:ind w:left="2880" w:hanging="360"/>
      </w:pPr>
      <w:rPr>
        <w:rFonts w:ascii="Symbol" w:hAnsi="Symbol" w:hint="default"/>
      </w:rPr>
    </w:lvl>
    <w:lvl w:ilvl="4" w:tplc="BE22902E" w:tentative="1">
      <w:start w:val="1"/>
      <w:numFmt w:val="bullet"/>
      <w:lvlText w:val=""/>
      <w:lvlJc w:val="left"/>
      <w:pPr>
        <w:tabs>
          <w:tab w:val="num" w:pos="3600"/>
        </w:tabs>
        <w:ind w:left="3600" w:hanging="360"/>
      </w:pPr>
      <w:rPr>
        <w:rFonts w:ascii="Symbol" w:hAnsi="Symbol" w:hint="default"/>
      </w:rPr>
    </w:lvl>
    <w:lvl w:ilvl="5" w:tplc="CA721ED8" w:tentative="1">
      <w:start w:val="1"/>
      <w:numFmt w:val="bullet"/>
      <w:lvlText w:val=""/>
      <w:lvlJc w:val="left"/>
      <w:pPr>
        <w:tabs>
          <w:tab w:val="num" w:pos="4320"/>
        </w:tabs>
        <w:ind w:left="4320" w:hanging="360"/>
      </w:pPr>
      <w:rPr>
        <w:rFonts w:ascii="Symbol" w:hAnsi="Symbol" w:hint="default"/>
      </w:rPr>
    </w:lvl>
    <w:lvl w:ilvl="6" w:tplc="C9904626" w:tentative="1">
      <w:start w:val="1"/>
      <w:numFmt w:val="bullet"/>
      <w:lvlText w:val=""/>
      <w:lvlJc w:val="left"/>
      <w:pPr>
        <w:tabs>
          <w:tab w:val="num" w:pos="5040"/>
        </w:tabs>
        <w:ind w:left="5040" w:hanging="360"/>
      </w:pPr>
      <w:rPr>
        <w:rFonts w:ascii="Symbol" w:hAnsi="Symbol" w:hint="default"/>
      </w:rPr>
    </w:lvl>
    <w:lvl w:ilvl="7" w:tplc="A4C808B2" w:tentative="1">
      <w:start w:val="1"/>
      <w:numFmt w:val="bullet"/>
      <w:lvlText w:val=""/>
      <w:lvlJc w:val="left"/>
      <w:pPr>
        <w:tabs>
          <w:tab w:val="num" w:pos="5760"/>
        </w:tabs>
        <w:ind w:left="5760" w:hanging="360"/>
      </w:pPr>
      <w:rPr>
        <w:rFonts w:ascii="Symbol" w:hAnsi="Symbol" w:hint="default"/>
      </w:rPr>
    </w:lvl>
    <w:lvl w:ilvl="8" w:tplc="0584035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styleLockThem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8"/>
    <w:rsid w:val="00003E0D"/>
    <w:rsid w:val="0002247F"/>
    <w:rsid w:val="000372B3"/>
    <w:rsid w:val="0004430C"/>
    <w:rsid w:val="00054974"/>
    <w:rsid w:val="0006116A"/>
    <w:rsid w:val="00066372"/>
    <w:rsid w:val="0007249B"/>
    <w:rsid w:val="00072C8B"/>
    <w:rsid w:val="000750FA"/>
    <w:rsid w:val="00093EE6"/>
    <w:rsid w:val="000A31D1"/>
    <w:rsid w:val="000A538D"/>
    <w:rsid w:val="000B22E4"/>
    <w:rsid w:val="000B6173"/>
    <w:rsid w:val="000C01A5"/>
    <w:rsid w:val="000C3683"/>
    <w:rsid w:val="000D2B66"/>
    <w:rsid w:val="000D4334"/>
    <w:rsid w:val="000D606E"/>
    <w:rsid w:val="000E79C2"/>
    <w:rsid w:val="000F452C"/>
    <w:rsid w:val="00106917"/>
    <w:rsid w:val="00112200"/>
    <w:rsid w:val="00113A9C"/>
    <w:rsid w:val="00115249"/>
    <w:rsid w:val="001252E0"/>
    <w:rsid w:val="00127134"/>
    <w:rsid w:val="00127917"/>
    <w:rsid w:val="001342D5"/>
    <w:rsid w:val="00153EC7"/>
    <w:rsid w:val="001573D7"/>
    <w:rsid w:val="001619E1"/>
    <w:rsid w:val="00175A6C"/>
    <w:rsid w:val="001956F5"/>
    <w:rsid w:val="001A2144"/>
    <w:rsid w:val="001A582E"/>
    <w:rsid w:val="001B3E65"/>
    <w:rsid w:val="001B577F"/>
    <w:rsid w:val="001C7376"/>
    <w:rsid w:val="001D2C1E"/>
    <w:rsid w:val="001E57F5"/>
    <w:rsid w:val="001F3821"/>
    <w:rsid w:val="001F512F"/>
    <w:rsid w:val="00204C92"/>
    <w:rsid w:val="00211ACD"/>
    <w:rsid w:val="002129FD"/>
    <w:rsid w:val="00257360"/>
    <w:rsid w:val="0026156C"/>
    <w:rsid w:val="00281761"/>
    <w:rsid w:val="00282336"/>
    <w:rsid w:val="00284A87"/>
    <w:rsid w:val="00285015"/>
    <w:rsid w:val="00293D0C"/>
    <w:rsid w:val="002F2FBE"/>
    <w:rsid w:val="002F7130"/>
    <w:rsid w:val="0030099C"/>
    <w:rsid w:val="003014CF"/>
    <w:rsid w:val="00302BCA"/>
    <w:rsid w:val="00310B3B"/>
    <w:rsid w:val="00311836"/>
    <w:rsid w:val="00321FAB"/>
    <w:rsid w:val="00326472"/>
    <w:rsid w:val="00333A8E"/>
    <w:rsid w:val="00336F41"/>
    <w:rsid w:val="00355226"/>
    <w:rsid w:val="00382DA9"/>
    <w:rsid w:val="00384B4E"/>
    <w:rsid w:val="003870FE"/>
    <w:rsid w:val="00390DBF"/>
    <w:rsid w:val="003918C8"/>
    <w:rsid w:val="003A02BB"/>
    <w:rsid w:val="003B32B7"/>
    <w:rsid w:val="003B5AA7"/>
    <w:rsid w:val="003B6E8A"/>
    <w:rsid w:val="003B7296"/>
    <w:rsid w:val="003C65F5"/>
    <w:rsid w:val="003C6A6B"/>
    <w:rsid w:val="003D0FED"/>
    <w:rsid w:val="003D1292"/>
    <w:rsid w:val="003F08D6"/>
    <w:rsid w:val="003F4416"/>
    <w:rsid w:val="0040093F"/>
    <w:rsid w:val="004454AA"/>
    <w:rsid w:val="00451095"/>
    <w:rsid w:val="004662C9"/>
    <w:rsid w:val="004753EA"/>
    <w:rsid w:val="00481870"/>
    <w:rsid w:val="004875D9"/>
    <w:rsid w:val="0049199B"/>
    <w:rsid w:val="004950A7"/>
    <w:rsid w:val="004C7612"/>
    <w:rsid w:val="004E27E8"/>
    <w:rsid w:val="005166D5"/>
    <w:rsid w:val="0052725B"/>
    <w:rsid w:val="00531344"/>
    <w:rsid w:val="0055074D"/>
    <w:rsid w:val="00556D6E"/>
    <w:rsid w:val="00567FD0"/>
    <w:rsid w:val="00574865"/>
    <w:rsid w:val="00594A9C"/>
    <w:rsid w:val="005C22A5"/>
    <w:rsid w:val="005D1F35"/>
    <w:rsid w:val="005E62B7"/>
    <w:rsid w:val="005F0AC5"/>
    <w:rsid w:val="00600693"/>
    <w:rsid w:val="00610BD4"/>
    <w:rsid w:val="006375C8"/>
    <w:rsid w:val="00641B07"/>
    <w:rsid w:val="00651AC5"/>
    <w:rsid w:val="00670B77"/>
    <w:rsid w:val="00675E21"/>
    <w:rsid w:val="00677D80"/>
    <w:rsid w:val="006839DA"/>
    <w:rsid w:val="006A164B"/>
    <w:rsid w:val="006B1701"/>
    <w:rsid w:val="006B50B6"/>
    <w:rsid w:val="006F001C"/>
    <w:rsid w:val="006F05B4"/>
    <w:rsid w:val="006F2468"/>
    <w:rsid w:val="0070056A"/>
    <w:rsid w:val="00702F47"/>
    <w:rsid w:val="00716B32"/>
    <w:rsid w:val="00720DCE"/>
    <w:rsid w:val="0072453D"/>
    <w:rsid w:val="00731C72"/>
    <w:rsid w:val="007323A9"/>
    <w:rsid w:val="00737FF1"/>
    <w:rsid w:val="00745957"/>
    <w:rsid w:val="00760E54"/>
    <w:rsid w:val="007724C0"/>
    <w:rsid w:val="00777ACF"/>
    <w:rsid w:val="00783BFB"/>
    <w:rsid w:val="007853E7"/>
    <w:rsid w:val="007876E8"/>
    <w:rsid w:val="007950A4"/>
    <w:rsid w:val="007956B5"/>
    <w:rsid w:val="007B3174"/>
    <w:rsid w:val="007C2E2C"/>
    <w:rsid w:val="007C7A54"/>
    <w:rsid w:val="007D4B39"/>
    <w:rsid w:val="007D5B77"/>
    <w:rsid w:val="007F0B07"/>
    <w:rsid w:val="00804A74"/>
    <w:rsid w:val="0080564A"/>
    <w:rsid w:val="008063B2"/>
    <w:rsid w:val="00806885"/>
    <w:rsid w:val="00812D65"/>
    <w:rsid w:val="008166C8"/>
    <w:rsid w:val="008272F5"/>
    <w:rsid w:val="008439FF"/>
    <w:rsid w:val="0085550F"/>
    <w:rsid w:val="0085641A"/>
    <w:rsid w:val="00860919"/>
    <w:rsid w:val="00867D07"/>
    <w:rsid w:val="00874C63"/>
    <w:rsid w:val="0088252A"/>
    <w:rsid w:val="00883B46"/>
    <w:rsid w:val="008872DC"/>
    <w:rsid w:val="00891842"/>
    <w:rsid w:val="00896094"/>
    <w:rsid w:val="008A4334"/>
    <w:rsid w:val="008B3475"/>
    <w:rsid w:val="008D3062"/>
    <w:rsid w:val="008E41CB"/>
    <w:rsid w:val="008F682B"/>
    <w:rsid w:val="008F6DEB"/>
    <w:rsid w:val="008F71CB"/>
    <w:rsid w:val="00903ACA"/>
    <w:rsid w:val="00910795"/>
    <w:rsid w:val="00924A87"/>
    <w:rsid w:val="0093046D"/>
    <w:rsid w:val="00931CF0"/>
    <w:rsid w:val="009532EE"/>
    <w:rsid w:val="00955A06"/>
    <w:rsid w:val="00957AA3"/>
    <w:rsid w:val="00962224"/>
    <w:rsid w:val="009744DE"/>
    <w:rsid w:val="0099112E"/>
    <w:rsid w:val="009A498F"/>
    <w:rsid w:val="009B2C11"/>
    <w:rsid w:val="009B3D57"/>
    <w:rsid w:val="009B4D91"/>
    <w:rsid w:val="009B5FAA"/>
    <w:rsid w:val="009C38C8"/>
    <w:rsid w:val="009D4A22"/>
    <w:rsid w:val="009E1D13"/>
    <w:rsid w:val="009F71A4"/>
    <w:rsid w:val="00A00606"/>
    <w:rsid w:val="00A0308C"/>
    <w:rsid w:val="00A25D95"/>
    <w:rsid w:val="00A2664A"/>
    <w:rsid w:val="00A34100"/>
    <w:rsid w:val="00A41DFE"/>
    <w:rsid w:val="00A45433"/>
    <w:rsid w:val="00A51079"/>
    <w:rsid w:val="00A554AE"/>
    <w:rsid w:val="00A5750A"/>
    <w:rsid w:val="00A63C80"/>
    <w:rsid w:val="00A63C89"/>
    <w:rsid w:val="00A80ECE"/>
    <w:rsid w:val="00A81654"/>
    <w:rsid w:val="00A8728B"/>
    <w:rsid w:val="00A96335"/>
    <w:rsid w:val="00AB06B9"/>
    <w:rsid w:val="00AB0734"/>
    <w:rsid w:val="00AD3EC6"/>
    <w:rsid w:val="00AE6700"/>
    <w:rsid w:val="00B029AF"/>
    <w:rsid w:val="00B04492"/>
    <w:rsid w:val="00B1052C"/>
    <w:rsid w:val="00B17281"/>
    <w:rsid w:val="00B17931"/>
    <w:rsid w:val="00B407C3"/>
    <w:rsid w:val="00B44882"/>
    <w:rsid w:val="00B455AD"/>
    <w:rsid w:val="00B53F95"/>
    <w:rsid w:val="00B61EFA"/>
    <w:rsid w:val="00B80C40"/>
    <w:rsid w:val="00BC3956"/>
    <w:rsid w:val="00BD0967"/>
    <w:rsid w:val="00BE3D3C"/>
    <w:rsid w:val="00BF047F"/>
    <w:rsid w:val="00C10C8E"/>
    <w:rsid w:val="00C12E15"/>
    <w:rsid w:val="00C22CAB"/>
    <w:rsid w:val="00C43651"/>
    <w:rsid w:val="00C43A9B"/>
    <w:rsid w:val="00C51234"/>
    <w:rsid w:val="00C66FD9"/>
    <w:rsid w:val="00C67966"/>
    <w:rsid w:val="00C870D4"/>
    <w:rsid w:val="00C879AF"/>
    <w:rsid w:val="00C906E4"/>
    <w:rsid w:val="00C975D8"/>
    <w:rsid w:val="00CA6C91"/>
    <w:rsid w:val="00CC07C4"/>
    <w:rsid w:val="00CC77CE"/>
    <w:rsid w:val="00CE5B2B"/>
    <w:rsid w:val="00CF5CF3"/>
    <w:rsid w:val="00D007B3"/>
    <w:rsid w:val="00D02434"/>
    <w:rsid w:val="00D02A4A"/>
    <w:rsid w:val="00D07BFE"/>
    <w:rsid w:val="00D30C7B"/>
    <w:rsid w:val="00D50104"/>
    <w:rsid w:val="00D508EA"/>
    <w:rsid w:val="00D51793"/>
    <w:rsid w:val="00D56AB5"/>
    <w:rsid w:val="00D61763"/>
    <w:rsid w:val="00D7091B"/>
    <w:rsid w:val="00D7262F"/>
    <w:rsid w:val="00D74423"/>
    <w:rsid w:val="00D74DB2"/>
    <w:rsid w:val="00D92159"/>
    <w:rsid w:val="00D925CB"/>
    <w:rsid w:val="00D9456C"/>
    <w:rsid w:val="00D954BE"/>
    <w:rsid w:val="00DB17E2"/>
    <w:rsid w:val="00DC5A68"/>
    <w:rsid w:val="00DD1FA1"/>
    <w:rsid w:val="00DD7C3C"/>
    <w:rsid w:val="00DE3DD9"/>
    <w:rsid w:val="00DF0E0B"/>
    <w:rsid w:val="00DF2170"/>
    <w:rsid w:val="00E46948"/>
    <w:rsid w:val="00E65877"/>
    <w:rsid w:val="00E72822"/>
    <w:rsid w:val="00E8254D"/>
    <w:rsid w:val="00E840B5"/>
    <w:rsid w:val="00E937AA"/>
    <w:rsid w:val="00EA3787"/>
    <w:rsid w:val="00EC2DCD"/>
    <w:rsid w:val="00EC5C28"/>
    <w:rsid w:val="00ED043C"/>
    <w:rsid w:val="00EE59FB"/>
    <w:rsid w:val="00F0111D"/>
    <w:rsid w:val="00F019E5"/>
    <w:rsid w:val="00F06D91"/>
    <w:rsid w:val="00F16067"/>
    <w:rsid w:val="00F174DB"/>
    <w:rsid w:val="00F27F3A"/>
    <w:rsid w:val="00F64169"/>
    <w:rsid w:val="00F67531"/>
    <w:rsid w:val="00F86B96"/>
    <w:rsid w:val="00F922CD"/>
    <w:rsid w:val="00FA2710"/>
    <w:rsid w:val="00FB20A5"/>
    <w:rsid w:val="00FB6069"/>
    <w:rsid w:val="00FB78F4"/>
    <w:rsid w:val="00FC3544"/>
    <w:rsid w:val="00FE298A"/>
    <w:rsid w:val="00FF1B15"/>
    <w:rsid w:val="00FF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F5682"/>
  <w15:docId w15:val="{759DEB1D-9E5D-46BD-8860-2B64B1FC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75D8"/>
    <w:pPr>
      <w:tabs>
        <w:tab w:val="center" w:pos="4536"/>
        <w:tab w:val="right" w:pos="9072"/>
      </w:tabs>
    </w:pPr>
  </w:style>
  <w:style w:type="character" w:customStyle="1" w:styleId="stBilgiChar">
    <w:name w:val="Üst Bilgi Char"/>
    <w:basedOn w:val="VarsaylanParagrafYazTipi"/>
    <w:link w:val="stBilgi"/>
    <w:uiPriority w:val="99"/>
    <w:rsid w:val="00C975D8"/>
  </w:style>
  <w:style w:type="paragraph" w:styleId="AltBilgi">
    <w:name w:val="footer"/>
    <w:basedOn w:val="Normal"/>
    <w:link w:val="AltBilgiChar"/>
    <w:uiPriority w:val="99"/>
    <w:unhideWhenUsed/>
    <w:rsid w:val="00C975D8"/>
    <w:pPr>
      <w:tabs>
        <w:tab w:val="center" w:pos="4536"/>
        <w:tab w:val="right" w:pos="9072"/>
      </w:tabs>
    </w:pPr>
  </w:style>
  <w:style w:type="character" w:customStyle="1" w:styleId="AltBilgiChar">
    <w:name w:val="Alt Bilgi Char"/>
    <w:basedOn w:val="VarsaylanParagrafYazTipi"/>
    <w:link w:val="AltBilgi"/>
    <w:uiPriority w:val="99"/>
    <w:rsid w:val="00C975D8"/>
  </w:style>
  <w:style w:type="paragraph" w:styleId="BalonMetni">
    <w:name w:val="Balloon Text"/>
    <w:basedOn w:val="Normal"/>
    <w:link w:val="BalonMetniChar"/>
    <w:uiPriority w:val="99"/>
    <w:semiHidden/>
    <w:unhideWhenUsed/>
    <w:rsid w:val="00C975D8"/>
    <w:rPr>
      <w:rFonts w:ascii="Tahoma" w:hAnsi="Tahoma" w:cs="Tahoma"/>
      <w:sz w:val="16"/>
      <w:szCs w:val="16"/>
    </w:rPr>
  </w:style>
  <w:style w:type="character" w:customStyle="1" w:styleId="BalonMetniChar">
    <w:name w:val="Balon Metni Char"/>
    <w:basedOn w:val="VarsaylanParagrafYazTipi"/>
    <w:link w:val="BalonMetni"/>
    <w:uiPriority w:val="99"/>
    <w:semiHidden/>
    <w:rsid w:val="00C975D8"/>
    <w:rPr>
      <w:rFonts w:ascii="Tahoma" w:hAnsi="Tahoma" w:cs="Tahoma"/>
      <w:sz w:val="16"/>
      <w:szCs w:val="16"/>
    </w:rPr>
  </w:style>
  <w:style w:type="paragraph" w:styleId="DipnotMetni">
    <w:name w:val="footnote text"/>
    <w:basedOn w:val="Normal"/>
    <w:link w:val="DipnotMetniChar"/>
    <w:uiPriority w:val="99"/>
    <w:semiHidden/>
    <w:unhideWhenUsed/>
    <w:rsid w:val="00D954BE"/>
    <w:rPr>
      <w:sz w:val="20"/>
      <w:szCs w:val="20"/>
    </w:rPr>
  </w:style>
  <w:style w:type="character" w:customStyle="1" w:styleId="DipnotMetniChar">
    <w:name w:val="Dipnot Metni Char"/>
    <w:basedOn w:val="VarsaylanParagrafYazTipi"/>
    <w:link w:val="DipnotMetni"/>
    <w:uiPriority w:val="99"/>
    <w:semiHidden/>
    <w:rsid w:val="00D954BE"/>
    <w:rPr>
      <w:sz w:val="20"/>
      <w:szCs w:val="20"/>
    </w:rPr>
  </w:style>
  <w:style w:type="character" w:styleId="DipnotBavurusu">
    <w:name w:val="footnote reference"/>
    <w:basedOn w:val="VarsaylanParagrafYazTipi"/>
    <w:uiPriority w:val="99"/>
    <w:semiHidden/>
    <w:unhideWhenUsed/>
    <w:rsid w:val="00D954BE"/>
    <w:rPr>
      <w:vertAlign w:val="superscript"/>
    </w:rPr>
  </w:style>
  <w:style w:type="paragraph" w:styleId="ListeParagraf">
    <w:name w:val="List Paragraph"/>
    <w:basedOn w:val="Normal"/>
    <w:uiPriority w:val="34"/>
    <w:qFormat/>
    <w:rsid w:val="00716B32"/>
    <w:pPr>
      <w:ind w:left="720"/>
      <w:contextualSpacing/>
    </w:pPr>
  </w:style>
  <w:style w:type="table" w:styleId="TabloKlavuzu">
    <w:name w:val="Table Grid"/>
    <w:basedOn w:val="NormalTablo"/>
    <w:uiPriority w:val="59"/>
    <w:rsid w:val="00A55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21FAB"/>
    <w:rPr>
      <w:i/>
      <w:iCs/>
    </w:rPr>
  </w:style>
  <w:style w:type="character" w:styleId="Kpr">
    <w:name w:val="Hyperlink"/>
    <w:basedOn w:val="VarsaylanParagrafYazTipi"/>
    <w:uiPriority w:val="99"/>
    <w:unhideWhenUsed/>
    <w:rsid w:val="00760E54"/>
    <w:rPr>
      <w:color w:val="0000FF" w:themeColor="hyperlink"/>
      <w:u w:val="single"/>
    </w:rPr>
  </w:style>
  <w:style w:type="character" w:styleId="AklamaBavurusu">
    <w:name w:val="annotation reference"/>
    <w:basedOn w:val="VarsaylanParagrafYazTipi"/>
    <w:uiPriority w:val="99"/>
    <w:semiHidden/>
    <w:unhideWhenUsed/>
    <w:rsid w:val="004950A7"/>
    <w:rPr>
      <w:sz w:val="16"/>
      <w:szCs w:val="16"/>
    </w:rPr>
  </w:style>
  <w:style w:type="paragraph" w:styleId="AklamaMetni">
    <w:name w:val="annotation text"/>
    <w:basedOn w:val="Normal"/>
    <w:link w:val="AklamaMetniChar"/>
    <w:uiPriority w:val="99"/>
    <w:semiHidden/>
    <w:unhideWhenUsed/>
    <w:rsid w:val="004950A7"/>
    <w:rPr>
      <w:sz w:val="20"/>
      <w:szCs w:val="20"/>
    </w:rPr>
  </w:style>
  <w:style w:type="character" w:customStyle="1" w:styleId="AklamaMetniChar">
    <w:name w:val="Açıklama Metni Char"/>
    <w:basedOn w:val="VarsaylanParagrafYazTipi"/>
    <w:link w:val="AklamaMetni"/>
    <w:uiPriority w:val="99"/>
    <w:semiHidden/>
    <w:rsid w:val="004950A7"/>
    <w:rPr>
      <w:sz w:val="20"/>
      <w:szCs w:val="20"/>
    </w:rPr>
  </w:style>
  <w:style w:type="paragraph" w:styleId="AklamaKonusu">
    <w:name w:val="annotation subject"/>
    <w:basedOn w:val="AklamaMetni"/>
    <w:next w:val="AklamaMetni"/>
    <w:link w:val="AklamaKonusuChar"/>
    <w:uiPriority w:val="99"/>
    <w:semiHidden/>
    <w:unhideWhenUsed/>
    <w:rsid w:val="004950A7"/>
    <w:rPr>
      <w:b/>
      <w:bCs/>
    </w:rPr>
  </w:style>
  <w:style w:type="character" w:customStyle="1" w:styleId="AklamaKonusuChar">
    <w:name w:val="Açıklama Konusu Char"/>
    <w:basedOn w:val="AklamaMetniChar"/>
    <w:link w:val="AklamaKonusu"/>
    <w:uiPriority w:val="99"/>
    <w:semiHidden/>
    <w:rsid w:val="00495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13328F6AB968349A841064FB7AB8241" ma:contentTypeVersion="9" ma:contentTypeDescription="Yeni belge oluşturun." ma:contentTypeScope="" ma:versionID="64f070369fdadbacbc5a705d3f95a091">
  <xsd:schema xmlns:xsd="http://www.w3.org/2001/XMLSchema" xmlns:xs="http://www.w3.org/2001/XMLSchema" xmlns:p="http://schemas.microsoft.com/office/2006/metadata/properties" xmlns:ns2="ee6bb2c8-7125-458a-9361-8981d8c2b0cd" xmlns:ns3="bc967013-7404-431b-aead-26a7154b7ab4" targetNamespace="http://schemas.microsoft.com/office/2006/metadata/properties" ma:root="true" ma:fieldsID="f4a009eb9b99f0f2e95a224370ae76ed" ns2:_="" ns3:_="">
    <xsd:import namespace="ee6bb2c8-7125-458a-9361-8981d8c2b0cd"/>
    <xsd:import namespace="bc967013-7404-431b-aead-26a7154b7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b2c8-7125-458a-9361-8981d8c2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7013-7404-431b-aead-26a7154b7a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14dc7a-4beb-4717-ae7a-1244dbb39f94}" ma:internalName="TaxCatchAll" ma:showField="CatchAllData" ma:web="bc967013-7404-431b-aead-26a7154b7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967013-7404-431b-aead-26a7154b7ab4" xsi:nil="true"/>
    <lcf76f155ced4ddcb4097134ff3c332f xmlns="ee6bb2c8-7125-458a-9361-8981d8c2b0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4ED3-5BC4-4D79-A6D8-266D5390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b2c8-7125-458a-9361-8981d8c2b0cd"/>
    <ds:schemaRef ds:uri="bc967013-7404-431b-aead-26a7154b7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FA540-FEFA-414F-B0A3-A717C9EF3ADC}">
  <ds:schemaRefs>
    <ds:schemaRef ds:uri="http://schemas.microsoft.com/sharepoint/v3/contenttype/forms"/>
  </ds:schemaRefs>
</ds:datastoreItem>
</file>

<file path=customXml/itemProps3.xml><?xml version="1.0" encoding="utf-8"?>
<ds:datastoreItem xmlns:ds="http://schemas.openxmlformats.org/officeDocument/2006/customXml" ds:itemID="{5C2D5AE7-2522-494A-A8C4-63DB0A1C0F59}">
  <ds:schemaRefs>
    <ds:schemaRef ds:uri="http://schemas.microsoft.com/office/2006/metadata/properties"/>
    <ds:schemaRef ds:uri="http://schemas.microsoft.com/office/infopath/2007/PartnerControls"/>
    <ds:schemaRef ds:uri="bc967013-7404-431b-aead-26a7154b7ab4"/>
    <ds:schemaRef ds:uri="ee6bb2c8-7125-458a-9361-8981d8c2b0cd"/>
  </ds:schemaRefs>
</ds:datastoreItem>
</file>

<file path=customXml/itemProps4.xml><?xml version="1.0" encoding="utf-8"?>
<ds:datastoreItem xmlns:ds="http://schemas.openxmlformats.org/officeDocument/2006/customXml" ds:itemID="{55744E87-0D1F-4DF4-9D12-511D8785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1744</Words>
  <Characters>9943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dc:creator>
  <cp:lastModifiedBy>kemal</cp:lastModifiedBy>
  <cp:revision>20</cp:revision>
  <cp:lastPrinted>2022-07-24T13:45:00Z</cp:lastPrinted>
  <dcterms:created xsi:type="dcterms:W3CDTF">2025-01-14T06:45:00Z</dcterms:created>
  <dcterms:modified xsi:type="dcterms:W3CDTF">2025-06-03T13:18:00Z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0x010100913328F6AB968349A841064FB7AB8241</vt:lpwstr>
  </property>
</Properties>
</file>