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F54" w:rsidRDefault="00A8639C" w:rsidP="00E77F54">
      <w:pPr>
        <w:widowControl w:val="0"/>
        <w:autoSpaceDE w:val="0"/>
        <w:autoSpaceDN w:val="0"/>
        <w:adjustRightInd w:val="0"/>
        <w:spacing w:after="0" w:line="276" w:lineRule="auto"/>
        <w:ind w:left="360"/>
        <w:jc w:val="center"/>
        <w:rPr>
          <w:rFonts w:ascii="Times New Roman" w:eastAsiaTheme="minorEastAsia" w:hAnsi="Times New Roman" w:cs="Times New Roman"/>
          <w:bCs/>
          <w:sz w:val="28"/>
          <w:szCs w:val="28"/>
          <w:lang w:eastAsia="en-GB"/>
        </w:rPr>
      </w:pPr>
      <w:r w:rsidRPr="00E77F54">
        <w:rPr>
          <w:rFonts w:ascii="Times New Roman" w:eastAsiaTheme="minorEastAsia" w:hAnsi="Times New Roman" w:cs="Times New Roman"/>
          <w:b/>
          <w:bCs/>
          <w:sz w:val="28"/>
          <w:szCs w:val="28"/>
          <w:lang w:eastAsia="en-GB"/>
        </w:rPr>
        <w:t>APA 7 ATIF VE KAYNAKÇA REHBERİ</w:t>
      </w:r>
      <w:r w:rsidRPr="00E77F54">
        <w:rPr>
          <w:rFonts w:ascii="Times New Roman" w:eastAsiaTheme="minorEastAsia" w:hAnsi="Times New Roman" w:cs="Times New Roman"/>
          <w:bCs/>
          <w:sz w:val="28"/>
          <w:szCs w:val="28"/>
          <w:lang w:eastAsia="en-GB"/>
        </w:rPr>
        <w:t xml:space="preserve"> </w:t>
      </w:r>
    </w:p>
    <w:p w:rsidR="00FE4F7D" w:rsidRPr="00E77F54" w:rsidRDefault="00FE4F7D" w:rsidP="00E77F54">
      <w:pPr>
        <w:widowControl w:val="0"/>
        <w:autoSpaceDE w:val="0"/>
        <w:autoSpaceDN w:val="0"/>
        <w:adjustRightInd w:val="0"/>
        <w:spacing w:after="0" w:line="276" w:lineRule="auto"/>
        <w:ind w:left="360"/>
        <w:jc w:val="center"/>
        <w:rPr>
          <w:rFonts w:ascii="Times New Roman" w:eastAsiaTheme="minorEastAsia" w:hAnsi="Times New Roman" w:cs="Times New Roman"/>
          <w:bCs/>
          <w:sz w:val="28"/>
          <w:szCs w:val="28"/>
          <w:lang w:eastAsia="en-GB"/>
        </w:rPr>
      </w:pPr>
    </w:p>
    <w:p w:rsidR="00E77F54" w:rsidRPr="00E77F54" w:rsidRDefault="00E77F54" w:rsidP="00E77F54">
      <w:pPr>
        <w:widowControl w:val="0"/>
        <w:autoSpaceDE w:val="0"/>
        <w:autoSpaceDN w:val="0"/>
        <w:adjustRightInd w:val="0"/>
        <w:spacing w:after="0" w:line="276" w:lineRule="auto"/>
        <w:ind w:left="360"/>
        <w:jc w:val="both"/>
        <w:rPr>
          <w:rFonts w:ascii="Times New Roman" w:eastAsiaTheme="minorEastAsia" w:hAnsi="Times New Roman" w:cs="Times New Roman"/>
          <w:bCs/>
          <w:lang w:eastAsia="en-GB"/>
        </w:rPr>
      </w:pPr>
      <w:r w:rsidRPr="00E77F54">
        <w:rPr>
          <w:rFonts w:ascii="Times New Roman" w:eastAsiaTheme="minorEastAsia" w:hAnsi="Times New Roman" w:cs="Times New Roman"/>
          <w:bCs/>
          <w:lang w:eastAsia="en-GB"/>
        </w:rPr>
        <w:t xml:space="preserve">Dergimizde yayımlanacak tüm çalışmalarda, Amerikan Psikoloji Derneği’nin (APA) 7. baskı kuralları esas alınmaktadır. Bu kapsamlı rehber, metin içinde atıf yapma biçimlerinden kaynakça düzenlemeye kadar tüm temel kuralları Türkçe açıklamalar ve örneklerle sunmaktadır. </w:t>
      </w:r>
    </w:p>
    <w:p w:rsidR="00E77F54" w:rsidRDefault="00E77F54" w:rsidP="00E77F54">
      <w:pPr>
        <w:widowControl w:val="0"/>
        <w:autoSpaceDE w:val="0"/>
        <w:autoSpaceDN w:val="0"/>
        <w:adjustRightInd w:val="0"/>
        <w:spacing w:after="0" w:line="276" w:lineRule="auto"/>
        <w:ind w:left="360"/>
        <w:jc w:val="both"/>
        <w:rPr>
          <w:rFonts w:ascii="Times New Roman" w:eastAsiaTheme="minorEastAsia" w:hAnsi="Times New Roman" w:cs="Times New Roman"/>
          <w:bCs/>
          <w:sz w:val="28"/>
          <w:szCs w:val="28"/>
          <w:lang w:eastAsia="en-GB"/>
        </w:rPr>
      </w:pPr>
    </w:p>
    <w:p w:rsidR="00E77F54" w:rsidRPr="00F44399" w:rsidRDefault="00E77F54" w:rsidP="00E77F54">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240"/>
        <w:ind w:right="45"/>
        <w:jc w:val="center"/>
        <w:rPr>
          <w:rFonts w:ascii="Times New Roman" w:hAnsi="Times New Roman" w:cs="Times New Roman"/>
          <w:b/>
          <w:bCs/>
          <w:lang w:eastAsia="en-GB"/>
        </w:rPr>
      </w:pPr>
      <w:r w:rsidRPr="00E77F54">
        <w:rPr>
          <w:rFonts w:ascii="Times New Roman" w:eastAsiaTheme="minorEastAsia" w:hAnsi="Times New Roman" w:cs="Times New Roman"/>
          <w:b/>
          <w:bCs/>
          <w:lang w:eastAsia="en-GB"/>
        </w:rPr>
        <w:t>METİN İÇİNDE ATIFLAR ve KAYNAK GÖSTERİMİ</w:t>
      </w:r>
      <w:r>
        <w:rPr>
          <w:rFonts w:ascii="Times New Roman" w:eastAsiaTheme="minorEastAsia" w:hAnsi="Times New Roman" w:cs="Times New Roman"/>
          <w:bCs/>
          <w:lang w:eastAsia="en-GB"/>
        </w:rPr>
        <w:t xml:space="preserve"> </w:t>
      </w:r>
    </w:p>
    <w:p w:rsidR="00E77F54" w:rsidRPr="00E77F54" w:rsidRDefault="00E77F54" w:rsidP="00E77F54">
      <w:pPr>
        <w:widowControl w:val="0"/>
        <w:autoSpaceDE w:val="0"/>
        <w:autoSpaceDN w:val="0"/>
        <w:adjustRightInd w:val="0"/>
        <w:spacing w:after="0" w:line="276" w:lineRule="auto"/>
        <w:ind w:left="360"/>
        <w:jc w:val="both"/>
        <w:rPr>
          <w:rFonts w:ascii="Times New Roman" w:eastAsiaTheme="minorEastAsia" w:hAnsi="Times New Roman" w:cs="Times New Roman"/>
          <w:bCs/>
          <w:sz w:val="28"/>
          <w:szCs w:val="28"/>
          <w:lang w:eastAsia="en-GB"/>
        </w:rPr>
      </w:pPr>
    </w:p>
    <w:p w:rsidR="00AE0D7D" w:rsidRDefault="00AE0D7D" w:rsidP="00AE0D7D">
      <w:pPr>
        <w:pStyle w:val="ListeParagraf"/>
        <w:widowControl w:val="0"/>
        <w:numPr>
          <w:ilvl w:val="0"/>
          <w:numId w:val="8"/>
        </w:numPr>
        <w:autoSpaceDE w:val="0"/>
        <w:autoSpaceDN w:val="0"/>
        <w:adjustRightInd w:val="0"/>
        <w:spacing w:after="0" w:line="276" w:lineRule="auto"/>
        <w:jc w:val="both"/>
        <w:rPr>
          <w:rFonts w:ascii="Times New Roman" w:eastAsiaTheme="minorEastAsia" w:hAnsi="Times New Roman" w:cs="Times New Roman"/>
          <w:u w:val="single"/>
          <w:lang w:eastAsia="en-GB"/>
        </w:rPr>
      </w:pPr>
      <w:r w:rsidRPr="00A8639C">
        <w:rPr>
          <w:rFonts w:ascii="Times New Roman" w:eastAsiaTheme="minorEastAsia" w:hAnsi="Times New Roman" w:cs="Times New Roman"/>
          <w:b/>
          <w:u w:val="single"/>
          <w:lang w:eastAsia="en-GB"/>
        </w:rPr>
        <w:t>Doğrudan Alıntılar</w:t>
      </w:r>
      <w:r w:rsidR="00F44399" w:rsidRPr="00A8639C">
        <w:rPr>
          <w:rFonts w:ascii="Times New Roman" w:eastAsiaTheme="minorEastAsia" w:hAnsi="Times New Roman" w:cs="Times New Roman"/>
          <w:u w:val="single"/>
          <w:lang w:eastAsia="en-GB"/>
        </w:rPr>
        <w:t xml:space="preserve"> </w:t>
      </w:r>
    </w:p>
    <w:p w:rsidR="00A8639C" w:rsidRPr="00A8639C" w:rsidRDefault="00A8639C" w:rsidP="00A8639C">
      <w:pPr>
        <w:pStyle w:val="ListeParagraf"/>
        <w:widowControl w:val="0"/>
        <w:autoSpaceDE w:val="0"/>
        <w:autoSpaceDN w:val="0"/>
        <w:adjustRightInd w:val="0"/>
        <w:spacing w:after="0" w:line="276" w:lineRule="auto"/>
        <w:jc w:val="both"/>
        <w:rPr>
          <w:rFonts w:ascii="Times New Roman" w:eastAsiaTheme="minorEastAsia" w:hAnsi="Times New Roman" w:cs="Times New Roman"/>
          <w:u w:val="single"/>
          <w:lang w:eastAsia="en-GB"/>
        </w:rPr>
      </w:pPr>
    </w:p>
    <w:p w:rsidR="00AE0D7D" w:rsidRDefault="00F44399" w:rsidP="00AE0D7D">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b/>
          <w:lang w:eastAsia="en-GB"/>
        </w:rPr>
        <w:t>40 sözcükten az</w:t>
      </w:r>
      <w:r w:rsidRPr="00AE0D7D">
        <w:rPr>
          <w:rFonts w:ascii="Times New Roman" w:eastAsiaTheme="minorEastAsia" w:hAnsi="Times New Roman" w:cs="Times New Roman"/>
          <w:lang w:eastAsia="en-GB"/>
        </w:rPr>
        <w:t xml:space="preserve"> olan doğrudan alıntılar </w:t>
      </w:r>
      <w:r w:rsidR="00AE0D7D" w:rsidRPr="00AE0D7D">
        <w:rPr>
          <w:rFonts w:ascii="Times New Roman" w:eastAsiaTheme="minorEastAsia" w:hAnsi="Times New Roman" w:cs="Times New Roman"/>
          <w:lang w:eastAsia="en-GB"/>
        </w:rPr>
        <w:t xml:space="preserve">metin içinde tırnak işareti içinde verilmelidir. </w:t>
      </w:r>
    </w:p>
    <w:p w:rsidR="00AE0D7D" w:rsidRDefault="00AE0D7D" w:rsidP="00AE0D7D">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lang w:eastAsia="en-GB"/>
        </w:rPr>
        <w:t>Alıntı, cümlenin ortasında ise önce yazar ve yıl, sonra tırnak içinde alıntı yer almalı; tırnak kapandıktan sonra sayfa numarası eklenmelidir.</w:t>
      </w:r>
      <w:r w:rsidR="00F44399" w:rsidRPr="00AE0D7D">
        <w:rPr>
          <w:rFonts w:ascii="Times New Roman" w:eastAsiaTheme="minorEastAsia" w:hAnsi="Times New Roman" w:cs="Times New Roman"/>
          <w:lang w:eastAsia="en-GB"/>
        </w:rPr>
        <w:t xml:space="preserve"> </w:t>
      </w:r>
    </w:p>
    <w:p w:rsidR="00AE0D7D" w:rsidRDefault="00AE0D7D"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lang w:eastAsia="en-GB"/>
        </w:rPr>
        <w:t xml:space="preserve">Alıntı cümlenin sonunda ise tırnak içinde verilir ve ardından ayraç içinde kaynak ve sayfa numarası belirtilir. </w:t>
      </w:r>
    </w:p>
    <w:p w:rsidR="00AE0D7D" w:rsidRDefault="00AE0D7D"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b/>
          <w:bCs/>
          <w:lang w:eastAsia="en-GB"/>
        </w:rPr>
        <w:t>40 sözcük veya daha fazla</w:t>
      </w:r>
      <w:r w:rsidRPr="00AE0D7D">
        <w:rPr>
          <w:rFonts w:ascii="Times New Roman" w:eastAsiaTheme="minorEastAsia" w:hAnsi="Times New Roman" w:cs="Times New Roman"/>
          <w:lang w:eastAsia="en-GB"/>
        </w:rPr>
        <w:t xml:space="preserve"> olan alıntılar ise metinden ayrı, blok (küme) olarak yazılmalı </w:t>
      </w:r>
      <w:r w:rsidR="00F44399" w:rsidRPr="00F44399">
        <w:rPr>
          <w:rFonts w:ascii="Times New Roman" w:eastAsiaTheme="minorEastAsia" w:hAnsi="Times New Roman" w:cs="Times New Roman"/>
          <w:lang w:eastAsia="en-GB"/>
        </w:rPr>
        <w:t xml:space="preserve">ve tırnak işareti kullanılmamalıdır. </w:t>
      </w:r>
      <w:r w:rsidRPr="00AE0D7D">
        <w:rPr>
          <w:rFonts w:ascii="Times New Roman" w:eastAsiaTheme="minorEastAsia" w:hAnsi="Times New Roman" w:cs="Times New Roman"/>
          <w:lang w:eastAsia="en-GB"/>
        </w:rPr>
        <w:t xml:space="preserve">Bu blok alıntılar, yeni satırda </w:t>
      </w:r>
      <w:r w:rsidR="00F44399" w:rsidRPr="00F44399">
        <w:rPr>
          <w:rFonts w:ascii="Times New Roman" w:eastAsiaTheme="minorEastAsia" w:hAnsi="Times New Roman" w:cs="Times New Roman"/>
          <w:lang w:eastAsia="en-GB"/>
        </w:rPr>
        <w:t xml:space="preserve">ve sayfanın sol kenarından paragraf girintisiyle aynı hizada olacak biçimde içerden yazılmalıdır. </w:t>
      </w:r>
    </w:p>
    <w:p w:rsidR="00AE0D7D" w:rsidRDefault="00AE0D7D"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lang w:eastAsia="en-GB"/>
        </w:rPr>
        <w:t>Blok alıntının sonunda nokta konur ve ardından parantez içinde kaynak ve sayfa/paragraf numarası belirtilir.</w:t>
      </w:r>
      <w:r w:rsidR="00F44399" w:rsidRPr="00F44399">
        <w:rPr>
          <w:rFonts w:ascii="Times New Roman" w:eastAsiaTheme="minorEastAsia" w:hAnsi="Times New Roman" w:cs="Times New Roman"/>
          <w:lang w:eastAsia="en-GB"/>
        </w:rPr>
        <w:t xml:space="preserve"> </w:t>
      </w:r>
    </w:p>
    <w:p w:rsidR="00AE0D7D" w:rsidRDefault="00AE0D7D"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lang w:eastAsia="en-GB"/>
        </w:rPr>
        <w:t>Eğer alıntının kaynağı bir önceki cümlede belirtilmişse, blok sonunda yalnızca sayfa veya paragraf numarası yazmak yeterlidir.</w:t>
      </w:r>
      <w:r w:rsidR="00F44399" w:rsidRPr="00F44399">
        <w:rPr>
          <w:rFonts w:ascii="Times New Roman" w:eastAsiaTheme="minorEastAsia" w:hAnsi="Times New Roman" w:cs="Times New Roman"/>
          <w:lang w:eastAsia="en-GB"/>
        </w:rPr>
        <w:t xml:space="preserve"> </w:t>
      </w:r>
    </w:p>
    <w:p w:rsidR="00AE0D7D" w:rsidRDefault="00AE0D7D"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AE0D7D">
        <w:rPr>
          <w:rFonts w:ascii="Times New Roman" w:eastAsiaTheme="minorEastAsia" w:hAnsi="Times New Roman" w:cs="Times New Roman"/>
          <w:lang w:eastAsia="en-GB"/>
        </w:rPr>
        <w:t>Doğrudan alıntılar birebir özgün metinle aynı olmalıdır.</w:t>
      </w:r>
      <w:r w:rsidR="00F44399" w:rsidRPr="00F44399">
        <w:rPr>
          <w:rFonts w:ascii="Times New Roman" w:eastAsiaTheme="minorEastAsia" w:hAnsi="Times New Roman" w:cs="Times New Roman"/>
          <w:lang w:eastAsia="en-GB"/>
        </w:rPr>
        <w:t xml:space="preserve"> </w:t>
      </w:r>
    </w:p>
    <w:p w:rsidR="00F44399" w:rsidRDefault="00F44399" w:rsidP="004149DB">
      <w:pPr>
        <w:pStyle w:val="ListeParagraf"/>
        <w:widowControl w:val="0"/>
        <w:numPr>
          <w:ilvl w:val="0"/>
          <w:numId w:val="9"/>
        </w:numPr>
        <w:autoSpaceDE w:val="0"/>
        <w:autoSpaceDN w:val="0"/>
        <w:adjustRightInd w:val="0"/>
        <w:spacing w:after="0" w:line="276" w:lineRule="auto"/>
        <w:ind w:left="360"/>
        <w:jc w:val="both"/>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 xml:space="preserve">Bir makale ya da </w:t>
      </w:r>
      <w:r w:rsidR="00AE0D7D" w:rsidRPr="00AE0D7D">
        <w:rPr>
          <w:rFonts w:ascii="Times New Roman" w:eastAsiaTheme="minorEastAsia" w:hAnsi="Times New Roman" w:cs="Times New Roman"/>
          <w:lang w:eastAsia="en-GB"/>
        </w:rPr>
        <w:t>kitaptan en fazla üç tablo/şekil veya 400 sözcükten az tek bir metin, toplamda ise 800 sözcükten fazla alıntı yapılmamalıdır.</w:t>
      </w:r>
    </w:p>
    <w:p w:rsidR="00A8639C" w:rsidRDefault="00A8639C" w:rsidP="00A8639C">
      <w:pPr>
        <w:pStyle w:val="ListeParagraf"/>
        <w:widowControl w:val="0"/>
        <w:autoSpaceDE w:val="0"/>
        <w:autoSpaceDN w:val="0"/>
        <w:adjustRightInd w:val="0"/>
        <w:spacing w:after="0" w:line="276" w:lineRule="auto"/>
        <w:ind w:left="360"/>
        <w:jc w:val="both"/>
        <w:rPr>
          <w:rFonts w:ascii="Times New Roman" w:eastAsiaTheme="minorEastAsia" w:hAnsi="Times New Roman" w:cs="Times New Roman"/>
          <w:lang w:eastAsia="en-GB"/>
        </w:rPr>
      </w:pPr>
    </w:p>
    <w:p w:rsidR="00AE73E4" w:rsidRDefault="00AE73E4" w:rsidP="00A8639C">
      <w:pPr>
        <w:pStyle w:val="ListeParagraf"/>
        <w:numPr>
          <w:ilvl w:val="0"/>
          <w:numId w:val="8"/>
        </w:numPr>
        <w:spacing w:before="100" w:beforeAutospacing="1" w:after="100" w:afterAutospacing="1" w:line="240" w:lineRule="auto"/>
        <w:outlineLvl w:val="2"/>
        <w:rPr>
          <w:rFonts w:ascii="Times New Roman" w:eastAsia="Times New Roman" w:hAnsi="Times New Roman" w:cs="Times New Roman"/>
          <w:b/>
          <w:bCs/>
          <w:u w:val="single"/>
          <w:lang w:eastAsia="tr-TR"/>
        </w:rPr>
      </w:pPr>
      <w:r w:rsidRPr="00A8639C">
        <w:rPr>
          <w:rFonts w:ascii="Times New Roman" w:eastAsia="Times New Roman" w:hAnsi="Times New Roman" w:cs="Times New Roman"/>
          <w:b/>
          <w:bCs/>
          <w:u w:val="single"/>
          <w:lang w:eastAsia="tr-TR"/>
        </w:rPr>
        <w:t>Dolaylı (Serbest) Alıntılar</w:t>
      </w:r>
    </w:p>
    <w:p w:rsidR="00A8639C" w:rsidRPr="00A8639C" w:rsidRDefault="00A8639C" w:rsidP="00A8639C">
      <w:pPr>
        <w:pStyle w:val="ListeParagraf"/>
        <w:spacing w:before="100" w:beforeAutospacing="1" w:after="100" w:afterAutospacing="1" w:line="240" w:lineRule="auto"/>
        <w:outlineLvl w:val="2"/>
        <w:rPr>
          <w:rFonts w:ascii="Times New Roman" w:eastAsia="Times New Roman" w:hAnsi="Times New Roman" w:cs="Times New Roman"/>
          <w:b/>
          <w:bCs/>
          <w:u w:val="single"/>
          <w:lang w:eastAsia="tr-TR"/>
        </w:rPr>
      </w:pPr>
    </w:p>
    <w:p w:rsidR="00AE73E4" w:rsidRPr="00AE73E4" w:rsidRDefault="00AE73E4" w:rsidP="004149DB">
      <w:pPr>
        <w:pStyle w:val="ListeParagraf"/>
        <w:widowControl w:val="0"/>
        <w:numPr>
          <w:ilvl w:val="0"/>
          <w:numId w:val="10"/>
        </w:numPr>
        <w:autoSpaceDE w:val="0"/>
        <w:autoSpaceDN w:val="0"/>
        <w:adjustRightInd w:val="0"/>
        <w:spacing w:before="100" w:beforeAutospacing="1" w:after="0" w:afterAutospacing="1" w:line="276" w:lineRule="auto"/>
        <w:ind w:left="360"/>
        <w:jc w:val="both"/>
        <w:rPr>
          <w:rFonts w:ascii="Times New Roman" w:eastAsiaTheme="minorEastAsia" w:hAnsi="Times New Roman" w:cs="Times New Roman"/>
          <w:lang w:eastAsia="en-GB"/>
        </w:rPr>
      </w:pPr>
      <w:r w:rsidRPr="00AE73E4">
        <w:rPr>
          <w:rFonts w:ascii="Times New Roman" w:eastAsia="Times New Roman" w:hAnsi="Times New Roman" w:cs="Times New Roman"/>
          <w:sz w:val="24"/>
          <w:szCs w:val="24"/>
          <w:lang w:eastAsia="tr-TR"/>
        </w:rPr>
        <w:t xml:space="preserve">Başka bir çalışmada yer alan bir fikri açımlama yaparak belirtirken veya o fikre atıfta bulunurken sayfa veya paragraf numarasının verilmesi </w:t>
      </w:r>
      <w:r w:rsidRPr="00AE73E4">
        <w:rPr>
          <w:rFonts w:ascii="Times New Roman" w:eastAsia="Times New Roman" w:hAnsi="Times New Roman" w:cs="Times New Roman"/>
          <w:b/>
          <w:bCs/>
          <w:sz w:val="24"/>
          <w:szCs w:val="24"/>
          <w:lang w:eastAsia="tr-TR"/>
        </w:rPr>
        <w:t>önerilir</w:t>
      </w:r>
      <w:r w:rsidRPr="00AE73E4">
        <w:rPr>
          <w:rFonts w:ascii="Times New Roman" w:eastAsia="Times New Roman" w:hAnsi="Times New Roman" w:cs="Times New Roman"/>
          <w:sz w:val="24"/>
          <w:szCs w:val="24"/>
          <w:lang w:eastAsia="tr-TR"/>
        </w:rPr>
        <w:t xml:space="preserve">. </w:t>
      </w:r>
    </w:p>
    <w:p w:rsidR="00AE73E4" w:rsidRPr="00AE73E4" w:rsidRDefault="00AE73E4" w:rsidP="004149DB">
      <w:pPr>
        <w:pStyle w:val="ListeParagraf"/>
        <w:widowControl w:val="0"/>
        <w:numPr>
          <w:ilvl w:val="0"/>
          <w:numId w:val="10"/>
        </w:numPr>
        <w:autoSpaceDE w:val="0"/>
        <w:autoSpaceDN w:val="0"/>
        <w:adjustRightInd w:val="0"/>
        <w:spacing w:before="100" w:beforeAutospacing="1" w:after="0" w:afterAutospacing="1" w:line="276" w:lineRule="auto"/>
        <w:ind w:left="360"/>
        <w:jc w:val="both"/>
        <w:rPr>
          <w:rFonts w:ascii="Times New Roman" w:eastAsiaTheme="minorEastAsia" w:hAnsi="Times New Roman" w:cs="Times New Roman"/>
          <w:lang w:eastAsia="en-GB"/>
        </w:rPr>
      </w:pPr>
      <w:r w:rsidRPr="00AE73E4">
        <w:rPr>
          <w:rFonts w:ascii="Times New Roman" w:eastAsia="Times New Roman" w:hAnsi="Times New Roman" w:cs="Times New Roman"/>
          <w:sz w:val="24"/>
          <w:szCs w:val="24"/>
          <w:lang w:eastAsia="tr-TR"/>
        </w:rPr>
        <w:t xml:space="preserve">Paragraf numarası verilirken “para.” kısaltması kullanılmalıdır. </w:t>
      </w:r>
    </w:p>
    <w:p w:rsidR="00A8639C" w:rsidRDefault="00AE73E4" w:rsidP="00A8639C">
      <w:pPr>
        <w:widowControl w:val="0"/>
        <w:numPr>
          <w:ilvl w:val="0"/>
          <w:numId w:val="10"/>
        </w:numPr>
        <w:autoSpaceDE w:val="0"/>
        <w:autoSpaceDN w:val="0"/>
        <w:adjustRightInd w:val="0"/>
        <w:spacing w:before="100" w:beforeAutospacing="1" w:after="0" w:afterAutospacing="1" w:line="276" w:lineRule="auto"/>
        <w:ind w:left="360"/>
        <w:jc w:val="both"/>
        <w:rPr>
          <w:rFonts w:ascii="Times New Roman" w:eastAsiaTheme="minorEastAsia" w:hAnsi="Times New Roman" w:cs="Times New Roman"/>
          <w:lang w:eastAsia="en-GB"/>
        </w:rPr>
      </w:pPr>
      <w:r w:rsidRPr="00AE73E4">
        <w:rPr>
          <w:rFonts w:ascii="Times New Roman" w:eastAsia="Times New Roman" w:hAnsi="Times New Roman" w:cs="Times New Roman"/>
          <w:sz w:val="24"/>
          <w:szCs w:val="24"/>
          <w:lang w:eastAsia="tr-TR"/>
        </w:rPr>
        <w:t xml:space="preserve">Sayfa/paragraf </w:t>
      </w:r>
      <w:r w:rsidRPr="00F44399">
        <w:rPr>
          <w:rFonts w:ascii="Times New Roman" w:eastAsiaTheme="minorEastAsia" w:hAnsi="Times New Roman" w:cs="Times New Roman"/>
          <w:lang w:eastAsia="en-GB"/>
        </w:rPr>
        <w:t>bilgisi</w:t>
      </w:r>
      <w:r w:rsidRPr="00AE73E4">
        <w:rPr>
          <w:rFonts w:ascii="Times New Roman" w:eastAsia="Times New Roman" w:hAnsi="Times New Roman" w:cs="Times New Roman"/>
          <w:sz w:val="24"/>
          <w:szCs w:val="24"/>
          <w:lang w:eastAsia="tr-TR"/>
        </w:rPr>
        <w:t xml:space="preserve"> </w:t>
      </w:r>
      <w:proofErr w:type="gramStart"/>
      <w:r w:rsidRPr="00AE73E4">
        <w:rPr>
          <w:rFonts w:ascii="Times New Roman" w:eastAsia="Times New Roman" w:hAnsi="Times New Roman" w:cs="Times New Roman"/>
          <w:sz w:val="24"/>
          <w:szCs w:val="24"/>
          <w:lang w:eastAsia="tr-TR"/>
        </w:rPr>
        <w:t>yoksa,</w:t>
      </w:r>
      <w:proofErr w:type="gramEnd"/>
      <w:r w:rsidRPr="00AE73E4">
        <w:rPr>
          <w:rFonts w:ascii="Times New Roman" w:eastAsia="Times New Roman" w:hAnsi="Times New Roman" w:cs="Times New Roman"/>
          <w:sz w:val="24"/>
          <w:szCs w:val="24"/>
          <w:lang w:eastAsia="tr-TR"/>
        </w:rPr>
        <w:t xml:space="preserve"> alıntı yapılan bölümün başlığı ve paragraf sayısı belirtilmelidir (örneğin: Tartışma, 3. para).</w:t>
      </w:r>
    </w:p>
    <w:p w:rsidR="00AE73E4" w:rsidRPr="00A8639C" w:rsidRDefault="00AE73E4" w:rsidP="00A8639C">
      <w:pPr>
        <w:pStyle w:val="ListeParagraf"/>
        <w:widowControl w:val="0"/>
        <w:numPr>
          <w:ilvl w:val="0"/>
          <w:numId w:val="8"/>
        </w:numPr>
        <w:autoSpaceDE w:val="0"/>
        <w:autoSpaceDN w:val="0"/>
        <w:adjustRightInd w:val="0"/>
        <w:spacing w:before="100" w:beforeAutospacing="1" w:after="0" w:afterAutospacing="1" w:line="276" w:lineRule="auto"/>
        <w:jc w:val="both"/>
        <w:rPr>
          <w:rFonts w:ascii="Times New Roman" w:eastAsiaTheme="minorEastAsia" w:hAnsi="Times New Roman" w:cs="Times New Roman"/>
          <w:u w:val="single"/>
          <w:lang w:eastAsia="en-GB"/>
        </w:rPr>
      </w:pPr>
      <w:r w:rsidRPr="00A8639C">
        <w:rPr>
          <w:rFonts w:ascii="Times New Roman" w:eastAsia="Times New Roman" w:hAnsi="Times New Roman" w:cs="Times New Roman"/>
          <w:b/>
          <w:bCs/>
          <w:u w:val="single"/>
          <w:lang w:eastAsia="tr-TR"/>
        </w:rPr>
        <w:t>Metin İçinde Kaynak Gösterimi</w:t>
      </w:r>
    </w:p>
    <w:p w:rsidR="00A8639C" w:rsidRPr="00A8639C" w:rsidRDefault="00A8639C" w:rsidP="00A8639C">
      <w:pPr>
        <w:pStyle w:val="ListeParagraf"/>
        <w:widowControl w:val="0"/>
        <w:autoSpaceDE w:val="0"/>
        <w:autoSpaceDN w:val="0"/>
        <w:adjustRightInd w:val="0"/>
        <w:spacing w:before="100" w:beforeAutospacing="1" w:after="0" w:afterAutospacing="1" w:line="276" w:lineRule="auto"/>
        <w:jc w:val="both"/>
        <w:rPr>
          <w:rFonts w:ascii="Times New Roman" w:eastAsiaTheme="minorEastAsia" w:hAnsi="Times New Roman" w:cs="Times New Roman"/>
          <w:u w:val="single"/>
          <w:lang w:eastAsia="en-GB"/>
        </w:rPr>
      </w:pPr>
    </w:p>
    <w:p w:rsidR="00F44399" w:rsidRPr="00A8639C" w:rsidRDefault="00AE73E4" w:rsidP="00AE73E4">
      <w:pPr>
        <w:pStyle w:val="ListeParagraf"/>
        <w:numPr>
          <w:ilvl w:val="0"/>
          <w:numId w:val="13"/>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A8639C">
        <w:rPr>
          <w:rFonts w:ascii="Times New Roman" w:eastAsia="Times New Roman" w:hAnsi="Times New Roman" w:cs="Times New Roman"/>
          <w:lang w:eastAsia="tr-TR"/>
        </w:rPr>
        <w:t xml:space="preserve">Kaynaklar yazar-tarih sistemine göre verilir. Örnek: </w:t>
      </w:r>
      <w:r w:rsidRPr="00A8639C">
        <w:rPr>
          <w:rFonts w:ascii="Times New Roman" w:eastAsia="Times New Roman" w:hAnsi="Times New Roman" w:cs="Times New Roman"/>
          <w:i/>
          <w:iCs/>
          <w:lang w:eastAsia="tr-TR"/>
        </w:rPr>
        <w:t>Balcı’nın (2010) çalışmasında…</w:t>
      </w:r>
      <w:r w:rsidR="00F44399" w:rsidRPr="00A8639C">
        <w:rPr>
          <w:rFonts w:ascii="Times New Roman" w:eastAsiaTheme="minorEastAsia" w:hAnsi="Times New Roman" w:cs="Times New Roman"/>
          <w:lang w:eastAsia="en-GB"/>
        </w:rPr>
        <w:t>(Kesme</w:t>
      </w:r>
      <w:r w:rsidR="00F44399" w:rsidRPr="00A8639C">
        <w:rPr>
          <w:rFonts w:ascii="Times New Roman" w:eastAsiaTheme="minorEastAsia" w:hAnsi="Times New Roman" w:cs="Times New Roman"/>
          <w:spacing w:val="-5"/>
          <w:lang w:eastAsia="en-GB"/>
        </w:rPr>
        <w:t xml:space="preserve"> </w:t>
      </w:r>
      <w:r w:rsidR="00F44399" w:rsidRPr="00A8639C">
        <w:rPr>
          <w:rFonts w:ascii="Times New Roman" w:eastAsiaTheme="minorEastAsia" w:hAnsi="Times New Roman" w:cs="Times New Roman"/>
          <w:lang w:eastAsia="en-GB"/>
        </w:rPr>
        <w:t>işareti</w:t>
      </w:r>
      <w:r w:rsidR="00F44399" w:rsidRPr="00A8639C">
        <w:rPr>
          <w:rFonts w:ascii="Times New Roman" w:eastAsiaTheme="minorEastAsia" w:hAnsi="Times New Roman" w:cs="Times New Roman"/>
          <w:spacing w:val="-5"/>
          <w:lang w:eastAsia="en-GB"/>
        </w:rPr>
        <w:t xml:space="preserve"> </w:t>
      </w:r>
      <w:r w:rsidR="00F44399" w:rsidRPr="00A8639C">
        <w:rPr>
          <w:rFonts w:ascii="Times New Roman" w:eastAsiaTheme="minorEastAsia" w:hAnsi="Times New Roman" w:cs="Times New Roman"/>
          <w:lang w:eastAsia="en-GB"/>
        </w:rPr>
        <w:t>yazar</w:t>
      </w:r>
      <w:r w:rsidR="00F44399" w:rsidRPr="00A8639C">
        <w:rPr>
          <w:rFonts w:ascii="Times New Roman" w:eastAsiaTheme="minorEastAsia" w:hAnsi="Times New Roman" w:cs="Times New Roman"/>
          <w:spacing w:val="-4"/>
          <w:lang w:eastAsia="en-GB"/>
        </w:rPr>
        <w:t xml:space="preserve"> </w:t>
      </w:r>
      <w:r w:rsidR="00F44399" w:rsidRPr="00A8639C">
        <w:rPr>
          <w:rFonts w:ascii="Times New Roman" w:eastAsiaTheme="minorEastAsia" w:hAnsi="Times New Roman" w:cs="Times New Roman"/>
          <w:lang w:eastAsia="en-GB"/>
        </w:rPr>
        <w:t>isminden</w:t>
      </w:r>
      <w:r w:rsidR="00F44399" w:rsidRPr="00A8639C">
        <w:rPr>
          <w:rFonts w:ascii="Times New Roman" w:eastAsiaTheme="minorEastAsia" w:hAnsi="Times New Roman" w:cs="Times New Roman"/>
          <w:spacing w:val="-4"/>
          <w:lang w:eastAsia="en-GB"/>
        </w:rPr>
        <w:t xml:space="preserve"> </w:t>
      </w:r>
      <w:r w:rsidR="00F44399" w:rsidRPr="00A8639C">
        <w:rPr>
          <w:rFonts w:ascii="Times New Roman" w:eastAsiaTheme="minorEastAsia" w:hAnsi="Times New Roman" w:cs="Times New Roman"/>
          <w:lang w:eastAsia="en-GB"/>
        </w:rPr>
        <w:t>hemen sonra gelmelidir.)</w:t>
      </w:r>
    </w:p>
    <w:p w:rsidR="00AE73E4" w:rsidRPr="00A8639C" w:rsidRDefault="00AE73E4" w:rsidP="00AE73E4">
      <w:pPr>
        <w:pStyle w:val="ListeParagraf"/>
        <w:numPr>
          <w:ilvl w:val="0"/>
          <w:numId w:val="13"/>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A8639C">
        <w:rPr>
          <w:rFonts w:ascii="Times New Roman" w:eastAsia="Times New Roman" w:hAnsi="Times New Roman" w:cs="Times New Roman"/>
          <w:lang w:eastAsia="tr-TR"/>
        </w:rPr>
        <w:t xml:space="preserve">Metin içinde atıf yapılan tüm kaynaklar, kaynakçada da yer almalıdır. </w:t>
      </w:r>
    </w:p>
    <w:p w:rsidR="00AE73E4" w:rsidRPr="00A8639C" w:rsidRDefault="00AE73E4" w:rsidP="00AE73E4">
      <w:pPr>
        <w:pStyle w:val="ListeParagraf"/>
        <w:numPr>
          <w:ilvl w:val="0"/>
          <w:numId w:val="13"/>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A8639C">
        <w:rPr>
          <w:rFonts w:ascii="Times New Roman" w:eastAsia="Times New Roman" w:hAnsi="Times New Roman" w:cs="Times New Roman"/>
          <w:lang w:eastAsia="tr-TR"/>
        </w:rPr>
        <w:t xml:space="preserve">Aynı ayraç içinde birden çok kaynak gösteriliyorsa, alfabetik sıralama yapılır. </w:t>
      </w:r>
    </w:p>
    <w:p w:rsidR="00AE73E4" w:rsidRPr="00A8639C" w:rsidRDefault="00AE73E4" w:rsidP="00AE73E4">
      <w:pPr>
        <w:pStyle w:val="ListeParagraf"/>
        <w:numPr>
          <w:ilvl w:val="0"/>
          <w:numId w:val="13"/>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A8639C">
        <w:rPr>
          <w:rFonts w:ascii="Times New Roman" w:eastAsia="Times New Roman" w:hAnsi="Times New Roman" w:cs="Times New Roman"/>
          <w:lang w:eastAsia="tr-TR"/>
        </w:rPr>
        <w:t xml:space="preserve">Soyadı aynı olan yazarlar için karışıklık olmaması amacıyla adlarının baş harfleri de belirtilir. Örnek: Bu çalışmalar arasında N. Özdemir (1985) ve M. Özdemir’in (1990) </w:t>
      </w:r>
      <w:proofErr w:type="gramStart"/>
      <w:r w:rsidRPr="00A8639C">
        <w:rPr>
          <w:rFonts w:ascii="Times New Roman" w:eastAsia="Times New Roman" w:hAnsi="Times New Roman" w:cs="Times New Roman"/>
          <w:lang w:eastAsia="tr-TR"/>
        </w:rPr>
        <w:t>çalışmaları …</w:t>
      </w:r>
      <w:proofErr w:type="gramEnd"/>
    </w:p>
    <w:p w:rsidR="00F44399" w:rsidRPr="00A8639C" w:rsidRDefault="00071630" w:rsidP="004149DB">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imes New Roman" w:hAnsi="Times New Roman" w:cs="Times New Roman"/>
          <w:lang w:eastAsia="tr-TR"/>
        </w:rPr>
        <w:t xml:space="preserve">Yazarı belirtilmemiş çalışmalarda, çalışmanın başlığı ve basım yılı kullanılır. </w:t>
      </w:r>
      <w:r w:rsidR="00F44399" w:rsidRPr="00A8639C">
        <w:rPr>
          <w:rFonts w:ascii="Times New Roman" w:eastAsiaTheme="minorEastAsia" w:hAnsi="Times New Roman" w:cs="Times New Roman"/>
          <w:lang w:eastAsia="en-GB"/>
        </w:rPr>
        <w:t>Çalışma başlığı kaynaklarda eğik ise metin içinde de eğik, kaynaklarda dik ve tümce düzeninde ise metinde de dik, tırnak içinde ve ilk harfler büyük yapılmalıdır. Örnek: … … … (“</w:t>
      </w:r>
      <w:proofErr w:type="spellStart"/>
      <w:r w:rsidR="00F44399" w:rsidRPr="00A8639C">
        <w:rPr>
          <w:rFonts w:ascii="Times New Roman" w:eastAsiaTheme="minorEastAsia" w:hAnsi="Times New Roman" w:cs="Times New Roman"/>
          <w:lang w:eastAsia="en-GB"/>
        </w:rPr>
        <w:t>Study</w:t>
      </w:r>
      <w:proofErr w:type="spellEnd"/>
      <w:r w:rsidR="00F44399" w:rsidRPr="00A8639C">
        <w:rPr>
          <w:rFonts w:ascii="Times New Roman" w:eastAsiaTheme="minorEastAsia" w:hAnsi="Times New Roman" w:cs="Times New Roman"/>
          <w:spacing w:val="-12"/>
          <w:lang w:eastAsia="en-GB"/>
        </w:rPr>
        <w:t xml:space="preserve"> </w:t>
      </w:r>
      <w:proofErr w:type="spellStart"/>
      <w:r w:rsidR="00F44399" w:rsidRPr="00A8639C">
        <w:rPr>
          <w:rFonts w:ascii="Times New Roman" w:eastAsiaTheme="minorEastAsia" w:hAnsi="Times New Roman" w:cs="Times New Roman"/>
          <w:lang w:eastAsia="en-GB"/>
        </w:rPr>
        <w:t>Finds</w:t>
      </w:r>
      <w:proofErr w:type="spellEnd"/>
      <w:r w:rsidR="00F44399" w:rsidRPr="00A8639C">
        <w:rPr>
          <w:rFonts w:ascii="Times New Roman" w:eastAsiaTheme="minorEastAsia" w:hAnsi="Times New Roman" w:cs="Times New Roman"/>
          <w:lang w:eastAsia="en-GB"/>
        </w:rPr>
        <w:t>”,</w:t>
      </w:r>
      <w:r w:rsidR="00F44399" w:rsidRPr="00A8639C">
        <w:rPr>
          <w:rFonts w:ascii="Times New Roman" w:eastAsiaTheme="minorEastAsia" w:hAnsi="Times New Roman" w:cs="Times New Roman"/>
          <w:spacing w:val="-10"/>
          <w:lang w:eastAsia="en-GB"/>
        </w:rPr>
        <w:t xml:space="preserve"> </w:t>
      </w:r>
      <w:r w:rsidR="00F44399" w:rsidRPr="00A8639C">
        <w:rPr>
          <w:rFonts w:ascii="Times New Roman" w:eastAsiaTheme="minorEastAsia" w:hAnsi="Times New Roman" w:cs="Times New Roman"/>
          <w:lang w:eastAsia="en-GB"/>
        </w:rPr>
        <w:t>1982),</w:t>
      </w:r>
      <w:r w:rsidR="00F44399" w:rsidRPr="00A8639C">
        <w:rPr>
          <w:rFonts w:ascii="Times New Roman" w:eastAsiaTheme="minorEastAsia" w:hAnsi="Times New Roman" w:cs="Times New Roman"/>
          <w:spacing w:val="-12"/>
          <w:lang w:eastAsia="en-GB"/>
        </w:rPr>
        <w:t xml:space="preserve"> </w:t>
      </w:r>
      <w:proofErr w:type="spellStart"/>
      <w:r w:rsidR="00F44399" w:rsidRPr="00A8639C">
        <w:rPr>
          <w:rFonts w:ascii="Times New Roman" w:eastAsiaTheme="minorEastAsia" w:hAnsi="Times New Roman" w:cs="Times New Roman"/>
          <w:i/>
          <w:lang w:eastAsia="en-GB"/>
        </w:rPr>
        <w:lastRenderedPageBreak/>
        <w:t>Colloge</w:t>
      </w:r>
      <w:proofErr w:type="spellEnd"/>
      <w:r w:rsidR="00F44399" w:rsidRPr="00A8639C">
        <w:rPr>
          <w:rFonts w:ascii="Times New Roman" w:eastAsiaTheme="minorEastAsia" w:hAnsi="Times New Roman" w:cs="Times New Roman"/>
          <w:i/>
          <w:spacing w:val="-13"/>
          <w:lang w:eastAsia="en-GB"/>
        </w:rPr>
        <w:t xml:space="preserve"> </w:t>
      </w:r>
      <w:proofErr w:type="spellStart"/>
      <w:r w:rsidR="00F44399" w:rsidRPr="00A8639C">
        <w:rPr>
          <w:rFonts w:ascii="Times New Roman" w:eastAsiaTheme="minorEastAsia" w:hAnsi="Times New Roman" w:cs="Times New Roman"/>
          <w:i/>
          <w:lang w:eastAsia="en-GB"/>
        </w:rPr>
        <w:t>bound</w:t>
      </w:r>
      <w:proofErr w:type="spellEnd"/>
      <w:r w:rsidR="00F44399" w:rsidRPr="00A8639C">
        <w:rPr>
          <w:rFonts w:ascii="Times New Roman" w:eastAsiaTheme="minorEastAsia" w:hAnsi="Times New Roman" w:cs="Times New Roman"/>
          <w:i/>
          <w:spacing w:val="-10"/>
          <w:lang w:eastAsia="en-GB"/>
        </w:rPr>
        <w:t xml:space="preserve"> </w:t>
      </w:r>
      <w:proofErr w:type="spellStart"/>
      <w:r w:rsidR="00F44399" w:rsidRPr="00A8639C">
        <w:rPr>
          <w:rFonts w:ascii="Times New Roman" w:eastAsiaTheme="minorEastAsia" w:hAnsi="Times New Roman" w:cs="Times New Roman"/>
          <w:i/>
          <w:lang w:eastAsia="en-GB"/>
        </w:rPr>
        <w:t>seniors</w:t>
      </w:r>
      <w:proofErr w:type="spellEnd"/>
      <w:r w:rsidR="00F44399" w:rsidRPr="00A8639C">
        <w:rPr>
          <w:rFonts w:ascii="Times New Roman" w:eastAsiaTheme="minorEastAsia" w:hAnsi="Times New Roman" w:cs="Times New Roman"/>
          <w:lang w:eastAsia="en-GB"/>
        </w:rPr>
        <w:t xml:space="preserve"> (1979) adlı kitap.</w:t>
      </w:r>
    </w:p>
    <w:p w:rsidR="00071630" w:rsidRPr="00A8639C" w:rsidRDefault="00071630" w:rsidP="00071630">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A8639C">
        <w:rPr>
          <w:rFonts w:ascii="Times New Roman" w:eastAsiaTheme="minorEastAsia" w:hAnsi="Times New Roman" w:cs="Times New Roman"/>
          <w:lang w:eastAsia="en-GB"/>
        </w:rPr>
        <w:t>Eserin yazarı “İsimsiz” olarak belirtilmişse, metinde</w:t>
      </w:r>
      <w:r w:rsidRPr="00A8639C">
        <w:rPr>
          <w:rFonts w:ascii="Times New Roman" w:eastAsia="Times New Roman" w:hAnsi="Times New Roman" w:cs="Times New Roman"/>
          <w:lang w:eastAsia="tr-TR"/>
        </w:rPr>
        <w:t xml:space="preserve"> </w:t>
      </w:r>
      <w:r w:rsidRPr="00A8639C">
        <w:rPr>
          <w:rFonts w:ascii="Times New Roman" w:eastAsiaTheme="minorEastAsia" w:hAnsi="Times New Roman" w:cs="Times New Roman"/>
          <w:lang w:eastAsia="en-GB"/>
        </w:rPr>
        <w:t>(İsimsiz, 1965) ve (</w:t>
      </w:r>
      <w:proofErr w:type="spellStart"/>
      <w:r w:rsidRPr="00A8639C">
        <w:rPr>
          <w:rFonts w:ascii="Times New Roman" w:eastAsiaTheme="minorEastAsia" w:hAnsi="Times New Roman" w:cs="Times New Roman"/>
          <w:lang w:eastAsia="en-GB"/>
        </w:rPr>
        <w:t>Anonymous</w:t>
      </w:r>
      <w:proofErr w:type="spellEnd"/>
      <w:r w:rsidRPr="00A8639C">
        <w:rPr>
          <w:rFonts w:ascii="Times New Roman" w:eastAsiaTheme="minorEastAsia" w:hAnsi="Times New Roman" w:cs="Times New Roman"/>
          <w:lang w:eastAsia="en-GB"/>
        </w:rPr>
        <w:t>, 1965) şeklinde</w:t>
      </w:r>
      <w:r w:rsidRPr="00A8639C">
        <w:rPr>
          <w:rFonts w:ascii="Times New Roman" w:eastAsia="Times New Roman" w:hAnsi="Times New Roman" w:cs="Times New Roman"/>
          <w:lang w:eastAsia="tr-TR"/>
        </w:rPr>
        <w:t xml:space="preserve"> gösterilir.</w:t>
      </w:r>
    </w:p>
    <w:p w:rsidR="00071630" w:rsidRPr="00A8639C" w:rsidRDefault="00071630" w:rsidP="00071630">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Aynı yazarın iki ya da daha fazla eserine aynı ayraç içinde atıf yapılırken, basım yılları dikkate alınarak küçükten büyüğe doğru sıralanır. </w:t>
      </w:r>
    </w:p>
    <w:p w:rsidR="00F44399" w:rsidRPr="00A8639C" w:rsidRDefault="00071630" w:rsidP="004149DB">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imes New Roman" w:hAnsi="Times New Roman" w:cs="Times New Roman"/>
          <w:lang w:eastAsia="tr-TR"/>
        </w:rPr>
        <w:t>Aynı yazarın aynı yılda yayımlanmış birden fazla eseri varsa, yıllar a, b, c harfleriyle ayrılır ve her atıfta tekrar belirtilir.</w:t>
      </w:r>
      <w:r w:rsidR="00A8639C" w:rsidRPr="00A8639C">
        <w:rPr>
          <w:rFonts w:ascii="Times New Roman" w:eastAsia="Times New Roman" w:hAnsi="Times New Roman" w:cs="Times New Roman"/>
          <w:lang w:eastAsia="tr-TR"/>
        </w:rPr>
        <w:t xml:space="preserve"> </w:t>
      </w:r>
      <w:r w:rsidRPr="00A8639C">
        <w:rPr>
          <w:rFonts w:ascii="Times New Roman" w:eastAsia="Times New Roman" w:hAnsi="Times New Roman" w:cs="Times New Roman"/>
          <w:lang w:eastAsia="tr-TR"/>
        </w:rPr>
        <w:t xml:space="preserve">Örnek: </w:t>
      </w:r>
      <w:r w:rsidRPr="00A8639C">
        <w:rPr>
          <w:rFonts w:ascii="Times New Roman" w:eastAsia="Times New Roman" w:hAnsi="Times New Roman" w:cs="Times New Roman"/>
          <w:iCs/>
          <w:lang w:eastAsia="tr-TR"/>
        </w:rPr>
        <w:t>(</w:t>
      </w:r>
      <w:proofErr w:type="spellStart"/>
      <w:r w:rsidRPr="00A8639C">
        <w:rPr>
          <w:rFonts w:ascii="Times New Roman" w:eastAsia="Times New Roman" w:hAnsi="Times New Roman" w:cs="Times New Roman"/>
          <w:iCs/>
          <w:lang w:eastAsia="tr-TR"/>
        </w:rPr>
        <w:t>Shavelson</w:t>
      </w:r>
      <w:proofErr w:type="spellEnd"/>
      <w:r w:rsidRPr="00A8639C">
        <w:rPr>
          <w:rFonts w:ascii="Times New Roman" w:eastAsia="Times New Roman" w:hAnsi="Times New Roman" w:cs="Times New Roman"/>
          <w:iCs/>
          <w:lang w:eastAsia="tr-TR"/>
        </w:rPr>
        <w:t xml:space="preserve"> ve </w:t>
      </w:r>
      <w:proofErr w:type="spellStart"/>
      <w:r w:rsidRPr="00A8639C">
        <w:rPr>
          <w:rFonts w:ascii="Times New Roman" w:eastAsia="Times New Roman" w:hAnsi="Times New Roman" w:cs="Times New Roman"/>
          <w:iCs/>
          <w:lang w:eastAsia="tr-TR"/>
        </w:rPr>
        <w:t>Webb</w:t>
      </w:r>
      <w:proofErr w:type="spellEnd"/>
      <w:r w:rsidRPr="00A8639C">
        <w:rPr>
          <w:rFonts w:ascii="Times New Roman" w:eastAsia="Times New Roman" w:hAnsi="Times New Roman" w:cs="Times New Roman"/>
          <w:iCs/>
          <w:lang w:eastAsia="tr-TR"/>
        </w:rPr>
        <w:t xml:space="preserve">, 2005a, 2005b). </w:t>
      </w:r>
      <w:r w:rsidR="00F44399" w:rsidRPr="00A8639C">
        <w:rPr>
          <w:rFonts w:ascii="Times New Roman" w:eastAsiaTheme="minorEastAsia" w:hAnsi="Times New Roman" w:cs="Times New Roman"/>
          <w:lang w:eastAsia="en-GB"/>
        </w:rPr>
        <w:t>Bu kodlama kaynakçanın alfabetik sıralamasında belirlenir. Bu tip kaynaklar başlık isimlerinin alfabetik sıralaması içinde verilir. Örn</w:t>
      </w:r>
      <w:r w:rsidR="00393741" w:rsidRPr="00A8639C">
        <w:rPr>
          <w:rFonts w:ascii="Times New Roman" w:eastAsiaTheme="minorEastAsia" w:hAnsi="Times New Roman" w:cs="Times New Roman"/>
          <w:lang w:eastAsia="en-GB"/>
        </w:rPr>
        <w:t xml:space="preserve">ek: </w:t>
      </w:r>
      <w:r w:rsidR="00F44399" w:rsidRPr="00A8639C">
        <w:rPr>
          <w:rFonts w:ascii="Times New Roman" w:eastAsiaTheme="minorEastAsia" w:hAnsi="Times New Roman" w:cs="Times New Roman"/>
          <w:lang w:eastAsia="en-GB"/>
        </w:rPr>
        <w:t xml:space="preserve"> (Demir, 1990a, 1990b, 1990c; Yılmaz, 1992 baskıda-a, 1992 baskıda-b).</w:t>
      </w:r>
    </w:p>
    <w:p w:rsidR="00F44399" w:rsidRPr="00A8639C" w:rsidRDefault="00393741" w:rsidP="00393741">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imes New Roman" w:hAnsi="Times New Roman" w:cs="Times New Roman"/>
          <w:lang w:eastAsia="tr-TR"/>
        </w:rPr>
        <w:t>İkincil kaynak kullanımlarında birincil kaynak belirtilir, ancak kaynakçada sadece aktaran</w:t>
      </w:r>
      <w:r w:rsidR="00A8639C" w:rsidRPr="00A8639C">
        <w:rPr>
          <w:rFonts w:ascii="Times New Roman" w:eastAsia="Times New Roman" w:hAnsi="Times New Roman" w:cs="Times New Roman"/>
          <w:lang w:eastAsia="tr-TR"/>
        </w:rPr>
        <w:t xml:space="preserve"> </w:t>
      </w:r>
      <w:r w:rsidRPr="00A8639C">
        <w:rPr>
          <w:rFonts w:ascii="Times New Roman" w:eastAsia="Times New Roman" w:hAnsi="Times New Roman" w:cs="Times New Roman"/>
          <w:lang w:eastAsia="tr-TR"/>
        </w:rPr>
        <w:t>kaynak yer alır.</w:t>
      </w:r>
      <w:r w:rsidR="00A8639C" w:rsidRPr="00A8639C">
        <w:rPr>
          <w:rFonts w:ascii="Times New Roman" w:eastAsia="Times New Roman" w:hAnsi="Times New Roman" w:cs="Times New Roman"/>
          <w:lang w:eastAsia="tr-TR"/>
        </w:rPr>
        <w:t xml:space="preserve"> </w:t>
      </w:r>
      <w:r w:rsidR="00F44399" w:rsidRPr="00A8639C">
        <w:rPr>
          <w:rFonts w:ascii="Times New Roman" w:eastAsiaTheme="minorEastAsia" w:hAnsi="Times New Roman" w:cs="Times New Roman"/>
          <w:lang w:eastAsia="en-GB"/>
        </w:rPr>
        <w:t xml:space="preserve">Örnek: </w:t>
      </w:r>
      <w:proofErr w:type="spellStart"/>
      <w:r w:rsidR="00F44399" w:rsidRPr="00A8639C">
        <w:rPr>
          <w:rFonts w:ascii="Times New Roman" w:eastAsiaTheme="minorEastAsia" w:hAnsi="Times New Roman" w:cs="Times New Roman"/>
          <w:lang w:eastAsia="en-GB"/>
        </w:rPr>
        <w:t>Barnett</w:t>
      </w:r>
      <w:proofErr w:type="spellEnd"/>
      <w:r w:rsidR="00F44399" w:rsidRPr="00A8639C">
        <w:rPr>
          <w:rFonts w:ascii="Times New Roman" w:eastAsiaTheme="minorEastAsia" w:hAnsi="Times New Roman" w:cs="Times New Roman"/>
          <w:lang w:eastAsia="en-GB"/>
        </w:rPr>
        <w:t xml:space="preserve"> ve </w:t>
      </w:r>
      <w:proofErr w:type="spellStart"/>
      <w:r w:rsidR="00F44399" w:rsidRPr="00A8639C">
        <w:rPr>
          <w:rFonts w:ascii="Times New Roman" w:eastAsiaTheme="minorEastAsia" w:hAnsi="Times New Roman" w:cs="Times New Roman"/>
          <w:lang w:eastAsia="en-GB"/>
        </w:rPr>
        <w:t>Lewis’in</w:t>
      </w:r>
      <w:proofErr w:type="spellEnd"/>
      <w:r w:rsidR="00F44399" w:rsidRPr="00A8639C">
        <w:rPr>
          <w:rFonts w:ascii="Times New Roman" w:eastAsiaTheme="minorEastAsia" w:hAnsi="Times New Roman" w:cs="Times New Roman"/>
          <w:lang w:eastAsia="en-GB"/>
        </w:rPr>
        <w:t xml:space="preserve"> (1978) (</w:t>
      </w:r>
      <w:proofErr w:type="spellStart"/>
      <w:r w:rsidR="00F44399" w:rsidRPr="00A8639C">
        <w:rPr>
          <w:rFonts w:ascii="Times New Roman" w:eastAsiaTheme="minorEastAsia" w:hAnsi="Times New Roman" w:cs="Times New Roman"/>
          <w:lang w:eastAsia="en-GB"/>
        </w:rPr>
        <w:t>akt</w:t>
      </w:r>
      <w:proofErr w:type="spellEnd"/>
      <w:proofErr w:type="gramStart"/>
      <w:r w:rsidR="00F44399" w:rsidRPr="00A8639C">
        <w:rPr>
          <w:rFonts w:ascii="Times New Roman" w:eastAsiaTheme="minorEastAsia" w:hAnsi="Times New Roman" w:cs="Times New Roman"/>
          <w:lang w:eastAsia="en-GB"/>
        </w:rPr>
        <w:t>.,</w:t>
      </w:r>
      <w:proofErr w:type="gramEnd"/>
      <w:r w:rsidR="00F44399" w:rsidRPr="00A8639C">
        <w:rPr>
          <w:rFonts w:ascii="Times New Roman" w:eastAsiaTheme="minorEastAsia" w:hAnsi="Times New Roman" w:cs="Times New Roman"/>
          <w:lang w:eastAsia="en-GB"/>
        </w:rPr>
        <w:t xml:space="preserve"> </w:t>
      </w:r>
      <w:proofErr w:type="spellStart"/>
      <w:r w:rsidR="00F44399" w:rsidRPr="00A8639C">
        <w:rPr>
          <w:rFonts w:ascii="Times New Roman" w:eastAsiaTheme="minorEastAsia" w:hAnsi="Times New Roman" w:cs="Times New Roman"/>
          <w:lang w:eastAsia="en-GB"/>
        </w:rPr>
        <w:t>Field</w:t>
      </w:r>
      <w:proofErr w:type="spellEnd"/>
      <w:r w:rsidR="00F44399" w:rsidRPr="00A8639C">
        <w:rPr>
          <w:rFonts w:ascii="Times New Roman" w:eastAsiaTheme="minorEastAsia" w:hAnsi="Times New Roman" w:cs="Times New Roman"/>
          <w:lang w:eastAsia="en-GB"/>
        </w:rPr>
        <w:t xml:space="preserve">, 2013) çalışmasında …, </w:t>
      </w:r>
      <w:proofErr w:type="spellStart"/>
      <w:r w:rsidR="00F44399" w:rsidRPr="00A8639C">
        <w:rPr>
          <w:rFonts w:ascii="Times New Roman" w:eastAsiaTheme="minorEastAsia" w:hAnsi="Times New Roman" w:cs="Times New Roman"/>
          <w:lang w:eastAsia="en-GB"/>
        </w:rPr>
        <w:t>Barnett</w:t>
      </w:r>
      <w:proofErr w:type="spellEnd"/>
      <w:r w:rsidR="00F44399" w:rsidRPr="00A8639C">
        <w:rPr>
          <w:rFonts w:ascii="Times New Roman" w:eastAsiaTheme="minorEastAsia" w:hAnsi="Times New Roman" w:cs="Times New Roman"/>
          <w:lang w:eastAsia="en-GB"/>
        </w:rPr>
        <w:t xml:space="preserve"> </w:t>
      </w:r>
      <w:proofErr w:type="spellStart"/>
      <w:r w:rsidR="00F44399" w:rsidRPr="00A8639C">
        <w:rPr>
          <w:rFonts w:ascii="Times New Roman" w:eastAsiaTheme="minorEastAsia" w:hAnsi="Times New Roman" w:cs="Times New Roman"/>
          <w:lang w:eastAsia="en-GB"/>
        </w:rPr>
        <w:t>and</w:t>
      </w:r>
      <w:proofErr w:type="spellEnd"/>
      <w:r w:rsidR="00F44399" w:rsidRPr="00A8639C">
        <w:rPr>
          <w:rFonts w:ascii="Times New Roman" w:eastAsiaTheme="minorEastAsia" w:hAnsi="Times New Roman" w:cs="Times New Roman"/>
          <w:lang w:eastAsia="en-GB"/>
        </w:rPr>
        <w:t xml:space="preserve"> </w:t>
      </w:r>
      <w:proofErr w:type="spellStart"/>
      <w:r w:rsidR="00F44399" w:rsidRPr="00A8639C">
        <w:rPr>
          <w:rFonts w:ascii="Times New Roman" w:eastAsiaTheme="minorEastAsia" w:hAnsi="Times New Roman" w:cs="Times New Roman"/>
          <w:lang w:eastAsia="en-GB"/>
        </w:rPr>
        <w:t>Lewis’s</w:t>
      </w:r>
      <w:proofErr w:type="spellEnd"/>
      <w:r w:rsidR="00F44399" w:rsidRPr="00A8639C">
        <w:rPr>
          <w:rFonts w:ascii="Times New Roman" w:eastAsiaTheme="minorEastAsia" w:hAnsi="Times New Roman" w:cs="Times New Roman"/>
          <w:lang w:eastAsia="en-GB"/>
        </w:rPr>
        <w:t xml:space="preserve"> </w:t>
      </w:r>
      <w:proofErr w:type="spellStart"/>
      <w:r w:rsidR="00F44399" w:rsidRPr="00A8639C">
        <w:rPr>
          <w:rFonts w:ascii="Times New Roman" w:eastAsiaTheme="minorEastAsia" w:hAnsi="Times New Roman" w:cs="Times New Roman"/>
          <w:lang w:eastAsia="en-GB"/>
        </w:rPr>
        <w:t>study</w:t>
      </w:r>
      <w:proofErr w:type="spellEnd"/>
      <w:r w:rsidR="00F44399" w:rsidRPr="00A8639C">
        <w:rPr>
          <w:rFonts w:ascii="Times New Roman" w:eastAsiaTheme="minorEastAsia" w:hAnsi="Times New Roman" w:cs="Times New Roman"/>
          <w:lang w:eastAsia="en-GB"/>
        </w:rPr>
        <w:t xml:space="preserve"> (1978) (as </w:t>
      </w:r>
      <w:proofErr w:type="spellStart"/>
      <w:r w:rsidR="00F44399" w:rsidRPr="00A8639C">
        <w:rPr>
          <w:rFonts w:ascii="Times New Roman" w:eastAsiaTheme="minorEastAsia" w:hAnsi="Times New Roman" w:cs="Times New Roman"/>
          <w:lang w:eastAsia="en-GB"/>
        </w:rPr>
        <w:t>cited</w:t>
      </w:r>
      <w:proofErr w:type="spellEnd"/>
      <w:r w:rsidR="00F44399" w:rsidRPr="00A8639C">
        <w:rPr>
          <w:rFonts w:ascii="Times New Roman" w:eastAsiaTheme="minorEastAsia" w:hAnsi="Times New Roman" w:cs="Times New Roman"/>
          <w:lang w:eastAsia="en-GB"/>
        </w:rPr>
        <w:t xml:space="preserve"> in </w:t>
      </w:r>
      <w:proofErr w:type="spellStart"/>
      <w:r w:rsidR="00F44399" w:rsidRPr="00A8639C">
        <w:rPr>
          <w:rFonts w:ascii="Times New Roman" w:eastAsiaTheme="minorEastAsia" w:hAnsi="Times New Roman" w:cs="Times New Roman"/>
          <w:lang w:eastAsia="en-GB"/>
        </w:rPr>
        <w:t>Field</w:t>
      </w:r>
      <w:proofErr w:type="spellEnd"/>
      <w:r w:rsidR="00F44399" w:rsidRPr="00A8639C">
        <w:rPr>
          <w:rFonts w:ascii="Times New Roman" w:eastAsiaTheme="minorEastAsia" w:hAnsi="Times New Roman" w:cs="Times New Roman"/>
          <w:lang w:eastAsia="en-GB"/>
        </w:rPr>
        <w:t xml:space="preserve">, 2013). Bu durumda kaynakçaya </w:t>
      </w:r>
      <w:proofErr w:type="spellStart"/>
      <w:r w:rsidR="00F44399" w:rsidRPr="00A8639C">
        <w:rPr>
          <w:rFonts w:ascii="Times New Roman" w:eastAsiaTheme="minorEastAsia" w:hAnsi="Times New Roman" w:cs="Times New Roman"/>
          <w:lang w:eastAsia="en-GB"/>
        </w:rPr>
        <w:t>Field</w:t>
      </w:r>
      <w:proofErr w:type="spellEnd"/>
      <w:r w:rsidR="00F44399" w:rsidRPr="00A8639C">
        <w:rPr>
          <w:rFonts w:ascii="Times New Roman" w:eastAsiaTheme="minorEastAsia" w:hAnsi="Times New Roman" w:cs="Times New Roman"/>
          <w:lang w:eastAsia="en-GB"/>
        </w:rPr>
        <w:t>, (2013) kaynağı eklenir.</w:t>
      </w:r>
    </w:p>
    <w:p w:rsidR="00F44399" w:rsidRPr="00A8639C" w:rsidRDefault="00393741" w:rsidP="004149DB">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imes New Roman" w:hAnsi="Times New Roman" w:cs="Times New Roman"/>
          <w:lang w:eastAsia="tr-TR"/>
        </w:rPr>
        <w:t xml:space="preserve">Çevrilmiş, yeniden yayımlanmış çalışmalar </w:t>
      </w:r>
      <w:proofErr w:type="spellStart"/>
      <w:r w:rsidRPr="00A8639C">
        <w:rPr>
          <w:rFonts w:ascii="Times New Roman" w:eastAsia="Times New Roman" w:hAnsi="Times New Roman" w:cs="Times New Roman"/>
          <w:lang w:eastAsia="tr-TR"/>
        </w:rPr>
        <w:t>atıfında</w:t>
      </w:r>
      <w:proofErr w:type="spellEnd"/>
      <w:r w:rsidRPr="00A8639C">
        <w:rPr>
          <w:rFonts w:ascii="Times New Roman" w:eastAsia="Times New Roman" w:hAnsi="Times New Roman" w:cs="Times New Roman"/>
          <w:lang w:eastAsia="tr-TR"/>
        </w:rPr>
        <w:t xml:space="preserve"> ilk yıl ve sonraki yıl “/” ile ayrılarak verilir. Örnek: </w:t>
      </w:r>
      <w:r w:rsidR="00F44399" w:rsidRPr="00A8639C">
        <w:rPr>
          <w:rFonts w:ascii="Times New Roman" w:eastAsiaTheme="minorEastAsia" w:hAnsi="Times New Roman" w:cs="Times New Roman"/>
          <w:lang w:eastAsia="en-GB"/>
        </w:rPr>
        <w:t xml:space="preserve"> (</w:t>
      </w:r>
      <w:proofErr w:type="spellStart"/>
      <w:r w:rsidR="00F44399" w:rsidRPr="00A8639C">
        <w:rPr>
          <w:rFonts w:ascii="Times New Roman" w:eastAsiaTheme="minorEastAsia" w:hAnsi="Times New Roman" w:cs="Times New Roman"/>
          <w:lang w:eastAsia="en-GB"/>
        </w:rPr>
        <w:t>Piaget</w:t>
      </w:r>
      <w:proofErr w:type="spellEnd"/>
      <w:r w:rsidR="00F44399" w:rsidRPr="00A8639C">
        <w:rPr>
          <w:rFonts w:ascii="Times New Roman" w:eastAsiaTheme="minorEastAsia" w:hAnsi="Times New Roman" w:cs="Times New Roman"/>
          <w:lang w:eastAsia="en-GB"/>
        </w:rPr>
        <w:t>, 1966/2000).</w:t>
      </w:r>
    </w:p>
    <w:p w:rsidR="00393741" w:rsidRPr="00A8639C" w:rsidRDefault="00393741" w:rsidP="004149DB">
      <w:pPr>
        <w:pStyle w:val="ListeParagraf"/>
        <w:widowControl w:val="0"/>
        <w:numPr>
          <w:ilvl w:val="0"/>
          <w:numId w:val="13"/>
        </w:numPr>
        <w:autoSpaceDE w:val="0"/>
        <w:autoSpaceDN w:val="0"/>
        <w:adjustRightInd w:val="0"/>
        <w:spacing w:before="100" w:beforeAutospacing="1" w:after="0" w:afterAutospacing="1" w:line="276" w:lineRule="auto"/>
        <w:jc w:val="both"/>
        <w:outlineLvl w:val="2"/>
        <w:rPr>
          <w:rFonts w:ascii="Times New Roman" w:eastAsiaTheme="minorEastAsia" w:hAnsi="Times New Roman" w:cs="Times New Roman"/>
          <w:lang w:eastAsia="en-GB"/>
        </w:rPr>
      </w:pPr>
      <w:r w:rsidRPr="00A8639C">
        <w:rPr>
          <w:rFonts w:ascii="Times New Roman" w:eastAsia="Times New Roman" w:hAnsi="Times New Roman" w:cs="Times New Roman"/>
          <w:lang w:eastAsia="tr-TR"/>
        </w:rPr>
        <w:t>Kişisel iletişimler</w:t>
      </w:r>
      <w:r w:rsidR="002403A3" w:rsidRPr="00A8639C">
        <w:rPr>
          <w:rFonts w:ascii="Times New Roman" w:eastAsia="Times New Roman" w:hAnsi="Times New Roman" w:cs="Times New Roman"/>
          <w:lang w:eastAsia="tr-TR"/>
        </w:rPr>
        <w:t>den</w:t>
      </w:r>
      <w:r w:rsidRPr="00A8639C">
        <w:rPr>
          <w:rFonts w:ascii="Times New Roman" w:eastAsia="Times New Roman" w:hAnsi="Times New Roman" w:cs="Times New Roman"/>
          <w:lang w:eastAsia="tr-TR"/>
        </w:rPr>
        <w:t xml:space="preserve"> (mektup, e-posta, görüşme vb.) </w:t>
      </w:r>
      <w:r w:rsidR="002403A3" w:rsidRPr="00A8639C">
        <w:rPr>
          <w:rFonts w:ascii="Times New Roman" w:eastAsiaTheme="minorEastAsia" w:hAnsi="Times New Roman" w:cs="Times New Roman"/>
          <w:lang w:eastAsia="en-GB"/>
        </w:rPr>
        <w:t>yararlanılmışsa</w:t>
      </w:r>
      <w:r w:rsidR="002403A3" w:rsidRPr="00A8639C">
        <w:rPr>
          <w:rFonts w:ascii="Times New Roman" w:eastAsia="Times New Roman" w:hAnsi="Times New Roman" w:cs="Times New Roman"/>
          <w:lang w:eastAsia="tr-TR"/>
        </w:rPr>
        <w:t xml:space="preserve"> </w:t>
      </w:r>
      <w:r w:rsidRPr="00A8639C">
        <w:rPr>
          <w:rFonts w:ascii="Times New Roman" w:eastAsia="Times New Roman" w:hAnsi="Times New Roman" w:cs="Times New Roman"/>
          <w:lang w:eastAsia="tr-TR"/>
        </w:rPr>
        <w:t>yalnızca metin içinde belirtilir, kaynakçada yer almaz.</w:t>
      </w:r>
      <w:r w:rsidR="002403A3" w:rsidRPr="00A8639C">
        <w:rPr>
          <w:rFonts w:ascii="Times New Roman" w:eastAsiaTheme="minorEastAsia" w:hAnsi="Times New Roman" w:cs="Times New Roman"/>
          <w:lang w:eastAsia="en-GB"/>
        </w:rPr>
        <w:t xml:space="preserve"> Örnek: (Yazarın A. Soyadı, kişisel iletişim, 18 Nisan 2016).</w:t>
      </w:r>
    </w:p>
    <w:p w:rsidR="00F44399" w:rsidRPr="00A8639C" w:rsidRDefault="002403A3" w:rsidP="00A8639C">
      <w:pPr>
        <w:numPr>
          <w:ilvl w:val="0"/>
          <w:numId w:val="13"/>
        </w:numPr>
        <w:spacing w:before="100" w:beforeAutospacing="1" w:after="100" w:afterAutospacing="1" w:line="240" w:lineRule="auto"/>
        <w:jc w:val="both"/>
        <w:rPr>
          <w:rFonts w:ascii="Times New Roman" w:eastAsia="Times New Roman" w:hAnsi="Times New Roman" w:cs="Times New Roman"/>
          <w:lang w:eastAsia="tr-TR"/>
        </w:rPr>
      </w:pPr>
      <w:r w:rsidRPr="00A8639C">
        <w:rPr>
          <w:rFonts w:ascii="Times New Roman" w:eastAsia="Times New Roman" w:hAnsi="Times New Roman" w:cs="Times New Roman"/>
          <w:lang w:eastAsia="tr-TR"/>
        </w:rPr>
        <w:t xml:space="preserve">Aynı soyadı </w:t>
      </w:r>
      <w:r w:rsidRPr="00A8639C">
        <w:rPr>
          <w:rFonts w:ascii="Times New Roman" w:eastAsiaTheme="minorEastAsia" w:hAnsi="Times New Roman" w:cs="Times New Roman"/>
          <w:lang w:eastAsia="en-GB"/>
        </w:rPr>
        <w:t>sırasıyla başlayan</w:t>
      </w:r>
      <w:r w:rsidRPr="00A8639C">
        <w:rPr>
          <w:rFonts w:ascii="Times New Roman" w:eastAsia="Times New Roman" w:hAnsi="Times New Roman" w:cs="Times New Roman"/>
          <w:lang w:eastAsia="tr-TR"/>
        </w:rPr>
        <w:t xml:space="preserve"> ve aynı tarihli birden fazla çalışma varsa, farklı yazar soyadı gelinceye kadar tüm yazarlar yazılır, sonrasında “ve </w:t>
      </w:r>
      <w:proofErr w:type="spellStart"/>
      <w:r w:rsidRPr="00A8639C">
        <w:rPr>
          <w:rFonts w:ascii="Times New Roman" w:eastAsia="Times New Roman" w:hAnsi="Times New Roman" w:cs="Times New Roman"/>
          <w:lang w:eastAsia="tr-TR"/>
        </w:rPr>
        <w:t>diğ</w:t>
      </w:r>
      <w:proofErr w:type="spellEnd"/>
      <w:r w:rsidRPr="00A8639C">
        <w:rPr>
          <w:rFonts w:ascii="Times New Roman" w:eastAsia="Times New Roman" w:hAnsi="Times New Roman" w:cs="Times New Roman"/>
          <w:lang w:eastAsia="tr-TR"/>
        </w:rPr>
        <w:t>.” ifadesi kullanılır.</w:t>
      </w:r>
      <w:r w:rsidRPr="00A8639C">
        <w:rPr>
          <w:rFonts w:ascii="Times New Roman" w:eastAsia="Times New Roman" w:hAnsi="Times New Roman" w:cs="Times New Roman"/>
          <w:lang w:eastAsia="tr-TR"/>
        </w:rPr>
        <w:br/>
        <w:t xml:space="preserve">Örnek: </w:t>
      </w:r>
      <w:r w:rsidRPr="00A8639C">
        <w:rPr>
          <w:rFonts w:ascii="Times New Roman" w:eastAsia="Times New Roman" w:hAnsi="Times New Roman" w:cs="Times New Roman"/>
          <w:iCs/>
          <w:lang w:eastAsia="tr-TR"/>
        </w:rPr>
        <w:t xml:space="preserve">Yazar Soyadı1, Yazar Soyadı2, Yazar Soyadı3, Yazar Soyadı4 ve </w:t>
      </w:r>
      <w:proofErr w:type="spellStart"/>
      <w:r w:rsidRPr="00A8639C">
        <w:rPr>
          <w:rFonts w:ascii="Times New Roman" w:eastAsia="Times New Roman" w:hAnsi="Times New Roman" w:cs="Times New Roman"/>
          <w:iCs/>
          <w:lang w:eastAsia="tr-TR"/>
        </w:rPr>
        <w:t>diğ</w:t>
      </w:r>
      <w:proofErr w:type="spellEnd"/>
      <w:r w:rsidRPr="00A8639C">
        <w:rPr>
          <w:rFonts w:ascii="Times New Roman" w:eastAsia="Times New Roman" w:hAnsi="Times New Roman" w:cs="Times New Roman"/>
          <w:iCs/>
          <w:lang w:eastAsia="tr-TR"/>
        </w:rPr>
        <w:t>. (Yıl)</w:t>
      </w:r>
      <w:r w:rsidR="008D4036" w:rsidRPr="00A8639C">
        <w:rPr>
          <w:rFonts w:ascii="Times New Roman" w:eastAsia="Times New Roman" w:hAnsi="Times New Roman" w:cs="Times New Roman"/>
          <w:iCs/>
          <w:lang w:eastAsia="tr-TR"/>
        </w:rPr>
        <w:t>.</w:t>
      </w:r>
    </w:p>
    <w:p w:rsidR="008D4036" w:rsidRPr="00A8639C" w:rsidRDefault="008D4036" w:rsidP="00A8639C">
      <w:pPr>
        <w:spacing w:before="100" w:beforeAutospacing="1" w:after="100" w:afterAutospacing="1" w:line="240" w:lineRule="auto"/>
        <w:ind w:left="720"/>
        <w:jc w:val="both"/>
        <w:rPr>
          <w:rFonts w:ascii="Times New Roman" w:eastAsia="Times New Roman" w:hAnsi="Times New Roman" w:cs="Times New Roman"/>
          <w:u w:val="single"/>
          <w:lang w:eastAsia="tr-TR"/>
        </w:rPr>
      </w:pPr>
      <w:r w:rsidRPr="00A8639C">
        <w:rPr>
          <w:rFonts w:ascii="Times New Roman" w:eastAsia="Times New Roman" w:hAnsi="Times New Roman" w:cs="Times New Roman"/>
          <w:iCs/>
          <w:u w:val="single"/>
          <w:lang w:eastAsia="tr-TR"/>
        </w:rPr>
        <w:t xml:space="preserve">Aşağıdaki tabloda, metin içinde yapılan ilk ve sonraki atıfların gösterim biçimleri örneklerle sunulmaktadır. </w:t>
      </w:r>
    </w:p>
    <w:p w:rsidR="00F44399" w:rsidRPr="00F44399" w:rsidRDefault="00F44399" w:rsidP="00F44399">
      <w:pPr>
        <w:widowControl w:val="0"/>
        <w:autoSpaceDE w:val="0"/>
        <w:autoSpaceDN w:val="0"/>
        <w:adjustRightInd w:val="0"/>
        <w:spacing w:after="0" w:line="240" w:lineRule="auto"/>
        <w:ind w:left="851"/>
        <w:outlineLvl w:val="0"/>
        <w:rPr>
          <w:rFonts w:ascii="Times New Roman" w:eastAsiaTheme="minorEastAsia" w:hAnsi="Times New Roman" w:cs="Times New Roman"/>
          <w:b/>
          <w:bCs/>
          <w:sz w:val="20"/>
          <w:szCs w:val="20"/>
          <w:lang w:eastAsia="en-GB"/>
        </w:rPr>
      </w:pPr>
      <w:r w:rsidRPr="00F44399">
        <w:rPr>
          <w:rFonts w:ascii="Times New Roman" w:eastAsiaTheme="minorEastAsia" w:hAnsi="Times New Roman" w:cs="Times New Roman"/>
          <w:b/>
          <w:bCs/>
          <w:sz w:val="20"/>
          <w:szCs w:val="20"/>
          <w:lang w:eastAsia="en-GB"/>
        </w:rPr>
        <w:t>Tablo</w:t>
      </w:r>
      <w:r w:rsidRPr="00F44399">
        <w:rPr>
          <w:rFonts w:ascii="Times New Roman" w:eastAsiaTheme="minorEastAsia" w:hAnsi="Times New Roman" w:cs="Times New Roman"/>
          <w:b/>
          <w:bCs/>
          <w:spacing w:val="-7"/>
          <w:sz w:val="20"/>
          <w:szCs w:val="20"/>
          <w:lang w:eastAsia="en-GB"/>
        </w:rPr>
        <w:t xml:space="preserve"> </w:t>
      </w:r>
      <w:r w:rsidR="008D4036">
        <w:rPr>
          <w:rFonts w:ascii="Times New Roman" w:eastAsiaTheme="minorEastAsia" w:hAnsi="Times New Roman" w:cs="Times New Roman"/>
          <w:b/>
          <w:bCs/>
          <w:spacing w:val="-7"/>
          <w:sz w:val="20"/>
          <w:szCs w:val="20"/>
          <w:lang w:eastAsia="en-GB"/>
        </w:rPr>
        <w:t>1</w:t>
      </w:r>
    </w:p>
    <w:p w:rsidR="00F44399" w:rsidRPr="00F44399" w:rsidRDefault="00F44399" w:rsidP="00F44399">
      <w:pPr>
        <w:widowControl w:val="0"/>
        <w:autoSpaceDE w:val="0"/>
        <w:autoSpaceDN w:val="0"/>
        <w:adjustRightInd w:val="0"/>
        <w:spacing w:before="58" w:after="0" w:line="240" w:lineRule="auto"/>
        <w:ind w:left="851"/>
        <w:rPr>
          <w:rFonts w:ascii="Times New Roman" w:eastAsiaTheme="minorEastAsia" w:hAnsi="Times New Roman" w:cs="Times New Roman"/>
          <w:i/>
          <w:sz w:val="20"/>
          <w:lang w:eastAsia="en-GB"/>
        </w:rPr>
      </w:pPr>
      <w:r w:rsidRPr="00F44399">
        <w:rPr>
          <w:rFonts w:ascii="Times New Roman" w:eastAsiaTheme="minorEastAsia" w:hAnsi="Times New Roman" w:cs="Times New Roman"/>
          <w:i/>
          <w:sz w:val="20"/>
          <w:lang w:eastAsia="en-GB"/>
        </w:rPr>
        <w:t>Metin</w:t>
      </w:r>
      <w:r w:rsidRPr="00F44399">
        <w:rPr>
          <w:rFonts w:ascii="Times New Roman" w:eastAsiaTheme="minorEastAsia" w:hAnsi="Times New Roman" w:cs="Times New Roman"/>
          <w:i/>
          <w:spacing w:val="-6"/>
          <w:sz w:val="20"/>
          <w:lang w:eastAsia="en-GB"/>
        </w:rPr>
        <w:t xml:space="preserve"> </w:t>
      </w:r>
      <w:r w:rsidRPr="00F44399">
        <w:rPr>
          <w:rFonts w:ascii="Times New Roman" w:eastAsiaTheme="minorEastAsia" w:hAnsi="Times New Roman" w:cs="Times New Roman"/>
          <w:i/>
          <w:sz w:val="20"/>
          <w:lang w:eastAsia="en-GB"/>
        </w:rPr>
        <w:t>İçinde</w:t>
      </w:r>
      <w:r w:rsidRPr="00F44399">
        <w:rPr>
          <w:rFonts w:ascii="Times New Roman" w:eastAsiaTheme="minorEastAsia" w:hAnsi="Times New Roman" w:cs="Times New Roman"/>
          <w:i/>
          <w:spacing w:val="-6"/>
          <w:sz w:val="20"/>
          <w:lang w:eastAsia="en-GB"/>
        </w:rPr>
        <w:t xml:space="preserve"> </w:t>
      </w:r>
      <w:r w:rsidRPr="00F44399">
        <w:rPr>
          <w:rFonts w:ascii="Times New Roman" w:eastAsiaTheme="minorEastAsia" w:hAnsi="Times New Roman" w:cs="Times New Roman"/>
          <w:i/>
          <w:sz w:val="20"/>
          <w:lang w:eastAsia="en-GB"/>
        </w:rPr>
        <w:t>İlk</w:t>
      </w:r>
      <w:r w:rsidRPr="00F44399">
        <w:rPr>
          <w:rFonts w:ascii="Times New Roman" w:eastAsiaTheme="minorEastAsia" w:hAnsi="Times New Roman" w:cs="Times New Roman"/>
          <w:i/>
          <w:spacing w:val="-6"/>
          <w:sz w:val="20"/>
          <w:lang w:eastAsia="en-GB"/>
        </w:rPr>
        <w:t xml:space="preserve"> </w:t>
      </w:r>
      <w:r w:rsidRPr="00F44399">
        <w:rPr>
          <w:rFonts w:ascii="Times New Roman" w:eastAsiaTheme="minorEastAsia" w:hAnsi="Times New Roman" w:cs="Times New Roman"/>
          <w:i/>
          <w:sz w:val="20"/>
          <w:lang w:eastAsia="en-GB"/>
        </w:rPr>
        <w:t>ve</w:t>
      </w:r>
      <w:r w:rsidRPr="00F44399">
        <w:rPr>
          <w:rFonts w:ascii="Times New Roman" w:eastAsiaTheme="minorEastAsia" w:hAnsi="Times New Roman" w:cs="Times New Roman"/>
          <w:i/>
          <w:spacing w:val="-6"/>
          <w:sz w:val="20"/>
          <w:lang w:eastAsia="en-GB"/>
        </w:rPr>
        <w:t xml:space="preserve"> </w:t>
      </w:r>
      <w:r w:rsidRPr="00F44399">
        <w:rPr>
          <w:rFonts w:ascii="Times New Roman" w:eastAsiaTheme="minorEastAsia" w:hAnsi="Times New Roman" w:cs="Times New Roman"/>
          <w:i/>
          <w:sz w:val="20"/>
          <w:lang w:eastAsia="en-GB"/>
        </w:rPr>
        <w:t>Sonraki</w:t>
      </w:r>
      <w:r w:rsidRPr="00F44399">
        <w:rPr>
          <w:rFonts w:ascii="Times New Roman" w:eastAsiaTheme="minorEastAsia" w:hAnsi="Times New Roman" w:cs="Times New Roman"/>
          <w:i/>
          <w:spacing w:val="-5"/>
          <w:sz w:val="20"/>
          <w:lang w:eastAsia="en-GB"/>
        </w:rPr>
        <w:t xml:space="preserve"> </w:t>
      </w:r>
      <w:r w:rsidRPr="00F44399">
        <w:rPr>
          <w:rFonts w:ascii="Times New Roman" w:eastAsiaTheme="minorEastAsia" w:hAnsi="Times New Roman" w:cs="Times New Roman"/>
          <w:i/>
          <w:sz w:val="20"/>
          <w:lang w:eastAsia="en-GB"/>
        </w:rPr>
        <w:t>Atıfların</w:t>
      </w:r>
      <w:r w:rsidRPr="00F44399">
        <w:rPr>
          <w:rFonts w:ascii="Times New Roman" w:eastAsiaTheme="minorEastAsia" w:hAnsi="Times New Roman" w:cs="Times New Roman"/>
          <w:i/>
          <w:spacing w:val="-5"/>
          <w:sz w:val="20"/>
          <w:lang w:eastAsia="en-GB"/>
        </w:rPr>
        <w:t xml:space="preserve"> </w:t>
      </w:r>
      <w:r w:rsidRPr="00F44399">
        <w:rPr>
          <w:rFonts w:ascii="Times New Roman" w:eastAsiaTheme="minorEastAsia" w:hAnsi="Times New Roman" w:cs="Times New Roman"/>
          <w:i/>
          <w:sz w:val="20"/>
          <w:lang w:eastAsia="en-GB"/>
        </w:rPr>
        <w:t>Gösterimine</w:t>
      </w:r>
      <w:r w:rsidRPr="00F44399">
        <w:rPr>
          <w:rFonts w:ascii="Times New Roman" w:eastAsiaTheme="minorEastAsia" w:hAnsi="Times New Roman" w:cs="Times New Roman"/>
          <w:i/>
          <w:spacing w:val="-6"/>
          <w:sz w:val="20"/>
          <w:lang w:eastAsia="en-GB"/>
        </w:rPr>
        <w:t xml:space="preserve"> </w:t>
      </w:r>
      <w:r w:rsidRPr="00F44399">
        <w:rPr>
          <w:rFonts w:ascii="Times New Roman" w:eastAsiaTheme="minorEastAsia" w:hAnsi="Times New Roman" w:cs="Times New Roman"/>
          <w:i/>
          <w:sz w:val="20"/>
          <w:lang w:eastAsia="en-GB"/>
        </w:rPr>
        <w:t>İlişkin</w:t>
      </w:r>
      <w:r w:rsidRPr="00F44399">
        <w:rPr>
          <w:rFonts w:ascii="Times New Roman" w:eastAsiaTheme="minorEastAsia" w:hAnsi="Times New Roman" w:cs="Times New Roman"/>
          <w:i/>
          <w:spacing w:val="-5"/>
          <w:sz w:val="20"/>
          <w:lang w:eastAsia="en-GB"/>
        </w:rPr>
        <w:t xml:space="preserve"> </w:t>
      </w:r>
      <w:r w:rsidRPr="00F44399">
        <w:rPr>
          <w:rFonts w:ascii="Times New Roman" w:eastAsiaTheme="minorEastAsia" w:hAnsi="Times New Roman" w:cs="Times New Roman"/>
          <w:i/>
          <w:spacing w:val="-2"/>
          <w:sz w:val="20"/>
          <w:lang w:eastAsia="en-GB"/>
        </w:rPr>
        <w:t>Bilgiler</w:t>
      </w:r>
    </w:p>
    <w:tbl>
      <w:tblPr>
        <w:tblStyle w:val="TableNormal"/>
        <w:tblW w:w="0" w:type="auto"/>
        <w:tblInd w:w="851" w:type="dxa"/>
        <w:tblLayout w:type="fixed"/>
        <w:tblLook w:val="01E0" w:firstRow="1" w:lastRow="1" w:firstColumn="1" w:lastColumn="1" w:noHBand="0" w:noVBand="0"/>
      </w:tblPr>
      <w:tblGrid>
        <w:gridCol w:w="1406"/>
        <w:gridCol w:w="1315"/>
        <w:gridCol w:w="1327"/>
        <w:gridCol w:w="1318"/>
        <w:gridCol w:w="2714"/>
      </w:tblGrid>
      <w:tr w:rsidR="00F44399" w:rsidRPr="00F44399" w:rsidTr="00E77F54">
        <w:trPr>
          <w:trHeight w:val="621"/>
        </w:trPr>
        <w:tc>
          <w:tcPr>
            <w:tcW w:w="1406" w:type="dxa"/>
            <w:tcBorders>
              <w:top w:val="single" w:sz="4" w:space="0" w:color="000000"/>
              <w:bottom w:val="single" w:sz="4" w:space="0" w:color="000000"/>
            </w:tcBorders>
          </w:tcPr>
          <w:p w:rsidR="00F44399" w:rsidRPr="00F44399" w:rsidRDefault="00F44399" w:rsidP="00F44399">
            <w:pPr>
              <w:spacing w:before="1"/>
              <w:rPr>
                <w:rFonts w:ascii="Times New Roman" w:eastAsia="Times New Roman" w:hAnsi="Times New Roman" w:cs="Times New Roman"/>
                <w:i/>
                <w:sz w:val="18"/>
              </w:rPr>
            </w:pPr>
          </w:p>
          <w:p w:rsidR="00F44399" w:rsidRPr="00F44399" w:rsidRDefault="00F44399" w:rsidP="00F44399">
            <w:pPr>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Atıf</w:t>
            </w:r>
            <w:proofErr w:type="spellEnd"/>
            <w:r w:rsidRPr="00F44399">
              <w:rPr>
                <w:rFonts w:ascii="Times New Roman" w:eastAsia="Times New Roman" w:hAnsi="Times New Roman" w:cs="Times New Roman"/>
                <w:sz w:val="18"/>
              </w:rPr>
              <w:t xml:space="preserve"> </w:t>
            </w:r>
            <w:r w:rsidRPr="00F44399">
              <w:rPr>
                <w:rFonts w:ascii="Times New Roman" w:eastAsia="Times New Roman" w:hAnsi="Times New Roman" w:cs="Times New Roman"/>
                <w:spacing w:val="-4"/>
                <w:sz w:val="18"/>
              </w:rPr>
              <w:t>tipi</w:t>
            </w:r>
          </w:p>
        </w:tc>
        <w:tc>
          <w:tcPr>
            <w:tcW w:w="1315" w:type="dxa"/>
            <w:tcBorders>
              <w:top w:val="single" w:sz="4" w:space="0" w:color="000000"/>
              <w:bottom w:val="single" w:sz="4" w:space="0" w:color="000000"/>
            </w:tcBorders>
          </w:tcPr>
          <w:p w:rsidR="00F44399" w:rsidRPr="00F44399" w:rsidRDefault="00F44399" w:rsidP="00F44399">
            <w:pPr>
              <w:spacing w:before="105"/>
              <w:ind w:left="425" w:right="118" w:hanging="291"/>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Metin</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içindeki</w:t>
            </w:r>
            <w:proofErr w:type="spellEnd"/>
            <w:r w:rsidRPr="00F44399">
              <w:rPr>
                <w:rFonts w:ascii="Times New Roman" w:eastAsia="Times New Roman" w:hAnsi="Times New Roman" w:cs="Times New Roman"/>
                <w:sz w:val="18"/>
              </w:rPr>
              <w:t xml:space="preserve"> ilk </w:t>
            </w:r>
            <w:proofErr w:type="spellStart"/>
            <w:r w:rsidRPr="00F44399">
              <w:rPr>
                <w:rFonts w:ascii="Times New Roman" w:eastAsia="Times New Roman" w:hAnsi="Times New Roman" w:cs="Times New Roman"/>
                <w:sz w:val="18"/>
              </w:rPr>
              <w:t>atıf</w:t>
            </w:r>
            <w:proofErr w:type="spellEnd"/>
          </w:p>
        </w:tc>
        <w:tc>
          <w:tcPr>
            <w:tcW w:w="1327" w:type="dxa"/>
            <w:tcBorders>
              <w:top w:val="single" w:sz="4" w:space="0" w:color="000000"/>
              <w:bottom w:val="single" w:sz="4" w:space="0" w:color="000000"/>
            </w:tcBorders>
          </w:tcPr>
          <w:p w:rsidR="00F44399" w:rsidRPr="00F44399" w:rsidRDefault="00F44399" w:rsidP="00F44399">
            <w:pPr>
              <w:spacing w:before="105"/>
              <w:ind w:left="270" w:right="188" w:hanging="51"/>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Metin</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içinde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sonraki</w:t>
            </w:r>
            <w:proofErr w:type="spellEnd"/>
            <w:r w:rsidRPr="00F44399">
              <w:rPr>
                <w:rFonts w:ascii="Times New Roman" w:eastAsia="Times New Roman" w:hAnsi="Times New Roman" w:cs="Times New Roman"/>
                <w:spacing w:val="1"/>
                <w:sz w:val="18"/>
              </w:rPr>
              <w:t xml:space="preserve"> </w:t>
            </w:r>
            <w:proofErr w:type="spellStart"/>
            <w:r w:rsidRPr="00F44399">
              <w:rPr>
                <w:rFonts w:ascii="Times New Roman" w:eastAsia="Times New Roman" w:hAnsi="Times New Roman" w:cs="Times New Roman"/>
                <w:spacing w:val="-4"/>
                <w:sz w:val="18"/>
              </w:rPr>
              <w:t>atıf</w:t>
            </w:r>
            <w:proofErr w:type="spellEnd"/>
          </w:p>
        </w:tc>
        <w:tc>
          <w:tcPr>
            <w:tcW w:w="1318" w:type="dxa"/>
            <w:tcBorders>
              <w:top w:val="single" w:sz="4" w:space="0" w:color="000000"/>
              <w:bottom w:val="single" w:sz="4" w:space="0" w:color="000000"/>
            </w:tcBorders>
          </w:tcPr>
          <w:p w:rsidR="00F44399" w:rsidRPr="00F44399" w:rsidRDefault="00F44399" w:rsidP="00F44399">
            <w:pPr>
              <w:spacing w:line="207" w:lineRule="exact"/>
              <w:ind w:left="198" w:hanging="8"/>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Ayraç</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pacing w:val="-2"/>
                <w:sz w:val="18"/>
              </w:rPr>
              <w:t>içinde</w:t>
            </w:r>
            <w:proofErr w:type="spellEnd"/>
            <w:r w:rsidRPr="00F44399">
              <w:rPr>
                <w:rFonts w:ascii="Times New Roman" w:eastAsia="Times New Roman" w:hAnsi="Times New Roman" w:cs="Times New Roman"/>
                <w:spacing w:val="-2"/>
                <w:sz w:val="18"/>
              </w:rPr>
              <w:t>,</w:t>
            </w:r>
          </w:p>
          <w:p w:rsidR="00F44399" w:rsidRPr="00F44399" w:rsidRDefault="00F44399" w:rsidP="00F44399">
            <w:pPr>
              <w:spacing w:line="206" w:lineRule="exact"/>
              <w:ind w:left="558" w:right="157" w:hanging="360"/>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metindeki</w:t>
            </w:r>
            <w:proofErr w:type="spellEnd"/>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 xml:space="preserve">ilk </w:t>
            </w:r>
            <w:proofErr w:type="spellStart"/>
            <w:r w:rsidRPr="00F44399">
              <w:rPr>
                <w:rFonts w:ascii="Times New Roman" w:eastAsia="Times New Roman" w:hAnsi="Times New Roman" w:cs="Times New Roman"/>
                <w:spacing w:val="-4"/>
                <w:sz w:val="18"/>
              </w:rPr>
              <w:t>atıf</w:t>
            </w:r>
            <w:proofErr w:type="spellEnd"/>
          </w:p>
        </w:tc>
        <w:tc>
          <w:tcPr>
            <w:tcW w:w="2714" w:type="dxa"/>
            <w:tcBorders>
              <w:top w:val="single" w:sz="4" w:space="0" w:color="000000"/>
              <w:bottom w:val="single" w:sz="4" w:space="0" w:color="000000"/>
            </w:tcBorders>
          </w:tcPr>
          <w:p w:rsidR="00F44399" w:rsidRPr="00F44399" w:rsidRDefault="00F44399" w:rsidP="00F44399">
            <w:pPr>
              <w:spacing w:line="207" w:lineRule="exact"/>
              <w:ind w:left="373" w:hanging="12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Ayraç</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pacing w:val="-2"/>
                <w:sz w:val="18"/>
              </w:rPr>
              <w:t>içinde</w:t>
            </w:r>
            <w:proofErr w:type="spellEnd"/>
            <w:r w:rsidRPr="00F44399">
              <w:rPr>
                <w:rFonts w:ascii="Times New Roman" w:eastAsia="Times New Roman" w:hAnsi="Times New Roman" w:cs="Times New Roman"/>
                <w:spacing w:val="-2"/>
                <w:sz w:val="18"/>
              </w:rPr>
              <w:t>,</w:t>
            </w:r>
          </w:p>
          <w:p w:rsidR="00F44399" w:rsidRPr="00F44399" w:rsidRDefault="00F44399" w:rsidP="00F44399">
            <w:pPr>
              <w:spacing w:line="206" w:lineRule="exact"/>
              <w:ind w:left="325" w:firstLine="48"/>
              <w:rPr>
                <w:rFonts w:ascii="Times New Roman" w:eastAsia="Times New Roman" w:hAnsi="Times New Roman" w:cs="Times New Roman"/>
                <w:sz w:val="18"/>
              </w:rPr>
            </w:pPr>
            <w:proofErr w:type="spellStart"/>
            <w:r w:rsidRPr="00F44399">
              <w:rPr>
                <w:rFonts w:ascii="Times New Roman" w:eastAsia="Times New Roman" w:hAnsi="Times New Roman" w:cs="Times New Roman"/>
                <w:spacing w:val="-2"/>
                <w:sz w:val="18"/>
              </w:rPr>
              <w:t>metindeki</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sonraki</w:t>
            </w:r>
            <w:proofErr w:type="spellEnd"/>
            <w:r w:rsidRPr="00F44399">
              <w:rPr>
                <w:rFonts w:ascii="Times New Roman" w:eastAsia="Times New Roman" w:hAnsi="Times New Roman" w:cs="Times New Roman"/>
                <w:spacing w:val="1"/>
                <w:sz w:val="18"/>
              </w:rPr>
              <w:t xml:space="preserve"> </w:t>
            </w:r>
            <w:proofErr w:type="spellStart"/>
            <w:r w:rsidRPr="00F44399">
              <w:rPr>
                <w:rFonts w:ascii="Times New Roman" w:eastAsia="Times New Roman" w:hAnsi="Times New Roman" w:cs="Times New Roman"/>
                <w:spacing w:val="-4"/>
                <w:sz w:val="18"/>
              </w:rPr>
              <w:t>atıf</w:t>
            </w:r>
            <w:proofErr w:type="spellEnd"/>
          </w:p>
        </w:tc>
      </w:tr>
      <w:tr w:rsidR="00F44399" w:rsidRPr="00F44399" w:rsidTr="00E77F54">
        <w:trPr>
          <w:trHeight w:val="414"/>
        </w:trPr>
        <w:tc>
          <w:tcPr>
            <w:tcW w:w="1406" w:type="dxa"/>
            <w:tcBorders>
              <w:top w:val="single" w:sz="4" w:space="0" w:color="000000"/>
              <w:bottom w:val="single" w:sz="4" w:space="0" w:color="000000"/>
            </w:tcBorders>
          </w:tcPr>
          <w:p w:rsidR="00F44399" w:rsidRPr="00F44399" w:rsidRDefault="00F44399" w:rsidP="00F44399">
            <w:pPr>
              <w:spacing w:before="103"/>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Tek</w:t>
            </w:r>
            <w:proofErr w:type="spellEnd"/>
            <w:r w:rsidRPr="00F44399">
              <w:rPr>
                <w:rFonts w:ascii="Times New Roman" w:eastAsia="Times New Roman" w:hAnsi="Times New Roman" w:cs="Times New Roman"/>
                <w:spacing w:val="-1"/>
                <w:sz w:val="18"/>
              </w:rPr>
              <w:t xml:space="preserve"> </w:t>
            </w:r>
            <w:proofErr w:type="spellStart"/>
            <w:r w:rsidRPr="00F44399">
              <w:rPr>
                <w:rFonts w:ascii="Times New Roman" w:eastAsia="Times New Roman" w:hAnsi="Times New Roman" w:cs="Times New Roman"/>
                <w:spacing w:val="-2"/>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before="103"/>
              <w:ind w:left="109"/>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Karasar</w:t>
            </w:r>
            <w:proofErr w:type="spellEnd"/>
            <w:r w:rsidRPr="00F44399">
              <w:rPr>
                <w:rFonts w:ascii="Times New Roman" w:eastAsia="Times New Roman" w:hAnsi="Times New Roman" w:cs="Times New Roman"/>
                <w:spacing w:val="-5"/>
                <w:sz w:val="18"/>
              </w:rPr>
              <w:t xml:space="preserve"> </w:t>
            </w:r>
            <w:r w:rsidRPr="00F44399">
              <w:rPr>
                <w:rFonts w:ascii="Times New Roman" w:eastAsia="Times New Roman" w:hAnsi="Times New Roman" w:cs="Times New Roman"/>
                <w:spacing w:val="-2"/>
                <w:sz w:val="18"/>
              </w:rPr>
              <w:t>(2000)</w:t>
            </w:r>
          </w:p>
        </w:tc>
        <w:tc>
          <w:tcPr>
            <w:tcW w:w="1327" w:type="dxa"/>
            <w:tcBorders>
              <w:top w:val="single" w:sz="4" w:space="0" w:color="000000"/>
              <w:bottom w:val="single" w:sz="4" w:space="0" w:color="000000"/>
            </w:tcBorders>
          </w:tcPr>
          <w:p w:rsidR="00F44399" w:rsidRPr="00F44399" w:rsidRDefault="00F44399" w:rsidP="00F44399">
            <w:pPr>
              <w:spacing w:before="103"/>
              <w:ind w:left="121"/>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Karasar</w:t>
            </w:r>
            <w:proofErr w:type="spellEnd"/>
            <w:r w:rsidRPr="00F44399">
              <w:rPr>
                <w:rFonts w:ascii="Times New Roman" w:eastAsia="Times New Roman" w:hAnsi="Times New Roman" w:cs="Times New Roman"/>
                <w:spacing w:val="-5"/>
                <w:sz w:val="18"/>
              </w:rPr>
              <w:t xml:space="preserve"> </w:t>
            </w:r>
            <w:r w:rsidRPr="00F44399">
              <w:rPr>
                <w:rFonts w:ascii="Times New Roman" w:eastAsia="Times New Roman" w:hAnsi="Times New Roman" w:cs="Times New Roman"/>
                <w:spacing w:val="-2"/>
                <w:sz w:val="18"/>
              </w:rPr>
              <w:t>(2000)</w:t>
            </w:r>
          </w:p>
        </w:tc>
        <w:tc>
          <w:tcPr>
            <w:tcW w:w="1318" w:type="dxa"/>
            <w:tcBorders>
              <w:top w:val="single" w:sz="4" w:space="0" w:color="000000"/>
              <w:bottom w:val="single" w:sz="4" w:space="0" w:color="000000"/>
            </w:tcBorders>
          </w:tcPr>
          <w:p w:rsidR="00F44399" w:rsidRPr="00F44399" w:rsidRDefault="00F44399" w:rsidP="00F44399">
            <w:pPr>
              <w:spacing w:line="208" w:lineRule="exact"/>
              <w:ind w:left="121" w:right="530"/>
              <w:rPr>
                <w:rFonts w:ascii="Times New Roman" w:eastAsia="Times New Roman" w:hAnsi="Times New Roman" w:cs="Times New Roman"/>
                <w:sz w:val="18"/>
              </w:rPr>
            </w:pP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Karasar</w:t>
            </w:r>
            <w:proofErr w:type="spellEnd"/>
            <w:r w:rsidRPr="00F44399">
              <w:rPr>
                <w:rFonts w:ascii="Times New Roman" w:eastAsia="Times New Roman" w:hAnsi="Times New Roman" w:cs="Times New Roman"/>
                <w:spacing w:val="-2"/>
                <w:sz w:val="18"/>
              </w:rPr>
              <w:t>, 2000)</w:t>
            </w:r>
          </w:p>
        </w:tc>
        <w:tc>
          <w:tcPr>
            <w:tcW w:w="2714" w:type="dxa"/>
            <w:tcBorders>
              <w:top w:val="single" w:sz="4" w:space="0" w:color="000000"/>
              <w:bottom w:val="single" w:sz="4" w:space="0" w:color="000000"/>
            </w:tcBorders>
          </w:tcPr>
          <w:p w:rsidR="00F44399" w:rsidRPr="00F44399" w:rsidRDefault="00F44399" w:rsidP="00F44399">
            <w:pPr>
              <w:spacing w:before="103"/>
              <w:ind w:left="133"/>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Karasar</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5"/>
                <w:sz w:val="18"/>
              </w:rPr>
              <w:t xml:space="preserve"> </w:t>
            </w:r>
            <w:r w:rsidRPr="00F44399">
              <w:rPr>
                <w:rFonts w:ascii="Times New Roman" w:eastAsia="Times New Roman" w:hAnsi="Times New Roman" w:cs="Times New Roman"/>
                <w:spacing w:val="-2"/>
                <w:sz w:val="18"/>
              </w:rPr>
              <w:t>2000)</w:t>
            </w:r>
          </w:p>
        </w:tc>
      </w:tr>
      <w:tr w:rsidR="00F44399" w:rsidRPr="00F44399" w:rsidTr="00E77F54">
        <w:trPr>
          <w:trHeight w:val="411"/>
        </w:trPr>
        <w:tc>
          <w:tcPr>
            <w:tcW w:w="1406" w:type="dxa"/>
            <w:tcBorders>
              <w:top w:val="single" w:sz="4" w:space="0" w:color="000000"/>
              <w:bottom w:val="single" w:sz="4" w:space="0" w:color="000000"/>
            </w:tcBorders>
          </w:tcPr>
          <w:p w:rsidR="00F44399" w:rsidRPr="00F44399" w:rsidRDefault="00F44399" w:rsidP="00F44399">
            <w:pPr>
              <w:spacing w:before="102"/>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İki</w:t>
            </w:r>
            <w:proofErr w:type="spellEnd"/>
            <w:r w:rsidRPr="00F44399">
              <w:rPr>
                <w:rFonts w:ascii="Times New Roman" w:eastAsia="Times New Roman" w:hAnsi="Times New Roman" w:cs="Times New Roman"/>
                <w:spacing w:val="-1"/>
                <w:sz w:val="18"/>
              </w:rPr>
              <w:t xml:space="preserve"> </w:t>
            </w:r>
            <w:proofErr w:type="spellStart"/>
            <w:r w:rsidRPr="00F44399">
              <w:rPr>
                <w:rFonts w:ascii="Times New Roman" w:eastAsia="Times New Roman" w:hAnsi="Times New Roman" w:cs="Times New Roman"/>
                <w:spacing w:val="-2"/>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line="206" w:lineRule="exact"/>
              <w:ind w:left="109" w:right="123"/>
              <w:rPr>
                <w:rFonts w:ascii="Times New Roman" w:eastAsia="Times New Roman" w:hAnsi="Times New Roman" w:cs="Times New Roman"/>
                <w:sz w:val="18"/>
              </w:rPr>
            </w:pPr>
            <w:r w:rsidRPr="00F44399">
              <w:rPr>
                <w:rFonts w:ascii="Times New Roman" w:eastAsia="Times New Roman" w:hAnsi="Times New Roman" w:cs="Times New Roman"/>
                <w:sz w:val="18"/>
              </w:rPr>
              <w:t xml:space="preserve">Green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Salkind</w:t>
            </w:r>
            <w:proofErr w:type="spellEnd"/>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(2013)</w:t>
            </w:r>
          </w:p>
        </w:tc>
        <w:tc>
          <w:tcPr>
            <w:tcW w:w="1327" w:type="dxa"/>
            <w:tcBorders>
              <w:top w:val="single" w:sz="4" w:space="0" w:color="000000"/>
              <w:bottom w:val="single" w:sz="4" w:space="0" w:color="000000"/>
            </w:tcBorders>
          </w:tcPr>
          <w:p w:rsidR="00F44399" w:rsidRPr="00F44399" w:rsidRDefault="00F44399" w:rsidP="00F44399">
            <w:pPr>
              <w:spacing w:line="206" w:lineRule="exact"/>
              <w:ind w:left="121" w:right="123"/>
              <w:rPr>
                <w:rFonts w:ascii="Times New Roman" w:eastAsia="Times New Roman" w:hAnsi="Times New Roman" w:cs="Times New Roman"/>
                <w:sz w:val="18"/>
              </w:rPr>
            </w:pPr>
            <w:r w:rsidRPr="00F44399">
              <w:rPr>
                <w:rFonts w:ascii="Times New Roman" w:eastAsia="Times New Roman" w:hAnsi="Times New Roman" w:cs="Times New Roman"/>
                <w:sz w:val="18"/>
              </w:rPr>
              <w:t xml:space="preserve">Green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Salkind</w:t>
            </w:r>
            <w:proofErr w:type="spellEnd"/>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(2013)</w:t>
            </w:r>
          </w:p>
        </w:tc>
        <w:tc>
          <w:tcPr>
            <w:tcW w:w="1318" w:type="dxa"/>
            <w:tcBorders>
              <w:top w:val="single" w:sz="4" w:space="0" w:color="000000"/>
              <w:bottom w:val="single" w:sz="4" w:space="0" w:color="000000"/>
            </w:tcBorders>
          </w:tcPr>
          <w:p w:rsidR="00F44399" w:rsidRPr="00F44399" w:rsidRDefault="00F44399" w:rsidP="00F44399">
            <w:pPr>
              <w:spacing w:line="206" w:lineRule="exact"/>
              <w:ind w:left="121" w:right="129"/>
              <w:rPr>
                <w:rFonts w:ascii="Times New Roman" w:eastAsia="Times New Roman" w:hAnsi="Times New Roman" w:cs="Times New Roman"/>
                <w:sz w:val="18"/>
              </w:rPr>
            </w:pPr>
            <w:r w:rsidRPr="00F44399">
              <w:rPr>
                <w:rFonts w:ascii="Times New Roman" w:eastAsia="Times New Roman" w:hAnsi="Times New Roman" w:cs="Times New Roman"/>
                <w:sz w:val="18"/>
              </w:rPr>
              <w:t xml:space="preserve">(Green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Salkind</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2013)</w:t>
            </w:r>
          </w:p>
        </w:tc>
        <w:tc>
          <w:tcPr>
            <w:tcW w:w="2714" w:type="dxa"/>
            <w:tcBorders>
              <w:top w:val="single" w:sz="4" w:space="0" w:color="000000"/>
              <w:bottom w:val="single" w:sz="4" w:space="0" w:color="000000"/>
            </w:tcBorders>
          </w:tcPr>
          <w:p w:rsidR="00F44399" w:rsidRPr="00F44399" w:rsidRDefault="00F44399" w:rsidP="00F44399">
            <w:pPr>
              <w:spacing w:line="206" w:lineRule="exact"/>
              <w:ind w:left="133" w:right="241"/>
              <w:rPr>
                <w:rFonts w:ascii="Times New Roman" w:eastAsia="Times New Roman" w:hAnsi="Times New Roman" w:cs="Times New Roman"/>
                <w:sz w:val="18"/>
              </w:rPr>
            </w:pPr>
            <w:r w:rsidRPr="00F44399">
              <w:rPr>
                <w:rFonts w:ascii="Times New Roman" w:eastAsia="Times New Roman" w:hAnsi="Times New Roman" w:cs="Times New Roman"/>
                <w:sz w:val="18"/>
              </w:rPr>
              <w:t xml:space="preserve">(Green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Salkind</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2013)</w:t>
            </w:r>
          </w:p>
        </w:tc>
      </w:tr>
      <w:tr w:rsidR="00F44399" w:rsidRPr="00F44399" w:rsidTr="00E77F54">
        <w:trPr>
          <w:trHeight w:val="414"/>
        </w:trPr>
        <w:tc>
          <w:tcPr>
            <w:tcW w:w="1406" w:type="dxa"/>
            <w:tcBorders>
              <w:top w:val="single" w:sz="4" w:space="0" w:color="000000"/>
              <w:bottom w:val="single" w:sz="4" w:space="0" w:color="000000"/>
            </w:tcBorders>
          </w:tcPr>
          <w:p w:rsidR="00F44399" w:rsidRPr="00F44399" w:rsidRDefault="00F44399" w:rsidP="00F44399">
            <w:pPr>
              <w:spacing w:before="105"/>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Üç</w:t>
            </w:r>
            <w:proofErr w:type="spellEnd"/>
            <w:r w:rsidRPr="00F44399">
              <w:rPr>
                <w:rFonts w:ascii="Times New Roman" w:eastAsia="Times New Roman" w:hAnsi="Times New Roman" w:cs="Times New Roman"/>
                <w:spacing w:val="-1"/>
                <w:sz w:val="18"/>
              </w:rPr>
              <w:t xml:space="preserve"> </w:t>
            </w:r>
            <w:proofErr w:type="spellStart"/>
            <w:r w:rsidRPr="00F44399">
              <w:rPr>
                <w:rFonts w:ascii="Times New Roman" w:eastAsia="Times New Roman" w:hAnsi="Times New Roman" w:cs="Times New Roman"/>
                <w:spacing w:val="-2"/>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line="206" w:lineRule="exact"/>
              <w:ind w:left="109" w:right="353"/>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Fraenkel</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
                <w:sz w:val="18"/>
              </w:rPr>
              <w:t xml:space="preserve"> </w:t>
            </w:r>
            <w:r w:rsidRPr="00F44399">
              <w:rPr>
                <w:rFonts w:ascii="Times New Roman" w:eastAsia="Times New Roman" w:hAnsi="Times New Roman" w:cs="Times New Roman"/>
                <w:spacing w:val="-2"/>
                <w:sz w:val="18"/>
              </w:rPr>
              <w:t>(2015)</w:t>
            </w:r>
          </w:p>
        </w:tc>
        <w:tc>
          <w:tcPr>
            <w:tcW w:w="1327" w:type="dxa"/>
            <w:tcBorders>
              <w:top w:val="single" w:sz="4" w:space="0" w:color="000000"/>
              <w:bottom w:val="single" w:sz="4" w:space="0" w:color="000000"/>
            </w:tcBorders>
          </w:tcPr>
          <w:p w:rsidR="00F44399" w:rsidRPr="00F44399" w:rsidRDefault="00F44399" w:rsidP="00F44399">
            <w:pPr>
              <w:spacing w:line="206" w:lineRule="exact"/>
              <w:ind w:left="121" w:right="353"/>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Fraenkel</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2"/>
                <w:sz w:val="18"/>
              </w:rPr>
              <w:t xml:space="preserve"> (2015)</w:t>
            </w:r>
          </w:p>
        </w:tc>
        <w:tc>
          <w:tcPr>
            <w:tcW w:w="1318" w:type="dxa"/>
            <w:tcBorders>
              <w:top w:val="single" w:sz="4" w:space="0" w:color="000000"/>
              <w:bottom w:val="single" w:sz="4" w:space="0" w:color="000000"/>
            </w:tcBorders>
          </w:tcPr>
          <w:p w:rsidR="00F44399" w:rsidRPr="00F44399" w:rsidRDefault="00F44399" w:rsidP="00F44399">
            <w:pPr>
              <w:spacing w:line="206" w:lineRule="exact"/>
              <w:ind w:left="121" w:right="239"/>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Fraenkel</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c>
          <w:tcPr>
            <w:tcW w:w="2714" w:type="dxa"/>
            <w:tcBorders>
              <w:top w:val="single" w:sz="4" w:space="0" w:color="000000"/>
              <w:bottom w:val="single" w:sz="4" w:space="0" w:color="000000"/>
            </w:tcBorders>
          </w:tcPr>
          <w:p w:rsidR="00F44399" w:rsidRPr="00F44399" w:rsidRDefault="00F44399" w:rsidP="00F44399">
            <w:pPr>
              <w:spacing w:line="206" w:lineRule="exact"/>
              <w:ind w:left="133" w:right="396"/>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Fraenkel</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r>
      <w:tr w:rsidR="00F44399" w:rsidRPr="00F44399" w:rsidTr="00E77F54">
        <w:trPr>
          <w:trHeight w:val="414"/>
        </w:trPr>
        <w:tc>
          <w:tcPr>
            <w:tcW w:w="1406" w:type="dxa"/>
            <w:tcBorders>
              <w:top w:val="single" w:sz="4" w:space="0" w:color="000000"/>
              <w:bottom w:val="single" w:sz="4" w:space="0" w:color="000000"/>
            </w:tcBorders>
          </w:tcPr>
          <w:p w:rsidR="00F44399" w:rsidRPr="00F44399" w:rsidRDefault="00F44399" w:rsidP="00F44399">
            <w:pPr>
              <w:spacing w:before="103"/>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Dört</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pacing w:val="-2"/>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line="208" w:lineRule="exact"/>
              <w:ind w:left="109" w:right="333"/>
              <w:rPr>
                <w:rFonts w:ascii="Times New Roman" w:eastAsia="Times New Roman" w:hAnsi="Times New Roman" w:cs="Times New Roman"/>
                <w:sz w:val="18"/>
              </w:rPr>
            </w:pPr>
            <w:r w:rsidRPr="00F44399">
              <w:rPr>
                <w:rFonts w:ascii="Times New Roman" w:eastAsia="Times New Roman" w:hAnsi="Times New Roman" w:cs="Times New Roman"/>
                <w:sz w:val="18"/>
              </w:rPr>
              <w:t>Skryabin</w:t>
            </w:r>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c>
          <w:tcPr>
            <w:tcW w:w="1327" w:type="dxa"/>
            <w:tcBorders>
              <w:top w:val="single" w:sz="4" w:space="0" w:color="000000"/>
              <w:bottom w:val="single" w:sz="4" w:space="0" w:color="000000"/>
            </w:tcBorders>
          </w:tcPr>
          <w:p w:rsidR="00F44399" w:rsidRPr="00F44399" w:rsidRDefault="00F44399" w:rsidP="00F44399">
            <w:pPr>
              <w:spacing w:line="208" w:lineRule="exact"/>
              <w:ind w:left="121" w:right="333"/>
              <w:rPr>
                <w:rFonts w:ascii="Times New Roman" w:eastAsia="Times New Roman" w:hAnsi="Times New Roman" w:cs="Times New Roman"/>
                <w:sz w:val="18"/>
              </w:rPr>
            </w:pPr>
            <w:r w:rsidRPr="00F44399">
              <w:rPr>
                <w:rFonts w:ascii="Times New Roman" w:eastAsia="Times New Roman" w:hAnsi="Times New Roman" w:cs="Times New Roman"/>
                <w:sz w:val="18"/>
              </w:rPr>
              <w:t>Skryabin</w:t>
            </w:r>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c>
          <w:tcPr>
            <w:tcW w:w="1318" w:type="dxa"/>
            <w:tcBorders>
              <w:top w:val="single" w:sz="4" w:space="0" w:color="000000"/>
              <w:bottom w:val="single" w:sz="4" w:space="0" w:color="000000"/>
            </w:tcBorders>
          </w:tcPr>
          <w:p w:rsidR="00F44399" w:rsidRPr="00F44399" w:rsidRDefault="00F44399" w:rsidP="00F44399">
            <w:pPr>
              <w:spacing w:line="208" w:lineRule="exact"/>
              <w:ind w:left="121" w:right="264"/>
              <w:rPr>
                <w:rFonts w:ascii="Times New Roman" w:eastAsia="Times New Roman" w:hAnsi="Times New Roman" w:cs="Times New Roman"/>
                <w:sz w:val="18"/>
              </w:rPr>
            </w:pPr>
            <w:r w:rsidRPr="00F44399">
              <w:rPr>
                <w:rFonts w:ascii="Times New Roman" w:eastAsia="Times New Roman" w:hAnsi="Times New Roman" w:cs="Times New Roman"/>
                <w:sz w:val="18"/>
              </w:rPr>
              <w:t>(Skryabin</w:t>
            </w:r>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c>
          <w:tcPr>
            <w:tcW w:w="2714" w:type="dxa"/>
            <w:tcBorders>
              <w:top w:val="single" w:sz="4" w:space="0" w:color="000000"/>
              <w:bottom w:val="single" w:sz="4" w:space="0" w:color="000000"/>
            </w:tcBorders>
          </w:tcPr>
          <w:p w:rsidR="00F44399" w:rsidRPr="00F44399" w:rsidRDefault="00F44399" w:rsidP="00F44399">
            <w:pPr>
              <w:spacing w:line="208" w:lineRule="exact"/>
              <w:ind w:left="133" w:right="376"/>
              <w:rPr>
                <w:rFonts w:ascii="Times New Roman" w:eastAsia="Times New Roman" w:hAnsi="Times New Roman" w:cs="Times New Roman"/>
                <w:sz w:val="18"/>
              </w:rPr>
            </w:pPr>
            <w:r w:rsidRPr="00F44399">
              <w:rPr>
                <w:rFonts w:ascii="Times New Roman" w:eastAsia="Times New Roman" w:hAnsi="Times New Roman" w:cs="Times New Roman"/>
                <w:sz w:val="18"/>
              </w:rPr>
              <w:t>(Skryabin</w:t>
            </w:r>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2015)</w:t>
            </w:r>
          </w:p>
        </w:tc>
      </w:tr>
      <w:tr w:rsidR="00F44399" w:rsidRPr="00F44399" w:rsidTr="00E77F54">
        <w:trPr>
          <w:trHeight w:val="411"/>
        </w:trPr>
        <w:tc>
          <w:tcPr>
            <w:tcW w:w="1406" w:type="dxa"/>
            <w:tcBorders>
              <w:top w:val="single" w:sz="4" w:space="0" w:color="000000"/>
              <w:bottom w:val="single" w:sz="4" w:space="0" w:color="000000"/>
            </w:tcBorders>
          </w:tcPr>
          <w:p w:rsidR="00F44399" w:rsidRPr="00F44399" w:rsidRDefault="00F44399" w:rsidP="00F44399">
            <w:pPr>
              <w:spacing w:before="101"/>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Beş</w:t>
            </w:r>
            <w:proofErr w:type="spellEnd"/>
            <w:r w:rsidRPr="00F44399">
              <w:rPr>
                <w:rFonts w:ascii="Times New Roman" w:eastAsia="Times New Roman" w:hAnsi="Times New Roman" w:cs="Times New Roman"/>
                <w:spacing w:val="-4"/>
                <w:sz w:val="18"/>
              </w:rPr>
              <w:t xml:space="preserve"> </w:t>
            </w:r>
            <w:proofErr w:type="spellStart"/>
            <w:r w:rsidRPr="00F44399">
              <w:rPr>
                <w:rFonts w:ascii="Times New Roman" w:eastAsia="Times New Roman" w:hAnsi="Times New Roman" w:cs="Times New Roman"/>
                <w:spacing w:val="-2"/>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line="206" w:lineRule="exact"/>
              <w:ind w:left="109" w:right="141"/>
              <w:rPr>
                <w:rFonts w:ascii="Times New Roman" w:eastAsia="Times New Roman" w:hAnsi="Times New Roman" w:cs="Times New Roman"/>
                <w:sz w:val="18"/>
              </w:rPr>
            </w:pPr>
            <w:proofErr w:type="spellStart"/>
            <w:r w:rsidRPr="00F44399">
              <w:rPr>
                <w:rFonts w:ascii="Times New Roman" w:eastAsia="Times New Roman" w:hAnsi="Times New Roman" w:cs="Times New Roman"/>
                <w:spacing w:val="-2"/>
                <w:sz w:val="18"/>
              </w:rPr>
              <w:t>Büyüköztürk</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1"/>
                <w:sz w:val="18"/>
              </w:rPr>
              <w:t xml:space="preserve"> </w:t>
            </w:r>
            <w:r w:rsidRPr="00F44399">
              <w:rPr>
                <w:rFonts w:ascii="Times New Roman" w:eastAsia="Times New Roman" w:hAnsi="Times New Roman" w:cs="Times New Roman"/>
                <w:sz w:val="18"/>
              </w:rPr>
              <w:t>(2013)</w:t>
            </w:r>
          </w:p>
        </w:tc>
        <w:tc>
          <w:tcPr>
            <w:tcW w:w="1327" w:type="dxa"/>
            <w:tcBorders>
              <w:top w:val="single" w:sz="4" w:space="0" w:color="000000"/>
              <w:bottom w:val="single" w:sz="4" w:space="0" w:color="000000"/>
            </w:tcBorders>
          </w:tcPr>
          <w:p w:rsidR="00F44399" w:rsidRPr="00F44399" w:rsidRDefault="00F44399" w:rsidP="00F44399">
            <w:pPr>
              <w:spacing w:line="206" w:lineRule="exact"/>
              <w:ind w:left="121" w:right="138"/>
              <w:rPr>
                <w:rFonts w:ascii="Times New Roman" w:eastAsia="Times New Roman" w:hAnsi="Times New Roman" w:cs="Times New Roman"/>
                <w:sz w:val="18"/>
              </w:rPr>
            </w:pPr>
            <w:proofErr w:type="spellStart"/>
            <w:r w:rsidRPr="00F44399">
              <w:rPr>
                <w:rFonts w:ascii="Times New Roman" w:eastAsia="Times New Roman" w:hAnsi="Times New Roman" w:cs="Times New Roman"/>
                <w:spacing w:val="-2"/>
                <w:sz w:val="18"/>
              </w:rPr>
              <w:t>Büyüköztürk</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1"/>
                <w:sz w:val="18"/>
              </w:rPr>
              <w:t xml:space="preserve"> </w:t>
            </w:r>
            <w:r w:rsidRPr="00F44399">
              <w:rPr>
                <w:rFonts w:ascii="Times New Roman" w:eastAsia="Times New Roman" w:hAnsi="Times New Roman" w:cs="Times New Roman"/>
                <w:sz w:val="18"/>
              </w:rPr>
              <w:t>(2013)</w:t>
            </w:r>
          </w:p>
        </w:tc>
        <w:tc>
          <w:tcPr>
            <w:tcW w:w="1318" w:type="dxa"/>
            <w:tcBorders>
              <w:top w:val="single" w:sz="4" w:space="0" w:color="000000"/>
              <w:bottom w:val="single" w:sz="4" w:space="0" w:color="000000"/>
            </w:tcBorders>
          </w:tcPr>
          <w:p w:rsidR="00F44399" w:rsidRPr="00F44399" w:rsidRDefault="00F44399" w:rsidP="00F44399">
            <w:pPr>
              <w:spacing w:line="206" w:lineRule="exact"/>
              <w:ind w:left="121" w:right="190"/>
              <w:rPr>
                <w:rFonts w:ascii="Times New Roman" w:eastAsia="Times New Roman" w:hAnsi="Times New Roman" w:cs="Times New Roman"/>
                <w:sz w:val="18"/>
              </w:rPr>
            </w:pP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Büyüköztürk</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
                <w:sz w:val="18"/>
              </w:rPr>
              <w:t xml:space="preserve"> </w:t>
            </w:r>
            <w:r w:rsidRPr="00F44399">
              <w:rPr>
                <w:rFonts w:ascii="Times New Roman" w:eastAsia="Times New Roman" w:hAnsi="Times New Roman" w:cs="Times New Roman"/>
                <w:spacing w:val="-2"/>
                <w:sz w:val="18"/>
              </w:rPr>
              <w:t>2013)</w:t>
            </w:r>
          </w:p>
        </w:tc>
        <w:tc>
          <w:tcPr>
            <w:tcW w:w="2714" w:type="dxa"/>
            <w:tcBorders>
              <w:top w:val="single" w:sz="4" w:space="0" w:color="000000"/>
              <w:bottom w:val="single" w:sz="4" w:space="0" w:color="000000"/>
            </w:tcBorders>
          </w:tcPr>
          <w:p w:rsidR="00F44399" w:rsidRPr="00F44399" w:rsidRDefault="00F44399" w:rsidP="00F44399">
            <w:pPr>
              <w:spacing w:line="206" w:lineRule="exact"/>
              <w:ind w:left="133" w:right="303"/>
              <w:rPr>
                <w:rFonts w:ascii="Times New Roman" w:eastAsia="Times New Roman" w:hAnsi="Times New Roman" w:cs="Times New Roman"/>
                <w:sz w:val="18"/>
              </w:rPr>
            </w:pP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Büyüköztürk</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pacing w:val="-3"/>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1"/>
                <w:sz w:val="18"/>
              </w:rPr>
              <w:t xml:space="preserve"> </w:t>
            </w:r>
            <w:r w:rsidRPr="00F44399">
              <w:rPr>
                <w:rFonts w:ascii="Times New Roman" w:eastAsia="Times New Roman" w:hAnsi="Times New Roman" w:cs="Times New Roman"/>
                <w:spacing w:val="-2"/>
                <w:sz w:val="18"/>
              </w:rPr>
              <w:t>2013)</w:t>
            </w:r>
          </w:p>
        </w:tc>
      </w:tr>
      <w:tr w:rsidR="00F44399" w:rsidRPr="00F44399" w:rsidTr="00E77F54">
        <w:trPr>
          <w:trHeight w:val="413"/>
        </w:trPr>
        <w:tc>
          <w:tcPr>
            <w:tcW w:w="1406" w:type="dxa"/>
            <w:tcBorders>
              <w:top w:val="single" w:sz="4" w:space="0" w:color="000000"/>
              <w:bottom w:val="single" w:sz="4" w:space="0" w:color="000000"/>
            </w:tcBorders>
          </w:tcPr>
          <w:p w:rsidR="00F44399" w:rsidRPr="00F44399" w:rsidRDefault="00F44399" w:rsidP="00F44399">
            <w:pPr>
              <w:spacing w:line="206" w:lineRule="exact"/>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Altı</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veya</w:t>
            </w:r>
            <w:proofErr w:type="spellEnd"/>
            <w:r w:rsidRPr="00F44399">
              <w:rPr>
                <w:rFonts w:ascii="Times New Roman" w:eastAsia="Times New Roman" w:hAnsi="Times New Roman" w:cs="Times New Roman"/>
                <w:spacing w:val="-11"/>
                <w:sz w:val="18"/>
              </w:rPr>
              <w:t xml:space="preserve"> </w:t>
            </w:r>
            <w:proofErr w:type="spellStart"/>
            <w:r w:rsidRPr="00F44399">
              <w:rPr>
                <w:rFonts w:ascii="Times New Roman" w:eastAsia="Times New Roman" w:hAnsi="Times New Roman" w:cs="Times New Roman"/>
                <w:sz w:val="18"/>
              </w:rPr>
              <w:t>daha</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fazla</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yazarlı</w:t>
            </w:r>
            <w:proofErr w:type="spellEnd"/>
          </w:p>
        </w:tc>
        <w:tc>
          <w:tcPr>
            <w:tcW w:w="1315" w:type="dxa"/>
            <w:tcBorders>
              <w:top w:val="single" w:sz="4" w:space="0" w:color="000000"/>
              <w:bottom w:val="single" w:sz="4" w:space="0" w:color="000000"/>
            </w:tcBorders>
          </w:tcPr>
          <w:p w:rsidR="00F44399" w:rsidRPr="00F44399" w:rsidRDefault="00F44399" w:rsidP="00F44399">
            <w:pPr>
              <w:spacing w:line="206" w:lineRule="exact"/>
              <w:ind w:left="109" w:right="393"/>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Wastiau</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2"/>
                <w:sz w:val="18"/>
              </w:rPr>
              <w:t xml:space="preserve"> (2013)</w:t>
            </w:r>
          </w:p>
        </w:tc>
        <w:tc>
          <w:tcPr>
            <w:tcW w:w="1327" w:type="dxa"/>
            <w:tcBorders>
              <w:top w:val="single" w:sz="4" w:space="0" w:color="000000"/>
              <w:bottom w:val="single" w:sz="4" w:space="0" w:color="000000"/>
            </w:tcBorders>
          </w:tcPr>
          <w:p w:rsidR="00F44399" w:rsidRPr="00F44399" w:rsidRDefault="00F44399" w:rsidP="00F44399">
            <w:pPr>
              <w:spacing w:line="206" w:lineRule="exact"/>
              <w:ind w:left="121" w:right="393"/>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Wastiau</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w:t>
            </w:r>
            <w:r w:rsidRPr="00F44399">
              <w:rPr>
                <w:rFonts w:ascii="Times New Roman" w:eastAsia="Times New Roman" w:hAnsi="Times New Roman" w:cs="Times New Roman"/>
                <w:spacing w:val="-2"/>
                <w:sz w:val="18"/>
              </w:rPr>
              <w:t xml:space="preserve"> (2013)</w:t>
            </w:r>
          </w:p>
        </w:tc>
        <w:tc>
          <w:tcPr>
            <w:tcW w:w="1318" w:type="dxa"/>
            <w:tcBorders>
              <w:top w:val="single" w:sz="4" w:space="0" w:color="000000"/>
              <w:bottom w:val="single" w:sz="4" w:space="0" w:color="000000"/>
            </w:tcBorders>
          </w:tcPr>
          <w:p w:rsidR="00F44399" w:rsidRPr="00F44399" w:rsidRDefault="00F44399" w:rsidP="00F44399">
            <w:pPr>
              <w:spacing w:line="206" w:lineRule="exact"/>
              <w:ind w:left="121" w:right="324"/>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Wastiau</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2013)</w:t>
            </w:r>
          </w:p>
        </w:tc>
        <w:tc>
          <w:tcPr>
            <w:tcW w:w="2714" w:type="dxa"/>
            <w:tcBorders>
              <w:top w:val="single" w:sz="4" w:space="0" w:color="000000"/>
              <w:bottom w:val="single" w:sz="4" w:space="0" w:color="000000"/>
            </w:tcBorders>
          </w:tcPr>
          <w:p w:rsidR="00F44399" w:rsidRPr="00F44399" w:rsidRDefault="00F44399" w:rsidP="00F44399">
            <w:pPr>
              <w:spacing w:line="206" w:lineRule="exact"/>
              <w:ind w:left="133" w:right="436"/>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Wastiau</w:t>
            </w:r>
            <w:proofErr w:type="spellEnd"/>
            <w:r w:rsidRPr="00F44399">
              <w:rPr>
                <w:rFonts w:ascii="Times New Roman" w:eastAsia="Times New Roman" w:hAnsi="Times New Roman" w:cs="Times New Roman"/>
                <w:spacing w:val="-12"/>
                <w:sz w:val="18"/>
              </w:rPr>
              <w:t xml:space="preserve"> </w:t>
            </w:r>
            <w:proofErr w:type="spellStart"/>
            <w:r w:rsidRPr="00F44399">
              <w:rPr>
                <w:rFonts w:ascii="Times New Roman" w:eastAsia="Times New Roman" w:hAnsi="Times New Roman" w:cs="Times New Roman"/>
                <w:sz w:val="18"/>
              </w:rPr>
              <w:t>ve</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diğ</w:t>
            </w:r>
            <w:proofErr w:type="spellEnd"/>
            <w:r w:rsidRPr="00F44399">
              <w:rPr>
                <w:rFonts w:ascii="Times New Roman" w:eastAsia="Times New Roman" w:hAnsi="Times New Roman" w:cs="Times New Roman"/>
                <w:sz w:val="18"/>
              </w:rPr>
              <w:t>., 2013)</w:t>
            </w:r>
          </w:p>
        </w:tc>
      </w:tr>
      <w:tr w:rsidR="00F44399" w:rsidRPr="00F44399" w:rsidTr="00E77F54">
        <w:trPr>
          <w:trHeight w:val="2071"/>
        </w:trPr>
        <w:tc>
          <w:tcPr>
            <w:tcW w:w="1406" w:type="dxa"/>
            <w:tcBorders>
              <w:top w:val="single" w:sz="4" w:space="0" w:color="000000"/>
              <w:bottom w:val="single" w:sz="4" w:space="0" w:color="000000"/>
            </w:tcBorders>
          </w:tcPr>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spacing w:before="103"/>
              <w:rPr>
                <w:rFonts w:ascii="Times New Roman" w:eastAsia="Times New Roman" w:hAnsi="Times New Roman" w:cs="Times New Roman"/>
                <w:i/>
                <w:sz w:val="18"/>
              </w:rPr>
            </w:pPr>
          </w:p>
          <w:p w:rsidR="00F44399" w:rsidRPr="00F44399" w:rsidRDefault="00F44399" w:rsidP="00F44399">
            <w:pPr>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Grup</w:t>
            </w:r>
            <w:proofErr w:type="spellEnd"/>
            <w:r w:rsidRPr="00F44399">
              <w:rPr>
                <w:rFonts w:ascii="Times New Roman" w:eastAsia="Times New Roman" w:hAnsi="Times New Roman" w:cs="Times New Roman"/>
                <w:spacing w:val="80"/>
                <w:sz w:val="18"/>
              </w:rPr>
              <w:t xml:space="preserve"> </w:t>
            </w:r>
            <w:proofErr w:type="spellStart"/>
            <w:r w:rsidRPr="00F44399">
              <w:rPr>
                <w:rFonts w:ascii="Times New Roman" w:eastAsia="Times New Roman" w:hAnsi="Times New Roman" w:cs="Times New Roman"/>
                <w:sz w:val="18"/>
              </w:rPr>
              <w:t>yazarları</w:t>
            </w:r>
            <w:proofErr w:type="spellEnd"/>
            <w:r w:rsidRPr="00F44399">
              <w:rPr>
                <w:rFonts w:ascii="Times New Roman" w:eastAsia="Times New Roman" w:hAnsi="Times New Roman" w:cs="Times New Roman"/>
                <w:sz w:val="18"/>
              </w:rPr>
              <w:t xml:space="preserve"> </w:t>
            </w: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Kısaltmayla</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pacing w:val="-2"/>
                <w:sz w:val="18"/>
              </w:rPr>
              <w:t>tanımlananlar</w:t>
            </w:r>
            <w:proofErr w:type="spellEnd"/>
            <w:r w:rsidRPr="00F44399">
              <w:rPr>
                <w:rFonts w:ascii="Times New Roman" w:eastAsia="Times New Roman" w:hAnsi="Times New Roman" w:cs="Times New Roman"/>
                <w:spacing w:val="-2"/>
                <w:sz w:val="18"/>
              </w:rPr>
              <w:t>)</w:t>
            </w:r>
          </w:p>
        </w:tc>
        <w:tc>
          <w:tcPr>
            <w:tcW w:w="1315" w:type="dxa"/>
            <w:tcBorders>
              <w:top w:val="single" w:sz="4" w:space="0" w:color="000000"/>
              <w:bottom w:val="single" w:sz="4" w:space="0" w:color="000000"/>
            </w:tcBorders>
          </w:tcPr>
          <w:p w:rsidR="00F44399" w:rsidRPr="00F44399" w:rsidRDefault="00F44399" w:rsidP="00F44399">
            <w:pPr>
              <w:spacing w:before="103"/>
              <w:ind w:left="109" w:right="189"/>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Milli</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Eğitim</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pacing w:val="-2"/>
                <w:sz w:val="18"/>
              </w:rPr>
              <w:t>Bakanlığı</w:t>
            </w:r>
            <w:proofErr w:type="spellEnd"/>
            <w:r w:rsidRPr="00F44399">
              <w:rPr>
                <w:rFonts w:ascii="Times New Roman" w:eastAsia="Times New Roman" w:hAnsi="Times New Roman" w:cs="Times New Roman"/>
                <w:spacing w:val="-2"/>
                <w:sz w:val="18"/>
              </w:rPr>
              <w:t xml:space="preserve"> </w:t>
            </w:r>
            <w:r w:rsidRPr="00F44399">
              <w:rPr>
                <w:rFonts w:ascii="Times New Roman" w:eastAsia="Times New Roman" w:hAnsi="Times New Roman" w:cs="Times New Roman"/>
                <w:sz w:val="18"/>
              </w:rPr>
              <w:t>(MEB,</w:t>
            </w:r>
            <w:r w:rsidRPr="00F44399">
              <w:rPr>
                <w:rFonts w:ascii="Times New Roman" w:eastAsia="Times New Roman" w:hAnsi="Times New Roman" w:cs="Times New Roman"/>
                <w:spacing w:val="-1"/>
                <w:sz w:val="18"/>
              </w:rPr>
              <w:t xml:space="preserve"> </w:t>
            </w:r>
            <w:r w:rsidRPr="00F44399">
              <w:rPr>
                <w:rFonts w:ascii="Times New Roman" w:eastAsia="Times New Roman" w:hAnsi="Times New Roman" w:cs="Times New Roman"/>
                <w:spacing w:val="-2"/>
                <w:sz w:val="18"/>
              </w:rPr>
              <w:t>2017);</w:t>
            </w:r>
          </w:p>
          <w:p w:rsidR="00F44399" w:rsidRPr="00F44399" w:rsidRDefault="00F44399" w:rsidP="00F44399">
            <w:pPr>
              <w:ind w:left="109" w:right="141"/>
              <w:rPr>
                <w:rFonts w:ascii="Times New Roman" w:eastAsia="Times New Roman" w:hAnsi="Times New Roman" w:cs="Times New Roman"/>
                <w:sz w:val="18"/>
              </w:rPr>
            </w:pPr>
            <w:proofErr w:type="spellStart"/>
            <w:r w:rsidRPr="00F44399">
              <w:rPr>
                <w:rFonts w:ascii="Times New Roman" w:eastAsia="Times New Roman" w:hAnsi="Times New Roman" w:cs="Times New Roman"/>
                <w:spacing w:val="-2"/>
                <w:sz w:val="18"/>
              </w:rPr>
              <w:t>Organisation</w:t>
            </w:r>
            <w:proofErr w:type="spellEnd"/>
            <w:r w:rsidRPr="00F44399">
              <w:rPr>
                <w:rFonts w:ascii="Times New Roman" w:eastAsia="Times New Roman" w:hAnsi="Times New Roman" w:cs="Times New Roman"/>
                <w:spacing w:val="-2"/>
                <w:sz w:val="18"/>
              </w:rPr>
              <w:t xml:space="preserve"> </w:t>
            </w:r>
            <w:r w:rsidRPr="00F44399">
              <w:rPr>
                <w:rFonts w:ascii="Times New Roman" w:eastAsia="Times New Roman" w:hAnsi="Times New Roman" w:cs="Times New Roman"/>
                <w:sz w:val="18"/>
              </w:rPr>
              <w:t xml:space="preserve">for Economic </w:t>
            </w:r>
            <w:r w:rsidRPr="00F44399">
              <w:rPr>
                <w:rFonts w:ascii="Times New Roman" w:eastAsia="Times New Roman" w:hAnsi="Times New Roman" w:cs="Times New Roman"/>
                <w:spacing w:val="-2"/>
                <w:sz w:val="18"/>
              </w:rPr>
              <w:t xml:space="preserve">Co-operation </w:t>
            </w:r>
            <w:r w:rsidRPr="00F44399">
              <w:rPr>
                <w:rFonts w:ascii="Times New Roman" w:eastAsia="Times New Roman" w:hAnsi="Times New Roman" w:cs="Times New Roman"/>
                <w:spacing w:val="-4"/>
                <w:sz w:val="18"/>
              </w:rPr>
              <w:t xml:space="preserve">and </w:t>
            </w:r>
            <w:r w:rsidRPr="00F44399">
              <w:rPr>
                <w:rFonts w:ascii="Times New Roman" w:eastAsia="Times New Roman" w:hAnsi="Times New Roman" w:cs="Times New Roman"/>
                <w:spacing w:val="-2"/>
                <w:sz w:val="18"/>
              </w:rPr>
              <w:t xml:space="preserve">Development </w:t>
            </w:r>
            <w:r w:rsidRPr="00F44399">
              <w:rPr>
                <w:rFonts w:ascii="Times New Roman" w:eastAsia="Times New Roman" w:hAnsi="Times New Roman" w:cs="Times New Roman"/>
                <w:sz w:val="18"/>
              </w:rPr>
              <w:t>(OECD,</w:t>
            </w:r>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2018)</w:t>
            </w:r>
          </w:p>
        </w:tc>
        <w:tc>
          <w:tcPr>
            <w:tcW w:w="1327" w:type="dxa"/>
            <w:tcBorders>
              <w:top w:val="single" w:sz="4" w:space="0" w:color="000000"/>
              <w:bottom w:val="single" w:sz="4" w:space="0" w:color="000000"/>
            </w:tcBorders>
          </w:tcPr>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spacing w:before="206"/>
              <w:rPr>
                <w:rFonts w:ascii="Times New Roman" w:eastAsia="Times New Roman" w:hAnsi="Times New Roman" w:cs="Times New Roman"/>
                <w:i/>
                <w:sz w:val="18"/>
              </w:rPr>
            </w:pPr>
          </w:p>
          <w:p w:rsidR="00F44399" w:rsidRPr="00F44399" w:rsidRDefault="00F44399" w:rsidP="00F44399">
            <w:pPr>
              <w:spacing w:before="1" w:line="207" w:lineRule="exact"/>
              <w:ind w:left="121"/>
              <w:rPr>
                <w:rFonts w:ascii="Times New Roman" w:eastAsia="Times New Roman" w:hAnsi="Times New Roman" w:cs="Times New Roman"/>
                <w:sz w:val="18"/>
              </w:rPr>
            </w:pPr>
            <w:r w:rsidRPr="00F44399">
              <w:rPr>
                <w:rFonts w:ascii="Times New Roman" w:eastAsia="Times New Roman" w:hAnsi="Times New Roman" w:cs="Times New Roman"/>
                <w:sz w:val="18"/>
              </w:rPr>
              <w:t>MEB</w:t>
            </w:r>
            <w:r w:rsidRPr="00F44399">
              <w:rPr>
                <w:rFonts w:ascii="Times New Roman" w:eastAsia="Times New Roman" w:hAnsi="Times New Roman" w:cs="Times New Roman"/>
                <w:spacing w:val="-2"/>
                <w:sz w:val="18"/>
              </w:rPr>
              <w:t xml:space="preserve"> (2017)</w:t>
            </w:r>
          </w:p>
          <w:p w:rsidR="00F44399" w:rsidRPr="00F44399" w:rsidRDefault="00F44399" w:rsidP="00F44399">
            <w:pPr>
              <w:spacing w:line="207" w:lineRule="exact"/>
              <w:ind w:left="121"/>
              <w:rPr>
                <w:rFonts w:ascii="Times New Roman" w:eastAsia="Times New Roman" w:hAnsi="Times New Roman" w:cs="Times New Roman"/>
                <w:sz w:val="18"/>
              </w:rPr>
            </w:pPr>
            <w:r w:rsidRPr="00F44399">
              <w:rPr>
                <w:rFonts w:ascii="Times New Roman" w:eastAsia="Times New Roman" w:hAnsi="Times New Roman" w:cs="Times New Roman"/>
                <w:sz w:val="18"/>
              </w:rPr>
              <w:t xml:space="preserve">OECD </w:t>
            </w:r>
            <w:r w:rsidRPr="00F44399">
              <w:rPr>
                <w:rFonts w:ascii="Times New Roman" w:eastAsia="Times New Roman" w:hAnsi="Times New Roman" w:cs="Times New Roman"/>
                <w:spacing w:val="-2"/>
                <w:sz w:val="18"/>
              </w:rPr>
              <w:t>(2018)</w:t>
            </w:r>
          </w:p>
        </w:tc>
        <w:tc>
          <w:tcPr>
            <w:tcW w:w="1318" w:type="dxa"/>
            <w:tcBorders>
              <w:top w:val="single" w:sz="4" w:space="0" w:color="000000"/>
              <w:bottom w:val="single" w:sz="4" w:space="0" w:color="000000"/>
            </w:tcBorders>
          </w:tcPr>
          <w:p w:rsidR="00F44399" w:rsidRPr="00F44399" w:rsidRDefault="00F44399" w:rsidP="00F44399">
            <w:pPr>
              <w:ind w:left="121"/>
              <w:rPr>
                <w:rFonts w:ascii="Times New Roman" w:eastAsia="Times New Roman" w:hAnsi="Times New Roman" w:cs="Times New Roman"/>
                <w:sz w:val="18"/>
              </w:rPr>
            </w:pPr>
            <w:r w:rsidRPr="00F44399">
              <w:rPr>
                <w:rFonts w:ascii="Times New Roman" w:eastAsia="Times New Roman" w:hAnsi="Times New Roman" w:cs="Times New Roman"/>
                <w:sz w:val="18"/>
              </w:rPr>
              <w:t>(</w:t>
            </w:r>
            <w:proofErr w:type="spellStart"/>
            <w:r w:rsidRPr="00F44399">
              <w:rPr>
                <w:rFonts w:ascii="Times New Roman" w:eastAsia="Times New Roman" w:hAnsi="Times New Roman" w:cs="Times New Roman"/>
                <w:sz w:val="18"/>
              </w:rPr>
              <w:t>Milli</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z w:val="18"/>
              </w:rPr>
              <w:t>Eğitim</w:t>
            </w:r>
            <w:proofErr w:type="spellEnd"/>
            <w:r w:rsidRPr="00F44399">
              <w:rPr>
                <w:rFonts w:ascii="Times New Roman" w:eastAsia="Times New Roman" w:hAnsi="Times New Roman" w:cs="Times New Roman"/>
                <w:sz w:val="18"/>
              </w:rPr>
              <w:t xml:space="preserve"> </w:t>
            </w:r>
            <w:proofErr w:type="spellStart"/>
            <w:r w:rsidRPr="00F44399">
              <w:rPr>
                <w:rFonts w:ascii="Times New Roman" w:eastAsia="Times New Roman" w:hAnsi="Times New Roman" w:cs="Times New Roman"/>
                <w:spacing w:val="-2"/>
                <w:sz w:val="18"/>
              </w:rPr>
              <w:t>Bakanlığı</w:t>
            </w:r>
            <w:proofErr w:type="spellEnd"/>
            <w:r w:rsidRPr="00F44399">
              <w:rPr>
                <w:rFonts w:ascii="Times New Roman" w:eastAsia="Times New Roman" w:hAnsi="Times New Roman" w:cs="Times New Roman"/>
                <w:spacing w:val="-2"/>
                <w:sz w:val="18"/>
              </w:rPr>
              <w:t xml:space="preserve"> </w:t>
            </w:r>
            <w:r w:rsidRPr="00F44399">
              <w:rPr>
                <w:rFonts w:ascii="Times New Roman" w:eastAsia="Times New Roman" w:hAnsi="Times New Roman" w:cs="Times New Roman"/>
                <w:sz w:val="18"/>
              </w:rPr>
              <w:t>[MEB],</w:t>
            </w:r>
            <w:r w:rsidRPr="00F44399">
              <w:rPr>
                <w:rFonts w:ascii="Times New Roman" w:eastAsia="Times New Roman" w:hAnsi="Times New Roman" w:cs="Times New Roman"/>
                <w:spacing w:val="-4"/>
                <w:sz w:val="18"/>
              </w:rPr>
              <w:t xml:space="preserve"> </w:t>
            </w:r>
            <w:r w:rsidRPr="00F44399">
              <w:rPr>
                <w:rFonts w:ascii="Times New Roman" w:eastAsia="Times New Roman" w:hAnsi="Times New Roman" w:cs="Times New Roman"/>
                <w:spacing w:val="-2"/>
                <w:sz w:val="18"/>
              </w:rPr>
              <w:t>2017),</w:t>
            </w:r>
          </w:p>
          <w:p w:rsidR="00F44399" w:rsidRPr="00F44399" w:rsidRDefault="00F44399" w:rsidP="00F44399">
            <w:pPr>
              <w:ind w:left="121" w:right="204"/>
              <w:rPr>
                <w:rFonts w:ascii="Times New Roman" w:eastAsia="Times New Roman" w:hAnsi="Times New Roman" w:cs="Times New Roman"/>
                <w:sz w:val="18"/>
              </w:rPr>
            </w:pP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Organisation</w:t>
            </w:r>
            <w:proofErr w:type="spellEnd"/>
            <w:r w:rsidRPr="00F44399">
              <w:rPr>
                <w:rFonts w:ascii="Times New Roman" w:eastAsia="Times New Roman" w:hAnsi="Times New Roman" w:cs="Times New Roman"/>
                <w:spacing w:val="-2"/>
                <w:sz w:val="18"/>
              </w:rPr>
              <w:t xml:space="preserve"> </w:t>
            </w:r>
            <w:r w:rsidRPr="00F44399">
              <w:rPr>
                <w:rFonts w:ascii="Times New Roman" w:eastAsia="Times New Roman" w:hAnsi="Times New Roman" w:cs="Times New Roman"/>
                <w:sz w:val="18"/>
              </w:rPr>
              <w:t>for</w:t>
            </w:r>
            <w:r w:rsidRPr="00F44399">
              <w:rPr>
                <w:rFonts w:ascii="Times New Roman" w:eastAsia="Times New Roman" w:hAnsi="Times New Roman" w:cs="Times New Roman"/>
                <w:spacing w:val="-12"/>
                <w:sz w:val="18"/>
              </w:rPr>
              <w:t xml:space="preserve"> </w:t>
            </w:r>
            <w:r w:rsidRPr="00F44399">
              <w:rPr>
                <w:rFonts w:ascii="Times New Roman" w:eastAsia="Times New Roman" w:hAnsi="Times New Roman" w:cs="Times New Roman"/>
                <w:sz w:val="18"/>
              </w:rPr>
              <w:t xml:space="preserve">Economic </w:t>
            </w:r>
            <w:r w:rsidRPr="00F44399">
              <w:rPr>
                <w:rFonts w:ascii="Times New Roman" w:eastAsia="Times New Roman" w:hAnsi="Times New Roman" w:cs="Times New Roman"/>
                <w:spacing w:val="-2"/>
                <w:sz w:val="18"/>
              </w:rPr>
              <w:t xml:space="preserve">Co-operation </w:t>
            </w:r>
            <w:r w:rsidRPr="00F44399">
              <w:rPr>
                <w:rFonts w:ascii="Times New Roman" w:eastAsia="Times New Roman" w:hAnsi="Times New Roman" w:cs="Times New Roman"/>
                <w:spacing w:val="-4"/>
                <w:sz w:val="18"/>
              </w:rPr>
              <w:t xml:space="preserve">and </w:t>
            </w:r>
            <w:r w:rsidRPr="00F44399">
              <w:rPr>
                <w:rFonts w:ascii="Times New Roman" w:eastAsia="Times New Roman" w:hAnsi="Times New Roman" w:cs="Times New Roman"/>
                <w:spacing w:val="-2"/>
                <w:sz w:val="18"/>
              </w:rPr>
              <w:t>Development [OECD],</w:t>
            </w:r>
          </w:p>
          <w:p w:rsidR="00F44399" w:rsidRPr="00F44399" w:rsidRDefault="00F44399" w:rsidP="00F44399">
            <w:pPr>
              <w:spacing w:line="188" w:lineRule="exact"/>
              <w:ind w:left="121"/>
              <w:rPr>
                <w:rFonts w:ascii="Times New Roman" w:eastAsia="Times New Roman" w:hAnsi="Times New Roman" w:cs="Times New Roman"/>
                <w:sz w:val="18"/>
              </w:rPr>
            </w:pPr>
            <w:r w:rsidRPr="00F44399">
              <w:rPr>
                <w:rFonts w:ascii="Times New Roman" w:eastAsia="Times New Roman" w:hAnsi="Times New Roman" w:cs="Times New Roman"/>
                <w:spacing w:val="-2"/>
                <w:sz w:val="18"/>
              </w:rPr>
              <w:t>2018)</w:t>
            </w:r>
          </w:p>
        </w:tc>
        <w:tc>
          <w:tcPr>
            <w:tcW w:w="2714" w:type="dxa"/>
            <w:tcBorders>
              <w:top w:val="single" w:sz="4" w:space="0" w:color="000000"/>
              <w:bottom w:val="single" w:sz="4" w:space="0" w:color="000000"/>
            </w:tcBorders>
          </w:tcPr>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rPr>
                <w:rFonts w:ascii="Times New Roman" w:eastAsia="Times New Roman" w:hAnsi="Times New Roman" w:cs="Times New Roman"/>
                <w:i/>
                <w:sz w:val="18"/>
              </w:rPr>
            </w:pPr>
          </w:p>
          <w:p w:rsidR="00F44399" w:rsidRPr="00F44399" w:rsidRDefault="00F44399" w:rsidP="00F44399">
            <w:pPr>
              <w:spacing w:before="206"/>
              <w:rPr>
                <w:rFonts w:ascii="Times New Roman" w:eastAsia="Times New Roman" w:hAnsi="Times New Roman" w:cs="Times New Roman"/>
                <w:i/>
                <w:sz w:val="18"/>
              </w:rPr>
            </w:pPr>
          </w:p>
          <w:p w:rsidR="00F44399" w:rsidRPr="00F44399" w:rsidRDefault="00F44399" w:rsidP="00F44399">
            <w:pPr>
              <w:spacing w:before="1" w:line="207" w:lineRule="exact"/>
              <w:ind w:left="133"/>
              <w:rPr>
                <w:rFonts w:ascii="Times New Roman" w:eastAsia="Times New Roman" w:hAnsi="Times New Roman" w:cs="Times New Roman"/>
                <w:sz w:val="18"/>
              </w:rPr>
            </w:pPr>
            <w:r w:rsidRPr="00F44399">
              <w:rPr>
                <w:rFonts w:ascii="Times New Roman" w:eastAsia="Times New Roman" w:hAnsi="Times New Roman" w:cs="Times New Roman"/>
                <w:sz w:val="18"/>
              </w:rPr>
              <w:t>(MEB,</w:t>
            </w:r>
            <w:r w:rsidRPr="00F44399">
              <w:rPr>
                <w:rFonts w:ascii="Times New Roman" w:eastAsia="Times New Roman" w:hAnsi="Times New Roman" w:cs="Times New Roman"/>
                <w:spacing w:val="1"/>
                <w:sz w:val="18"/>
              </w:rPr>
              <w:t xml:space="preserve"> </w:t>
            </w:r>
            <w:r w:rsidRPr="00F44399">
              <w:rPr>
                <w:rFonts w:ascii="Times New Roman" w:eastAsia="Times New Roman" w:hAnsi="Times New Roman" w:cs="Times New Roman"/>
                <w:spacing w:val="-2"/>
                <w:sz w:val="18"/>
              </w:rPr>
              <w:t>2017)</w:t>
            </w:r>
          </w:p>
          <w:p w:rsidR="00F44399" w:rsidRPr="00F44399" w:rsidRDefault="00F44399" w:rsidP="00F44399">
            <w:pPr>
              <w:spacing w:line="207" w:lineRule="exact"/>
              <w:ind w:left="133"/>
              <w:rPr>
                <w:rFonts w:ascii="Times New Roman" w:eastAsia="Times New Roman" w:hAnsi="Times New Roman" w:cs="Times New Roman"/>
                <w:sz w:val="18"/>
              </w:rPr>
            </w:pPr>
            <w:r w:rsidRPr="00F44399">
              <w:rPr>
                <w:rFonts w:ascii="Times New Roman" w:eastAsia="Times New Roman" w:hAnsi="Times New Roman" w:cs="Times New Roman"/>
                <w:sz w:val="18"/>
              </w:rPr>
              <w:t>(OECD,</w:t>
            </w:r>
            <w:r w:rsidRPr="00F44399">
              <w:rPr>
                <w:rFonts w:ascii="Times New Roman" w:eastAsia="Times New Roman" w:hAnsi="Times New Roman" w:cs="Times New Roman"/>
                <w:spacing w:val="-2"/>
                <w:sz w:val="18"/>
              </w:rPr>
              <w:t xml:space="preserve"> 2018)</w:t>
            </w:r>
          </w:p>
        </w:tc>
      </w:tr>
      <w:tr w:rsidR="00F44399" w:rsidRPr="00F44399" w:rsidTr="00E77F54">
        <w:trPr>
          <w:trHeight w:val="621"/>
        </w:trPr>
        <w:tc>
          <w:tcPr>
            <w:tcW w:w="1406" w:type="dxa"/>
            <w:tcBorders>
              <w:top w:val="single" w:sz="4" w:space="0" w:color="000000"/>
              <w:bottom w:val="single" w:sz="4" w:space="0" w:color="000000"/>
            </w:tcBorders>
          </w:tcPr>
          <w:p w:rsidR="00F44399" w:rsidRPr="00F44399" w:rsidRDefault="00F44399" w:rsidP="00F44399">
            <w:pPr>
              <w:spacing w:line="206" w:lineRule="exact"/>
              <w:ind w:left="115"/>
              <w:rPr>
                <w:rFonts w:ascii="Times New Roman" w:eastAsia="Times New Roman" w:hAnsi="Times New Roman" w:cs="Times New Roman"/>
                <w:sz w:val="18"/>
              </w:rPr>
            </w:pPr>
            <w:proofErr w:type="spellStart"/>
            <w:r w:rsidRPr="00F44399">
              <w:rPr>
                <w:rFonts w:ascii="Times New Roman" w:eastAsia="Times New Roman" w:hAnsi="Times New Roman" w:cs="Times New Roman"/>
                <w:sz w:val="18"/>
              </w:rPr>
              <w:t>Grup</w:t>
            </w:r>
            <w:proofErr w:type="spellEnd"/>
            <w:r w:rsidRPr="00F44399">
              <w:rPr>
                <w:rFonts w:ascii="Times New Roman" w:eastAsia="Times New Roman" w:hAnsi="Times New Roman" w:cs="Times New Roman"/>
                <w:spacing w:val="80"/>
                <w:sz w:val="18"/>
              </w:rPr>
              <w:t xml:space="preserve"> </w:t>
            </w:r>
            <w:proofErr w:type="spellStart"/>
            <w:r w:rsidRPr="00F44399">
              <w:rPr>
                <w:rFonts w:ascii="Times New Roman" w:eastAsia="Times New Roman" w:hAnsi="Times New Roman" w:cs="Times New Roman"/>
                <w:sz w:val="18"/>
              </w:rPr>
              <w:t>yazarları</w:t>
            </w:r>
            <w:proofErr w:type="spellEnd"/>
            <w:r w:rsidRPr="00F44399">
              <w:rPr>
                <w:rFonts w:ascii="Times New Roman" w:eastAsia="Times New Roman" w:hAnsi="Times New Roman" w:cs="Times New Roman"/>
                <w:sz w:val="18"/>
              </w:rPr>
              <w:t xml:space="preserve"> </w:t>
            </w:r>
            <w:r w:rsidRPr="00F44399">
              <w:rPr>
                <w:rFonts w:ascii="Times New Roman" w:eastAsia="Times New Roman" w:hAnsi="Times New Roman" w:cs="Times New Roman"/>
                <w:spacing w:val="-2"/>
                <w:sz w:val="18"/>
              </w:rPr>
              <w:t>(</w:t>
            </w:r>
            <w:proofErr w:type="spellStart"/>
            <w:r w:rsidRPr="00F44399">
              <w:rPr>
                <w:rFonts w:ascii="Times New Roman" w:eastAsia="Times New Roman" w:hAnsi="Times New Roman" w:cs="Times New Roman"/>
                <w:spacing w:val="-2"/>
                <w:sz w:val="18"/>
              </w:rPr>
              <w:t>Kısaltma</w:t>
            </w:r>
            <w:proofErr w:type="spellEnd"/>
            <w:r w:rsidRPr="00F44399">
              <w:rPr>
                <w:rFonts w:ascii="Times New Roman" w:eastAsia="Times New Roman" w:hAnsi="Times New Roman" w:cs="Times New Roman"/>
                <w:spacing w:val="-2"/>
                <w:sz w:val="18"/>
              </w:rPr>
              <w:t xml:space="preserve"> </w:t>
            </w:r>
            <w:proofErr w:type="spellStart"/>
            <w:r w:rsidRPr="00F44399">
              <w:rPr>
                <w:rFonts w:ascii="Times New Roman" w:eastAsia="Times New Roman" w:hAnsi="Times New Roman" w:cs="Times New Roman"/>
                <w:spacing w:val="-2"/>
                <w:sz w:val="18"/>
              </w:rPr>
              <w:t>kullanılmadan</w:t>
            </w:r>
            <w:proofErr w:type="spellEnd"/>
            <w:r w:rsidRPr="00F44399">
              <w:rPr>
                <w:rFonts w:ascii="Times New Roman" w:eastAsia="Times New Roman" w:hAnsi="Times New Roman" w:cs="Times New Roman"/>
                <w:spacing w:val="-2"/>
                <w:sz w:val="18"/>
              </w:rPr>
              <w:t>)</w:t>
            </w:r>
          </w:p>
        </w:tc>
        <w:tc>
          <w:tcPr>
            <w:tcW w:w="1315" w:type="dxa"/>
            <w:tcBorders>
              <w:top w:val="single" w:sz="4" w:space="0" w:color="000000"/>
              <w:bottom w:val="single" w:sz="4" w:space="0" w:color="000000"/>
            </w:tcBorders>
          </w:tcPr>
          <w:p w:rsidR="00F44399" w:rsidRPr="00F44399" w:rsidRDefault="00F44399" w:rsidP="00F44399">
            <w:pPr>
              <w:spacing w:line="206" w:lineRule="exact"/>
              <w:ind w:left="109" w:right="118"/>
              <w:rPr>
                <w:rFonts w:ascii="Times New Roman" w:eastAsia="Times New Roman" w:hAnsi="Times New Roman" w:cs="Times New Roman"/>
                <w:sz w:val="18"/>
              </w:rPr>
            </w:pPr>
            <w:r w:rsidRPr="00F44399">
              <w:rPr>
                <w:rFonts w:ascii="Times New Roman" w:eastAsia="Times New Roman" w:hAnsi="Times New Roman" w:cs="Times New Roman"/>
                <w:spacing w:val="-2"/>
                <w:sz w:val="18"/>
              </w:rPr>
              <w:t xml:space="preserve">Ankara </w:t>
            </w:r>
            <w:proofErr w:type="spellStart"/>
            <w:r w:rsidRPr="00F44399">
              <w:rPr>
                <w:rFonts w:ascii="Times New Roman" w:eastAsia="Times New Roman" w:hAnsi="Times New Roman" w:cs="Times New Roman"/>
                <w:spacing w:val="-2"/>
                <w:sz w:val="18"/>
              </w:rPr>
              <w:t>Üniversitesi</w:t>
            </w:r>
            <w:proofErr w:type="spellEnd"/>
            <w:r w:rsidRPr="00F44399">
              <w:rPr>
                <w:rFonts w:ascii="Times New Roman" w:eastAsia="Times New Roman" w:hAnsi="Times New Roman" w:cs="Times New Roman"/>
                <w:spacing w:val="-2"/>
                <w:sz w:val="18"/>
              </w:rPr>
              <w:t xml:space="preserve"> (2018)</w:t>
            </w:r>
          </w:p>
        </w:tc>
        <w:tc>
          <w:tcPr>
            <w:tcW w:w="1327" w:type="dxa"/>
            <w:tcBorders>
              <w:top w:val="single" w:sz="4" w:space="0" w:color="000000"/>
              <w:bottom w:val="single" w:sz="4" w:space="0" w:color="000000"/>
            </w:tcBorders>
          </w:tcPr>
          <w:p w:rsidR="00F44399" w:rsidRPr="00F44399" w:rsidRDefault="00F44399" w:rsidP="00F44399">
            <w:pPr>
              <w:spacing w:line="206" w:lineRule="exact"/>
              <w:ind w:left="121"/>
              <w:rPr>
                <w:rFonts w:ascii="Times New Roman" w:eastAsia="Times New Roman" w:hAnsi="Times New Roman" w:cs="Times New Roman"/>
                <w:sz w:val="18"/>
              </w:rPr>
            </w:pPr>
            <w:r w:rsidRPr="00F44399">
              <w:rPr>
                <w:rFonts w:ascii="Times New Roman" w:eastAsia="Times New Roman" w:hAnsi="Times New Roman" w:cs="Times New Roman"/>
                <w:spacing w:val="-2"/>
                <w:sz w:val="18"/>
              </w:rPr>
              <w:t xml:space="preserve">Ankara </w:t>
            </w:r>
            <w:proofErr w:type="spellStart"/>
            <w:r w:rsidRPr="00F44399">
              <w:rPr>
                <w:rFonts w:ascii="Times New Roman" w:eastAsia="Times New Roman" w:hAnsi="Times New Roman" w:cs="Times New Roman"/>
                <w:spacing w:val="-2"/>
                <w:sz w:val="18"/>
              </w:rPr>
              <w:t>Üniversitesi</w:t>
            </w:r>
            <w:proofErr w:type="spellEnd"/>
            <w:r w:rsidRPr="00F44399">
              <w:rPr>
                <w:rFonts w:ascii="Times New Roman" w:eastAsia="Times New Roman" w:hAnsi="Times New Roman" w:cs="Times New Roman"/>
                <w:spacing w:val="-2"/>
                <w:sz w:val="18"/>
              </w:rPr>
              <w:t xml:space="preserve"> (2018)</w:t>
            </w:r>
          </w:p>
        </w:tc>
        <w:tc>
          <w:tcPr>
            <w:tcW w:w="1318" w:type="dxa"/>
            <w:tcBorders>
              <w:top w:val="single" w:sz="4" w:space="0" w:color="000000"/>
              <w:bottom w:val="single" w:sz="4" w:space="0" w:color="000000"/>
            </w:tcBorders>
          </w:tcPr>
          <w:p w:rsidR="00F44399" w:rsidRPr="00F44399" w:rsidRDefault="00F44399" w:rsidP="00F44399">
            <w:pPr>
              <w:spacing w:line="206" w:lineRule="exact"/>
              <w:ind w:left="121"/>
              <w:rPr>
                <w:rFonts w:ascii="Times New Roman" w:eastAsia="Times New Roman" w:hAnsi="Times New Roman" w:cs="Times New Roman"/>
                <w:sz w:val="18"/>
              </w:rPr>
            </w:pPr>
            <w:r w:rsidRPr="00F44399">
              <w:rPr>
                <w:rFonts w:ascii="Times New Roman" w:eastAsia="Times New Roman" w:hAnsi="Times New Roman" w:cs="Times New Roman"/>
                <w:spacing w:val="-2"/>
                <w:sz w:val="18"/>
              </w:rPr>
              <w:t xml:space="preserve">(Ankara </w:t>
            </w:r>
            <w:proofErr w:type="spellStart"/>
            <w:r w:rsidRPr="00F44399">
              <w:rPr>
                <w:rFonts w:ascii="Times New Roman" w:eastAsia="Times New Roman" w:hAnsi="Times New Roman" w:cs="Times New Roman"/>
                <w:spacing w:val="-2"/>
                <w:sz w:val="18"/>
              </w:rPr>
              <w:t>Üniversitesi</w:t>
            </w:r>
            <w:proofErr w:type="spellEnd"/>
            <w:r w:rsidRPr="00F44399">
              <w:rPr>
                <w:rFonts w:ascii="Times New Roman" w:eastAsia="Times New Roman" w:hAnsi="Times New Roman" w:cs="Times New Roman"/>
                <w:spacing w:val="-2"/>
                <w:sz w:val="18"/>
              </w:rPr>
              <w:t>, 2018)</w:t>
            </w:r>
          </w:p>
        </w:tc>
        <w:tc>
          <w:tcPr>
            <w:tcW w:w="2714" w:type="dxa"/>
            <w:tcBorders>
              <w:top w:val="single" w:sz="4" w:space="0" w:color="000000"/>
              <w:bottom w:val="single" w:sz="4" w:space="0" w:color="000000"/>
            </w:tcBorders>
          </w:tcPr>
          <w:p w:rsidR="00F44399" w:rsidRPr="00F44399" w:rsidRDefault="00F44399" w:rsidP="00F44399">
            <w:pPr>
              <w:spacing w:line="206" w:lineRule="exact"/>
              <w:ind w:left="133" w:right="241"/>
              <w:rPr>
                <w:rFonts w:ascii="Times New Roman" w:eastAsia="Times New Roman" w:hAnsi="Times New Roman" w:cs="Times New Roman"/>
                <w:sz w:val="18"/>
              </w:rPr>
            </w:pPr>
            <w:r w:rsidRPr="00F44399">
              <w:rPr>
                <w:rFonts w:ascii="Times New Roman" w:eastAsia="Times New Roman" w:hAnsi="Times New Roman" w:cs="Times New Roman"/>
                <w:spacing w:val="-2"/>
                <w:sz w:val="18"/>
              </w:rPr>
              <w:t xml:space="preserve">(Ankara </w:t>
            </w:r>
            <w:proofErr w:type="spellStart"/>
            <w:r w:rsidRPr="00F44399">
              <w:rPr>
                <w:rFonts w:ascii="Times New Roman" w:eastAsia="Times New Roman" w:hAnsi="Times New Roman" w:cs="Times New Roman"/>
                <w:spacing w:val="-2"/>
                <w:sz w:val="18"/>
              </w:rPr>
              <w:t>Üniversitesi</w:t>
            </w:r>
            <w:proofErr w:type="spellEnd"/>
            <w:r w:rsidRPr="00F44399">
              <w:rPr>
                <w:rFonts w:ascii="Times New Roman" w:eastAsia="Times New Roman" w:hAnsi="Times New Roman" w:cs="Times New Roman"/>
                <w:spacing w:val="-2"/>
                <w:sz w:val="18"/>
              </w:rPr>
              <w:t>, 2018)</w:t>
            </w:r>
          </w:p>
        </w:tc>
      </w:tr>
    </w:tbl>
    <w:p w:rsidR="00F44399" w:rsidRPr="00F44399" w:rsidRDefault="00F44399" w:rsidP="00F44399">
      <w:pPr>
        <w:widowControl w:val="0"/>
        <w:autoSpaceDE w:val="0"/>
        <w:autoSpaceDN w:val="0"/>
        <w:spacing w:after="0" w:line="206" w:lineRule="exact"/>
        <w:ind w:left="121"/>
        <w:rPr>
          <w:rFonts w:ascii="Times New Roman" w:eastAsia="Times New Roman" w:hAnsi="Times New Roman" w:cs="Times New Roman"/>
          <w:sz w:val="18"/>
        </w:rPr>
        <w:sectPr w:rsidR="00F44399" w:rsidRPr="00F44399" w:rsidSect="004149DB">
          <w:pgSz w:w="11910" w:h="16840"/>
          <w:pgMar w:top="1417" w:right="1417" w:bottom="1417" w:left="1417" w:header="2662" w:footer="0" w:gutter="0"/>
          <w:cols w:space="708"/>
        </w:sectPr>
      </w:pPr>
    </w:p>
    <w:p w:rsidR="00F44399" w:rsidRPr="00F44399" w:rsidRDefault="00F44399" w:rsidP="00F44399">
      <w:pPr>
        <w:widowControl w:val="0"/>
        <w:autoSpaceDE w:val="0"/>
        <w:autoSpaceDN w:val="0"/>
        <w:adjustRightInd w:val="0"/>
        <w:spacing w:after="0" w:line="276" w:lineRule="auto"/>
        <w:ind w:left="360"/>
        <w:rPr>
          <w:rFonts w:ascii="Times New Roman" w:eastAsiaTheme="minorEastAsia" w:hAnsi="Times New Roman" w:cs="Times New Roman"/>
          <w:lang w:eastAsia="en-GB"/>
        </w:rPr>
      </w:pPr>
    </w:p>
    <w:p w:rsidR="00F44399" w:rsidRPr="00F44399" w:rsidRDefault="00F44399" w:rsidP="00F44399">
      <w:pPr>
        <w:widowControl w:val="0"/>
        <w:autoSpaceDE w:val="0"/>
        <w:autoSpaceDN w:val="0"/>
        <w:adjustRightInd w:val="0"/>
        <w:spacing w:after="0" w:line="276" w:lineRule="auto"/>
        <w:ind w:left="360"/>
        <w:rPr>
          <w:rFonts w:ascii="Times New Roman" w:eastAsiaTheme="minorEastAsia" w:hAnsi="Times New Roman" w:cs="Times New Roman"/>
          <w:lang w:eastAsia="en-GB"/>
        </w:rPr>
      </w:pPr>
    </w:p>
    <w:p w:rsidR="00F44399" w:rsidRPr="00F44399" w:rsidRDefault="00F44399" w:rsidP="00F44399">
      <w:pPr>
        <w:widowControl w:val="0"/>
        <w:autoSpaceDE w:val="0"/>
        <w:autoSpaceDN w:val="0"/>
        <w:adjustRightInd w:val="0"/>
        <w:spacing w:after="0" w:line="276" w:lineRule="auto"/>
        <w:ind w:left="360"/>
        <w:rPr>
          <w:rFonts w:ascii="Times New Roman" w:eastAsiaTheme="minorEastAsia" w:hAnsi="Times New Roman" w:cs="Times New Roman"/>
          <w:lang w:eastAsia="en-GB"/>
        </w:rPr>
      </w:pPr>
    </w:p>
    <w:p w:rsidR="00F44399" w:rsidRPr="00A8639C" w:rsidRDefault="00F44399" w:rsidP="00F443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240" w:line="276" w:lineRule="auto"/>
        <w:ind w:right="45"/>
        <w:jc w:val="center"/>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t>KAYNAKÇA YAZIMI</w:t>
      </w:r>
    </w:p>
    <w:p w:rsidR="00F44399" w:rsidRPr="00F44399" w:rsidRDefault="00F44399" w:rsidP="00F443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240" w:line="276" w:lineRule="auto"/>
        <w:ind w:right="45"/>
        <w:jc w:val="center"/>
        <w:rPr>
          <w:rFonts w:ascii="Times New Roman" w:eastAsiaTheme="minorEastAsia" w:hAnsi="Times New Roman" w:cs="Times New Roman"/>
          <w:bCs/>
          <w:lang w:eastAsia="en-GB"/>
        </w:rPr>
      </w:pPr>
      <w:r w:rsidRPr="00F44399">
        <w:rPr>
          <w:rFonts w:ascii="Times New Roman" w:eastAsiaTheme="minorEastAsia" w:hAnsi="Times New Roman" w:cs="Times New Roman"/>
          <w:bCs/>
          <w:lang w:eastAsia="en-GB"/>
        </w:rPr>
        <w:t>Kaynakça yazımıyla ilgili genel kurallar aşağıda</w:t>
      </w:r>
      <w:r w:rsidR="008D4036">
        <w:rPr>
          <w:rFonts w:ascii="Times New Roman" w:eastAsiaTheme="minorEastAsia" w:hAnsi="Times New Roman" w:cs="Times New Roman"/>
          <w:bCs/>
          <w:lang w:eastAsia="en-GB"/>
        </w:rPr>
        <w:t xml:space="preserve"> örneklerle açıklanmıştır</w:t>
      </w:r>
      <w:r w:rsidRPr="00F44399">
        <w:rPr>
          <w:rFonts w:ascii="Times New Roman" w:eastAsiaTheme="minorEastAsia" w:hAnsi="Times New Roman" w:cs="Times New Roman"/>
          <w:bCs/>
          <w:lang w:eastAsia="en-GB"/>
        </w:rPr>
        <w:t xml:space="preserve">. </w:t>
      </w:r>
    </w:p>
    <w:p w:rsidR="00F44399" w:rsidRPr="00F44399" w:rsidRDefault="008D4036" w:rsidP="008D4036">
      <w:pPr>
        <w:widowControl w:val="0"/>
        <w:numPr>
          <w:ilvl w:val="0"/>
          <w:numId w:val="1"/>
        </w:numPr>
        <w:autoSpaceDE w:val="0"/>
        <w:autoSpaceDN w:val="0"/>
        <w:adjustRightInd w:val="0"/>
        <w:spacing w:after="0" w:line="276" w:lineRule="auto"/>
        <w:contextualSpacing/>
        <w:rPr>
          <w:rFonts w:ascii="Times New Roman" w:eastAsiaTheme="minorEastAsia" w:hAnsi="Times New Roman" w:cs="Times New Roman"/>
          <w:lang w:eastAsia="en-GB"/>
        </w:rPr>
      </w:pPr>
      <w:r w:rsidRPr="008D4036">
        <w:rPr>
          <w:rFonts w:ascii="Times New Roman" w:eastAsiaTheme="minorEastAsia" w:hAnsi="Times New Roman" w:cs="Times New Roman"/>
          <w:lang w:eastAsia="en-GB"/>
        </w:rPr>
        <w:t>Metin içinde kullanılan tüm kaynaklar, kaynakça listesinde mutlaka yer almalıdır.</w:t>
      </w:r>
    </w:p>
    <w:p w:rsidR="00F44399" w:rsidRPr="00F44399" w:rsidRDefault="00F44399" w:rsidP="00F44399">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Türkçe ve İngilizce tam metinler için tek bir kaynakça oluşturul</w:t>
      </w:r>
      <w:r w:rsidR="008D4036">
        <w:rPr>
          <w:rFonts w:ascii="Times New Roman" w:eastAsiaTheme="minorEastAsia" w:hAnsi="Times New Roman" w:cs="Times New Roman"/>
          <w:lang w:eastAsia="en-GB"/>
        </w:rPr>
        <w:t xml:space="preserve">ur. </w:t>
      </w:r>
      <w:r w:rsidRPr="00F44399">
        <w:rPr>
          <w:rFonts w:ascii="Times New Roman" w:eastAsiaTheme="minorEastAsia" w:hAnsi="Times New Roman" w:cs="Times New Roman"/>
          <w:lang w:eastAsia="en-GB"/>
        </w:rPr>
        <w:t xml:space="preserve"> </w:t>
      </w:r>
      <w:r w:rsidR="008D4036" w:rsidRPr="008D4036">
        <w:rPr>
          <w:rFonts w:ascii="Times New Roman" w:eastAsiaTheme="minorEastAsia" w:hAnsi="Times New Roman" w:cs="Times New Roman"/>
          <w:lang w:eastAsia="en-GB"/>
        </w:rPr>
        <w:t>Kaynakça, makale dili İngilizce kabul edilerek hazırlanmalıdır.</w:t>
      </w:r>
    </w:p>
    <w:p w:rsidR="00F44399" w:rsidRPr="00F44399" w:rsidRDefault="008D4036" w:rsidP="00F44399">
      <w:pPr>
        <w:widowControl w:val="0"/>
        <w:numPr>
          <w:ilvl w:val="0"/>
          <w:numId w:val="1"/>
        </w:numPr>
        <w:autoSpaceDE w:val="0"/>
        <w:autoSpaceDN w:val="0"/>
        <w:adjustRightInd w:val="0"/>
        <w:spacing w:after="0" w:line="276" w:lineRule="auto"/>
        <w:contextualSpacing/>
        <w:rPr>
          <w:rFonts w:ascii="Times New Roman" w:eastAsiaTheme="minorEastAsia" w:hAnsi="Times New Roman" w:cs="Times New Roman"/>
          <w:lang w:eastAsia="en-GB"/>
        </w:rPr>
      </w:pPr>
      <w:r w:rsidRPr="008D4036">
        <w:rPr>
          <w:rFonts w:ascii="Times New Roman" w:eastAsiaTheme="minorEastAsia" w:hAnsi="Times New Roman" w:cs="Times New Roman"/>
          <w:lang w:eastAsia="en-GB"/>
        </w:rPr>
        <w:t>Aynı yazarın birden fazla kaynağı varsa, tek yazarlı kaynaklar diğerlerinden önce listelenir.</w:t>
      </w:r>
    </w:p>
    <w:p w:rsidR="00F44399" w:rsidRPr="00F44399" w:rsidRDefault="008D4036" w:rsidP="00F44399">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8D4036">
        <w:rPr>
          <w:rFonts w:ascii="Times New Roman" w:eastAsiaTheme="minorEastAsia" w:hAnsi="Times New Roman" w:cs="Times New Roman"/>
          <w:lang w:eastAsia="en-GB"/>
        </w:rPr>
        <w:t xml:space="preserve">Kaynaklar, ilk yazarın soyadının </w:t>
      </w:r>
      <w:r>
        <w:rPr>
          <w:rFonts w:ascii="Times New Roman" w:eastAsiaTheme="minorEastAsia" w:hAnsi="Times New Roman" w:cs="Times New Roman"/>
          <w:lang w:eastAsia="en-GB"/>
        </w:rPr>
        <w:t>baş</w:t>
      </w:r>
      <w:r w:rsidRPr="008D4036">
        <w:rPr>
          <w:rFonts w:ascii="Times New Roman" w:eastAsiaTheme="minorEastAsia" w:hAnsi="Times New Roman" w:cs="Times New Roman"/>
          <w:lang w:eastAsia="en-GB"/>
        </w:rPr>
        <w:t xml:space="preserve"> harfine göre alfabetik olarak sıralanır. </w:t>
      </w:r>
      <w:r w:rsidR="00F44399" w:rsidRPr="00F44399">
        <w:rPr>
          <w:rFonts w:ascii="Times New Roman" w:eastAsiaTheme="minorEastAsia" w:hAnsi="Times New Roman" w:cs="Times New Roman"/>
          <w:lang w:eastAsia="en-GB"/>
        </w:rPr>
        <w:t xml:space="preserve">Sayı kronolojisinde de alfabe mantığı izlenir. </w:t>
      </w:r>
    </w:p>
    <w:p w:rsidR="00F44399" w:rsidRPr="00F44399" w:rsidRDefault="00F44399" w:rsidP="00F44399">
      <w:pPr>
        <w:widowControl w:val="0"/>
        <w:autoSpaceDE w:val="0"/>
        <w:autoSpaceDN w:val="0"/>
        <w:adjustRightInd w:val="0"/>
        <w:spacing w:after="0" w:line="276" w:lineRule="auto"/>
        <w:ind w:left="1080"/>
        <w:contextualSpacing/>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 xml:space="preserve">Örnek sıralama: </w:t>
      </w:r>
    </w:p>
    <w:p w:rsidR="00F44399" w:rsidRPr="00F44399" w:rsidRDefault="00F44399" w:rsidP="00F44399">
      <w:pPr>
        <w:widowControl w:val="0"/>
        <w:autoSpaceDE w:val="0"/>
        <w:autoSpaceDN w:val="0"/>
        <w:adjustRightInd w:val="0"/>
        <w:spacing w:after="0" w:line="276" w:lineRule="auto"/>
        <w:ind w:left="1080"/>
        <w:contextualSpacing/>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Lopez, M. E</w:t>
      </w:r>
      <w:proofErr w:type="gramStart"/>
      <w:r w:rsidRPr="00F44399">
        <w:rPr>
          <w:rFonts w:ascii="Times New Roman" w:eastAsiaTheme="minorEastAsia" w:hAnsi="Times New Roman" w:cs="Times New Roman"/>
          <w:lang w:eastAsia="en-GB"/>
        </w:rPr>
        <w:t>.,</w:t>
      </w:r>
      <w:proofErr w:type="gramEnd"/>
      <w:r w:rsidRPr="00F44399">
        <w:rPr>
          <w:rFonts w:ascii="Times New Roman" w:eastAsiaTheme="minorEastAsia" w:hAnsi="Times New Roman" w:cs="Times New Roman"/>
          <w:lang w:eastAsia="en-GB"/>
        </w:rPr>
        <w:t>(</w:t>
      </w:r>
      <w:proofErr w:type="spellStart"/>
      <w:r w:rsidRPr="00F44399">
        <w:rPr>
          <w:rFonts w:ascii="Times New Roman" w:eastAsiaTheme="minorEastAsia" w:hAnsi="Times New Roman" w:cs="Times New Roman"/>
          <w:lang w:eastAsia="en-GB"/>
        </w:rPr>
        <w:t>xxxx</w:t>
      </w:r>
      <w:proofErr w:type="spellEnd"/>
      <w:r w:rsidRPr="00F44399">
        <w:rPr>
          <w:rFonts w:ascii="Times New Roman" w:eastAsiaTheme="minorEastAsia" w:hAnsi="Times New Roman" w:cs="Times New Roman"/>
          <w:lang w:eastAsia="en-GB"/>
        </w:rPr>
        <w:t xml:space="preserve">) …… </w:t>
      </w:r>
    </w:p>
    <w:p w:rsidR="00F44399" w:rsidRPr="00F44399" w:rsidRDefault="00F44399" w:rsidP="00F44399">
      <w:pPr>
        <w:widowControl w:val="0"/>
        <w:autoSpaceDE w:val="0"/>
        <w:autoSpaceDN w:val="0"/>
        <w:adjustRightInd w:val="0"/>
        <w:spacing w:after="0" w:line="276" w:lineRule="auto"/>
        <w:ind w:left="1080"/>
        <w:contextualSpacing/>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 xml:space="preserve">Lopez de </w:t>
      </w:r>
      <w:proofErr w:type="spellStart"/>
      <w:r w:rsidRPr="00F44399">
        <w:rPr>
          <w:rFonts w:ascii="Times New Roman" w:eastAsiaTheme="minorEastAsia" w:hAnsi="Times New Roman" w:cs="Times New Roman"/>
          <w:lang w:eastAsia="en-GB"/>
        </w:rPr>
        <w:t>Molina</w:t>
      </w:r>
      <w:proofErr w:type="spellEnd"/>
      <w:r w:rsidRPr="00F44399">
        <w:rPr>
          <w:rFonts w:ascii="Times New Roman" w:eastAsiaTheme="minorEastAsia" w:hAnsi="Times New Roman" w:cs="Times New Roman"/>
          <w:lang w:eastAsia="en-GB"/>
        </w:rPr>
        <w:t xml:space="preserve"> G</w:t>
      </w:r>
      <w:proofErr w:type="gramStart"/>
      <w:r w:rsidRPr="00F44399">
        <w:rPr>
          <w:rFonts w:ascii="Times New Roman" w:eastAsiaTheme="minorEastAsia" w:hAnsi="Times New Roman" w:cs="Times New Roman"/>
          <w:lang w:eastAsia="en-GB"/>
        </w:rPr>
        <w:t>.,</w:t>
      </w:r>
      <w:proofErr w:type="gram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xxxx</w:t>
      </w:r>
      <w:proofErr w:type="spellEnd"/>
      <w:r w:rsidRPr="00F44399">
        <w:rPr>
          <w:rFonts w:ascii="Times New Roman" w:eastAsiaTheme="minorEastAsia" w:hAnsi="Times New Roman" w:cs="Times New Roman"/>
          <w:lang w:eastAsia="en-GB"/>
        </w:rPr>
        <w:t>) …..</w:t>
      </w:r>
    </w:p>
    <w:p w:rsidR="00F44399" w:rsidRPr="00F44399" w:rsidRDefault="00F44399" w:rsidP="00F44399">
      <w:pPr>
        <w:widowControl w:val="0"/>
        <w:autoSpaceDE w:val="0"/>
        <w:autoSpaceDN w:val="0"/>
        <w:adjustRightInd w:val="0"/>
        <w:spacing w:after="0" w:line="276" w:lineRule="auto"/>
        <w:ind w:left="1080"/>
        <w:contextualSpacing/>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Singh, Y</w:t>
      </w:r>
      <w:proofErr w:type="gramStart"/>
      <w:r w:rsidRPr="00F44399">
        <w:rPr>
          <w:rFonts w:ascii="Times New Roman" w:eastAsiaTheme="minorEastAsia" w:hAnsi="Times New Roman" w:cs="Times New Roman"/>
          <w:lang w:eastAsia="en-GB"/>
        </w:rPr>
        <w:t>.,</w:t>
      </w:r>
      <w:proofErr w:type="gram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xxxx</w:t>
      </w:r>
      <w:proofErr w:type="spellEnd"/>
      <w:r w:rsidRPr="00F44399">
        <w:rPr>
          <w:rFonts w:ascii="Times New Roman" w:eastAsiaTheme="minorEastAsia" w:hAnsi="Times New Roman" w:cs="Times New Roman"/>
          <w:lang w:eastAsia="en-GB"/>
        </w:rPr>
        <w:t xml:space="preserve">) ……… </w:t>
      </w:r>
    </w:p>
    <w:p w:rsidR="00F44399" w:rsidRPr="00F44399" w:rsidRDefault="00F44399" w:rsidP="00F44399">
      <w:pPr>
        <w:widowControl w:val="0"/>
        <w:autoSpaceDE w:val="0"/>
        <w:autoSpaceDN w:val="0"/>
        <w:adjustRightInd w:val="0"/>
        <w:spacing w:after="0" w:line="276" w:lineRule="auto"/>
        <w:ind w:left="1080"/>
        <w:contextualSpacing/>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 xml:space="preserve">Singh </w:t>
      </w:r>
      <w:proofErr w:type="spellStart"/>
      <w:r w:rsidRPr="00F44399">
        <w:rPr>
          <w:rFonts w:ascii="Times New Roman" w:eastAsiaTheme="minorEastAsia" w:hAnsi="Times New Roman" w:cs="Times New Roman"/>
          <w:lang w:eastAsia="en-GB"/>
        </w:rPr>
        <w:t>Siddhu</w:t>
      </w:r>
      <w:proofErr w:type="spellEnd"/>
      <w:r w:rsidRPr="00F44399">
        <w:rPr>
          <w:rFonts w:ascii="Times New Roman" w:eastAsiaTheme="minorEastAsia" w:hAnsi="Times New Roman" w:cs="Times New Roman"/>
          <w:lang w:eastAsia="en-GB"/>
        </w:rPr>
        <w:t>, N</w:t>
      </w:r>
      <w:proofErr w:type="gramStart"/>
      <w:r w:rsidRPr="00F44399">
        <w:rPr>
          <w:rFonts w:ascii="Times New Roman" w:eastAsiaTheme="minorEastAsia" w:hAnsi="Times New Roman" w:cs="Times New Roman"/>
          <w:lang w:eastAsia="en-GB"/>
        </w:rPr>
        <w:t>.,</w:t>
      </w:r>
      <w:proofErr w:type="gram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xxxx</w:t>
      </w:r>
      <w:proofErr w:type="spellEnd"/>
      <w:r w:rsidRPr="00F44399">
        <w:rPr>
          <w:rFonts w:ascii="Times New Roman" w:eastAsiaTheme="minorEastAsia" w:hAnsi="Times New Roman" w:cs="Times New Roman"/>
          <w:lang w:eastAsia="en-GB"/>
        </w:rPr>
        <w:t>)……</w:t>
      </w:r>
    </w:p>
    <w:p w:rsidR="00F44399" w:rsidRPr="00F44399" w:rsidRDefault="00137B7D" w:rsidP="00137B7D">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137B7D">
        <w:rPr>
          <w:rFonts w:ascii="Times New Roman" w:eastAsiaTheme="minorEastAsia" w:hAnsi="Times New Roman" w:cs="Times New Roman"/>
          <w:lang w:eastAsia="en-GB"/>
        </w:rPr>
        <w:t xml:space="preserve">Aynı yazarın aynı tarihte yayımlanmış birden fazla çalışması kaynakçada alfabetik sıraya göre listelenir. İngilizce kaynaklarda </w:t>
      </w:r>
      <w:r>
        <w:rPr>
          <w:rFonts w:ascii="Times New Roman" w:eastAsiaTheme="minorEastAsia" w:hAnsi="Times New Roman" w:cs="Times New Roman"/>
          <w:lang w:eastAsia="en-GB"/>
        </w:rPr>
        <w:t>“</w:t>
      </w:r>
      <w:r w:rsidRPr="00137B7D">
        <w:rPr>
          <w:rFonts w:ascii="Times New Roman" w:eastAsiaTheme="minorEastAsia" w:hAnsi="Times New Roman" w:cs="Times New Roman"/>
          <w:lang w:eastAsia="en-GB"/>
        </w:rPr>
        <w:t>A, The</w:t>
      </w:r>
      <w:r>
        <w:rPr>
          <w:rFonts w:ascii="Times New Roman" w:eastAsiaTheme="minorEastAsia" w:hAnsi="Times New Roman" w:cs="Times New Roman"/>
          <w:lang w:eastAsia="en-GB"/>
        </w:rPr>
        <w:t>”</w:t>
      </w:r>
      <w:r w:rsidRPr="00137B7D">
        <w:rPr>
          <w:rFonts w:ascii="Times New Roman" w:eastAsiaTheme="minorEastAsia" w:hAnsi="Times New Roman" w:cs="Times New Roman"/>
          <w:lang w:eastAsia="en-GB"/>
        </w:rPr>
        <w:t xml:space="preserve"> gibi artikeller sıralamada dikkate alınmaz.</w:t>
      </w:r>
      <w:r>
        <w:rPr>
          <w:rFonts w:ascii="Times New Roman" w:eastAsiaTheme="minorEastAsia" w:hAnsi="Times New Roman" w:cs="Times New Roman"/>
          <w:lang w:eastAsia="en-GB"/>
        </w:rPr>
        <w:t xml:space="preserve"> </w:t>
      </w:r>
    </w:p>
    <w:p w:rsidR="00137B7D" w:rsidRDefault="00137B7D" w:rsidP="00F44399">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137B7D">
        <w:rPr>
          <w:rFonts w:ascii="Times New Roman" w:eastAsiaTheme="minorEastAsia" w:hAnsi="Times New Roman" w:cs="Times New Roman"/>
          <w:lang w:eastAsia="en-GB"/>
        </w:rPr>
        <w:t>Yazarı “İsimsiz” (İngilizce “</w:t>
      </w:r>
      <w:proofErr w:type="spellStart"/>
      <w:r w:rsidRPr="00137B7D">
        <w:rPr>
          <w:rFonts w:ascii="Times New Roman" w:eastAsiaTheme="minorEastAsia" w:hAnsi="Times New Roman" w:cs="Times New Roman"/>
          <w:lang w:eastAsia="en-GB"/>
        </w:rPr>
        <w:t>Anonymous</w:t>
      </w:r>
      <w:proofErr w:type="spellEnd"/>
      <w:r w:rsidRPr="00137B7D">
        <w:rPr>
          <w:rFonts w:ascii="Times New Roman" w:eastAsiaTheme="minorEastAsia" w:hAnsi="Times New Roman" w:cs="Times New Roman"/>
          <w:lang w:eastAsia="en-GB"/>
        </w:rPr>
        <w:t>”) olarak belirtilmiş çalışmalar, “İsimsiz” veya “</w:t>
      </w:r>
      <w:proofErr w:type="spellStart"/>
      <w:r w:rsidRPr="00137B7D">
        <w:rPr>
          <w:rFonts w:ascii="Times New Roman" w:eastAsiaTheme="minorEastAsia" w:hAnsi="Times New Roman" w:cs="Times New Roman"/>
          <w:lang w:eastAsia="en-GB"/>
        </w:rPr>
        <w:t>Anonymous</w:t>
      </w:r>
      <w:proofErr w:type="spellEnd"/>
      <w:r w:rsidRPr="00137B7D">
        <w:rPr>
          <w:rFonts w:ascii="Times New Roman" w:eastAsiaTheme="minorEastAsia" w:hAnsi="Times New Roman" w:cs="Times New Roman"/>
          <w:lang w:eastAsia="en-GB"/>
        </w:rPr>
        <w:t>” sözcüğü gerçek bir isim gibi alfabetik sıraya konur.</w:t>
      </w:r>
      <w:r>
        <w:rPr>
          <w:rFonts w:ascii="Times New Roman" w:eastAsiaTheme="minorEastAsia" w:hAnsi="Times New Roman" w:cs="Times New Roman"/>
          <w:lang w:eastAsia="en-GB"/>
        </w:rPr>
        <w:t xml:space="preserve"> </w:t>
      </w:r>
      <w:r w:rsidRPr="00137B7D">
        <w:rPr>
          <w:rFonts w:ascii="Times New Roman" w:eastAsiaTheme="minorEastAsia" w:hAnsi="Times New Roman" w:cs="Times New Roman"/>
          <w:lang w:eastAsia="en-GB"/>
        </w:rPr>
        <w:t xml:space="preserve">Eğer yazar </w:t>
      </w:r>
      <w:proofErr w:type="gramStart"/>
      <w:r w:rsidRPr="00137B7D">
        <w:rPr>
          <w:rFonts w:ascii="Times New Roman" w:eastAsiaTheme="minorEastAsia" w:hAnsi="Times New Roman" w:cs="Times New Roman"/>
          <w:lang w:eastAsia="en-GB"/>
        </w:rPr>
        <w:t>yoksa,</w:t>
      </w:r>
      <w:proofErr w:type="gramEnd"/>
      <w:r w:rsidRPr="00137B7D">
        <w:rPr>
          <w:rFonts w:ascii="Times New Roman" w:eastAsiaTheme="minorEastAsia" w:hAnsi="Times New Roman" w:cs="Times New Roman"/>
          <w:lang w:eastAsia="en-GB"/>
        </w:rPr>
        <w:t xml:space="preserve"> çalışmanın adı yazar yerine yazılır ve baş harfine göre alfabetik sıralama yapılır.</w:t>
      </w:r>
      <w:r>
        <w:rPr>
          <w:rFonts w:ascii="Times New Roman" w:eastAsiaTheme="minorEastAsia" w:hAnsi="Times New Roman" w:cs="Times New Roman"/>
          <w:lang w:eastAsia="en-GB"/>
        </w:rPr>
        <w:t xml:space="preserve"> </w:t>
      </w:r>
    </w:p>
    <w:p w:rsidR="00F44399" w:rsidRPr="00F44399" w:rsidRDefault="007B64FC" w:rsidP="007B64FC">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Aynı soyadı ve aynı adın baş harfine sahip farklı yazarlar varsa, adlar köşeli parantez içinde tam olarak yazılır.</w:t>
      </w:r>
    </w:p>
    <w:p w:rsidR="00F44399" w:rsidRPr="00F44399" w:rsidRDefault="00F44399" w:rsidP="00F44399">
      <w:pPr>
        <w:widowControl w:val="0"/>
        <w:autoSpaceDE w:val="0"/>
        <w:autoSpaceDN w:val="0"/>
        <w:adjustRightInd w:val="0"/>
        <w:spacing w:after="0" w:line="276" w:lineRule="auto"/>
        <w:ind w:left="1080"/>
        <w:contextualSpacing/>
        <w:jc w:val="both"/>
        <w:rPr>
          <w:rFonts w:ascii="Times New Roman" w:eastAsiaTheme="minorEastAsia" w:hAnsi="Times New Roman" w:cs="Times New Roman"/>
          <w:lang w:eastAsia="en-GB"/>
        </w:rPr>
      </w:pPr>
      <w:r w:rsidRPr="00F44399">
        <w:rPr>
          <w:rFonts w:ascii="Times New Roman" w:eastAsiaTheme="minorEastAsia" w:hAnsi="Times New Roman" w:cs="Times New Roman"/>
          <w:lang w:eastAsia="en-GB"/>
        </w:rPr>
        <w:t>Örnek:</w:t>
      </w:r>
    </w:p>
    <w:p w:rsidR="00F44399" w:rsidRPr="00F44399" w:rsidRDefault="00F44399" w:rsidP="00F44399">
      <w:pPr>
        <w:widowControl w:val="0"/>
        <w:autoSpaceDE w:val="0"/>
        <w:autoSpaceDN w:val="0"/>
        <w:adjustRightInd w:val="0"/>
        <w:spacing w:after="0" w:line="276" w:lineRule="auto"/>
        <w:ind w:left="1080"/>
        <w:contextualSpacing/>
        <w:jc w:val="both"/>
        <w:rPr>
          <w:rFonts w:ascii="Times New Roman" w:eastAsiaTheme="minorEastAsia" w:hAnsi="Times New Roman" w:cs="Times New Roman"/>
          <w:lang w:eastAsia="en-GB"/>
        </w:rPr>
      </w:pPr>
      <w:proofErr w:type="spellStart"/>
      <w:r w:rsidRPr="00F44399">
        <w:rPr>
          <w:rFonts w:ascii="Times New Roman" w:eastAsiaTheme="minorEastAsia" w:hAnsi="Times New Roman" w:cs="Times New Roman"/>
          <w:lang w:eastAsia="en-GB"/>
        </w:rPr>
        <w:t>Janet</w:t>
      </w:r>
      <w:proofErr w:type="spellEnd"/>
      <w:r w:rsidRPr="00F44399">
        <w:rPr>
          <w:rFonts w:ascii="Times New Roman" w:eastAsiaTheme="minorEastAsia" w:hAnsi="Times New Roman" w:cs="Times New Roman"/>
          <w:lang w:eastAsia="en-GB"/>
        </w:rPr>
        <w:t xml:space="preserve">, P. [Paul]. (1876), La </w:t>
      </w:r>
      <w:proofErr w:type="spellStart"/>
      <w:r w:rsidRPr="00F44399">
        <w:rPr>
          <w:rFonts w:ascii="Times New Roman" w:eastAsiaTheme="minorEastAsia" w:hAnsi="Times New Roman" w:cs="Times New Roman"/>
          <w:lang w:eastAsia="en-GB"/>
        </w:rPr>
        <w:t>notion</w:t>
      </w:r>
      <w:proofErr w:type="spellEnd"/>
      <w:r w:rsidRPr="00F44399">
        <w:rPr>
          <w:rFonts w:ascii="Times New Roman" w:eastAsiaTheme="minorEastAsia" w:hAnsi="Times New Roman" w:cs="Times New Roman"/>
          <w:lang w:eastAsia="en-GB"/>
        </w:rPr>
        <w:t xml:space="preserve"> de la </w:t>
      </w:r>
      <w:proofErr w:type="spellStart"/>
      <w:r w:rsidRPr="00F44399">
        <w:rPr>
          <w:rFonts w:ascii="Times New Roman" w:eastAsiaTheme="minorEastAsia" w:hAnsi="Times New Roman" w:cs="Times New Roman"/>
          <w:lang w:eastAsia="en-GB"/>
        </w:rPr>
        <w:t>personna</w:t>
      </w:r>
      <w:proofErr w:type="spell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lite</w:t>
      </w:r>
      <w:proofErr w:type="spellEnd"/>
      <w:r w:rsidRPr="00F44399">
        <w:rPr>
          <w:rFonts w:ascii="Times New Roman" w:eastAsiaTheme="minorEastAsia" w:hAnsi="Times New Roman" w:cs="Times New Roman"/>
          <w:lang w:eastAsia="en-GB"/>
        </w:rPr>
        <w:t xml:space="preserve"> [The </w:t>
      </w:r>
      <w:proofErr w:type="spellStart"/>
      <w:r w:rsidRPr="00F44399">
        <w:rPr>
          <w:rFonts w:ascii="Times New Roman" w:eastAsiaTheme="minorEastAsia" w:hAnsi="Times New Roman" w:cs="Times New Roman"/>
          <w:lang w:eastAsia="en-GB"/>
        </w:rPr>
        <w:t>notion</w:t>
      </w:r>
      <w:proofErr w:type="spellEnd"/>
      <w:r w:rsidRPr="00F44399">
        <w:rPr>
          <w:rFonts w:ascii="Times New Roman" w:eastAsiaTheme="minorEastAsia" w:hAnsi="Times New Roman" w:cs="Times New Roman"/>
          <w:lang w:eastAsia="en-GB"/>
        </w:rPr>
        <w:t xml:space="preserve"> of </w:t>
      </w:r>
      <w:proofErr w:type="spellStart"/>
      <w:r w:rsidRPr="00F44399">
        <w:rPr>
          <w:rFonts w:ascii="Times New Roman" w:eastAsiaTheme="minorEastAsia" w:hAnsi="Times New Roman" w:cs="Times New Roman"/>
          <w:lang w:eastAsia="en-GB"/>
        </w:rPr>
        <w:t>personalilyl</w:t>
      </w:r>
      <w:proofErr w:type="spellEnd"/>
      <w:r w:rsidRPr="00F44399">
        <w:rPr>
          <w:rFonts w:ascii="Times New Roman" w:eastAsiaTheme="minorEastAsia" w:hAnsi="Times New Roman" w:cs="Times New Roman"/>
          <w:lang w:eastAsia="en-GB"/>
        </w:rPr>
        <w:t>.</w:t>
      </w:r>
    </w:p>
    <w:p w:rsidR="00F44399" w:rsidRPr="00F44399" w:rsidRDefault="00F44399" w:rsidP="00F44399">
      <w:pPr>
        <w:widowControl w:val="0"/>
        <w:autoSpaceDE w:val="0"/>
        <w:autoSpaceDN w:val="0"/>
        <w:adjustRightInd w:val="0"/>
        <w:spacing w:after="0" w:line="276" w:lineRule="auto"/>
        <w:ind w:left="1080"/>
        <w:contextualSpacing/>
        <w:jc w:val="both"/>
        <w:rPr>
          <w:rFonts w:ascii="Times New Roman" w:eastAsiaTheme="minorEastAsia" w:hAnsi="Times New Roman" w:cs="Times New Roman"/>
          <w:lang w:eastAsia="en-GB"/>
        </w:rPr>
      </w:pPr>
      <w:proofErr w:type="spellStart"/>
      <w:r w:rsidRPr="00F44399">
        <w:rPr>
          <w:rFonts w:ascii="Times New Roman" w:eastAsiaTheme="minorEastAsia" w:hAnsi="Times New Roman" w:cs="Times New Roman"/>
          <w:lang w:eastAsia="en-GB"/>
        </w:rPr>
        <w:t>Revue</w:t>
      </w:r>
      <w:proofErr w:type="spell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Scientifique</w:t>
      </w:r>
      <w:proofErr w:type="spellEnd"/>
      <w:r w:rsidRPr="00F44399">
        <w:rPr>
          <w:rFonts w:ascii="Times New Roman" w:eastAsiaTheme="minorEastAsia" w:hAnsi="Times New Roman" w:cs="Times New Roman"/>
          <w:lang w:eastAsia="en-GB"/>
        </w:rPr>
        <w:t>, 10, 574-575.</w:t>
      </w:r>
    </w:p>
    <w:p w:rsidR="00F44399" w:rsidRPr="00F44399" w:rsidRDefault="00F44399" w:rsidP="00F44399">
      <w:pPr>
        <w:widowControl w:val="0"/>
        <w:autoSpaceDE w:val="0"/>
        <w:autoSpaceDN w:val="0"/>
        <w:adjustRightInd w:val="0"/>
        <w:spacing w:after="0" w:line="276" w:lineRule="auto"/>
        <w:ind w:left="1080"/>
        <w:contextualSpacing/>
        <w:jc w:val="both"/>
        <w:rPr>
          <w:rFonts w:ascii="Times New Roman" w:eastAsiaTheme="minorEastAsia" w:hAnsi="Times New Roman" w:cs="Times New Roman"/>
          <w:lang w:eastAsia="en-GB"/>
        </w:rPr>
      </w:pPr>
      <w:proofErr w:type="spellStart"/>
      <w:r w:rsidRPr="00F44399">
        <w:rPr>
          <w:rFonts w:ascii="Times New Roman" w:eastAsiaTheme="minorEastAsia" w:hAnsi="Times New Roman" w:cs="Times New Roman"/>
          <w:lang w:eastAsia="en-GB"/>
        </w:rPr>
        <w:t>Janet</w:t>
      </w:r>
      <w:proofErr w:type="spellEnd"/>
      <w:r w:rsidRPr="00F44399">
        <w:rPr>
          <w:rFonts w:ascii="Times New Roman" w:eastAsiaTheme="minorEastAsia" w:hAnsi="Times New Roman" w:cs="Times New Roman"/>
          <w:lang w:eastAsia="en-GB"/>
        </w:rPr>
        <w:t xml:space="preserve">, P. [Pierre]. (1906). The </w:t>
      </w:r>
      <w:proofErr w:type="spellStart"/>
      <w:r w:rsidRPr="00F44399">
        <w:rPr>
          <w:rFonts w:ascii="Times New Roman" w:eastAsiaTheme="minorEastAsia" w:hAnsi="Times New Roman" w:cs="Times New Roman"/>
          <w:lang w:eastAsia="en-GB"/>
        </w:rPr>
        <w:t>pathogenesis</w:t>
      </w:r>
      <w:proofErr w:type="spellEnd"/>
      <w:r w:rsidRPr="00F44399">
        <w:rPr>
          <w:rFonts w:ascii="Times New Roman" w:eastAsiaTheme="minorEastAsia" w:hAnsi="Times New Roman" w:cs="Times New Roman"/>
          <w:lang w:eastAsia="en-GB"/>
        </w:rPr>
        <w:t xml:space="preserve"> of </w:t>
      </w:r>
      <w:proofErr w:type="spellStart"/>
      <w:r w:rsidRPr="00F44399">
        <w:rPr>
          <w:rFonts w:ascii="Times New Roman" w:eastAsiaTheme="minorEastAsia" w:hAnsi="Times New Roman" w:cs="Times New Roman"/>
          <w:lang w:eastAsia="en-GB"/>
        </w:rPr>
        <w:t>some</w:t>
      </w:r>
      <w:proofErr w:type="spell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impulsions</w:t>
      </w:r>
      <w:proofErr w:type="spell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Journal</w:t>
      </w:r>
      <w:proofErr w:type="spellEnd"/>
      <w:r w:rsidRPr="00F44399">
        <w:rPr>
          <w:rFonts w:ascii="Times New Roman" w:eastAsiaTheme="minorEastAsia" w:hAnsi="Times New Roman" w:cs="Times New Roman"/>
          <w:lang w:eastAsia="en-GB"/>
        </w:rPr>
        <w:t xml:space="preserve"> of </w:t>
      </w:r>
      <w:proofErr w:type="spellStart"/>
      <w:r w:rsidRPr="00F44399">
        <w:rPr>
          <w:rFonts w:ascii="Times New Roman" w:eastAsiaTheme="minorEastAsia" w:hAnsi="Times New Roman" w:cs="Times New Roman"/>
          <w:lang w:eastAsia="en-GB"/>
        </w:rPr>
        <w:t>Abnormal</w:t>
      </w:r>
      <w:proofErr w:type="spellEnd"/>
      <w:r w:rsidRPr="00F44399">
        <w:rPr>
          <w:rFonts w:ascii="Times New Roman" w:eastAsiaTheme="minorEastAsia" w:hAnsi="Times New Roman" w:cs="Times New Roman"/>
          <w:lang w:eastAsia="en-GB"/>
        </w:rPr>
        <w:t xml:space="preserve"> </w:t>
      </w:r>
      <w:proofErr w:type="spellStart"/>
      <w:r w:rsidRPr="00F44399">
        <w:rPr>
          <w:rFonts w:ascii="Times New Roman" w:eastAsiaTheme="minorEastAsia" w:hAnsi="Times New Roman" w:cs="Times New Roman"/>
          <w:lang w:eastAsia="en-GB"/>
        </w:rPr>
        <w:t>Psychology</w:t>
      </w:r>
      <w:proofErr w:type="spellEnd"/>
      <w:r w:rsidRPr="00F44399">
        <w:rPr>
          <w:rFonts w:ascii="Times New Roman" w:eastAsiaTheme="minorEastAsia" w:hAnsi="Times New Roman" w:cs="Times New Roman"/>
          <w:lang w:eastAsia="en-GB"/>
        </w:rPr>
        <w:t>, 1, 1-17.</w:t>
      </w:r>
    </w:p>
    <w:p w:rsidR="00F44399" w:rsidRPr="00F44399" w:rsidRDefault="007B64FC" w:rsidP="00F44399">
      <w:pPr>
        <w:widowControl w:val="0"/>
        <w:autoSpaceDE w:val="0"/>
        <w:autoSpaceDN w:val="0"/>
        <w:adjustRightInd w:val="0"/>
        <w:spacing w:after="0" w:line="276" w:lineRule="auto"/>
        <w:ind w:left="1080"/>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 xml:space="preserve">Metin içinde atıf şu şekilde yapılır: (Paul </w:t>
      </w:r>
      <w:proofErr w:type="spellStart"/>
      <w:r w:rsidRPr="007B64FC">
        <w:rPr>
          <w:rFonts w:ascii="Times New Roman" w:eastAsiaTheme="minorEastAsia" w:hAnsi="Times New Roman" w:cs="Times New Roman"/>
          <w:lang w:eastAsia="en-GB"/>
        </w:rPr>
        <w:t>Janet</w:t>
      </w:r>
      <w:proofErr w:type="spellEnd"/>
      <w:r w:rsidRPr="007B64FC">
        <w:rPr>
          <w:rFonts w:ascii="Times New Roman" w:eastAsiaTheme="minorEastAsia" w:hAnsi="Times New Roman" w:cs="Times New Roman"/>
          <w:lang w:eastAsia="en-GB"/>
        </w:rPr>
        <w:t xml:space="preserve">, 1876), (Pierre </w:t>
      </w:r>
      <w:proofErr w:type="spellStart"/>
      <w:r w:rsidRPr="007B64FC">
        <w:rPr>
          <w:rFonts w:ascii="Times New Roman" w:eastAsiaTheme="minorEastAsia" w:hAnsi="Times New Roman" w:cs="Times New Roman"/>
          <w:lang w:eastAsia="en-GB"/>
        </w:rPr>
        <w:t>Janet</w:t>
      </w:r>
      <w:proofErr w:type="spellEnd"/>
      <w:r w:rsidRPr="007B64FC">
        <w:rPr>
          <w:rFonts w:ascii="Times New Roman" w:eastAsiaTheme="minorEastAsia" w:hAnsi="Times New Roman" w:cs="Times New Roman"/>
          <w:lang w:eastAsia="en-GB"/>
        </w:rPr>
        <w:t>, 1906).</w:t>
      </w:r>
    </w:p>
    <w:p w:rsidR="00F44399" w:rsidRPr="00F44399" w:rsidRDefault="007B64FC" w:rsidP="007B64FC">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Meta-analiz çalışmasında analize dâhil edilen çalışmaların sayısı 50 veya daha az ise, bu çalışmalar kaynakçada * işaretiyle belirtilmelidir. Bu durumda kaynakça başlığından sonra “Yıldız işaretiyle belirtilen kaynaklar meta-analize dâhil edilen çalışmaları göstermektedir.” ifadesi eklenmelidir. Meta-analiz kaynaklarına metin içinde atıf yapılması zorunlu değildir ancak isteğe bağlıdır. Metin içi alıntılar yıldız işareti içermez.</w:t>
      </w:r>
    </w:p>
    <w:p w:rsidR="00F44399" w:rsidRPr="00F44399" w:rsidRDefault="007B64FC" w:rsidP="007B64FC">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Yazar adlarında kısa çizgi varsa, kaynakçada da aynı şekilde kullanılmalıdır.</w:t>
      </w:r>
    </w:p>
    <w:p w:rsidR="007B64FC" w:rsidRPr="007B64FC" w:rsidRDefault="007B64FC" w:rsidP="007B64FC">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 xml:space="preserve">Çalışmanın tarihi </w:t>
      </w:r>
      <w:proofErr w:type="gramStart"/>
      <w:r w:rsidRPr="007B64FC">
        <w:rPr>
          <w:rFonts w:ascii="Times New Roman" w:eastAsiaTheme="minorEastAsia" w:hAnsi="Times New Roman" w:cs="Times New Roman"/>
          <w:lang w:eastAsia="en-GB"/>
        </w:rPr>
        <w:t>yoksa,</w:t>
      </w:r>
      <w:proofErr w:type="gramEnd"/>
      <w:r w:rsidRPr="007B64FC">
        <w:rPr>
          <w:rFonts w:ascii="Times New Roman" w:eastAsiaTheme="minorEastAsia" w:hAnsi="Times New Roman" w:cs="Times New Roman"/>
          <w:lang w:eastAsia="en-GB"/>
        </w:rPr>
        <w:t xml:space="preserve"> tarih yerine </w:t>
      </w:r>
      <w:r>
        <w:rPr>
          <w:rFonts w:ascii="Times New Roman" w:eastAsiaTheme="minorEastAsia" w:hAnsi="Times New Roman" w:cs="Times New Roman"/>
          <w:lang w:eastAsia="en-GB"/>
        </w:rPr>
        <w:t>ayraç</w:t>
      </w:r>
      <w:r w:rsidRPr="007B64FC">
        <w:rPr>
          <w:rFonts w:ascii="Times New Roman" w:eastAsiaTheme="minorEastAsia" w:hAnsi="Times New Roman" w:cs="Times New Roman"/>
          <w:lang w:eastAsia="en-GB"/>
        </w:rPr>
        <w:t xml:space="preserve"> içinde </w:t>
      </w:r>
      <w:r>
        <w:rPr>
          <w:rFonts w:ascii="Times New Roman" w:eastAsiaTheme="minorEastAsia" w:hAnsi="Times New Roman" w:cs="Times New Roman"/>
          <w:lang w:eastAsia="en-GB"/>
        </w:rPr>
        <w:t>(</w:t>
      </w:r>
      <w:proofErr w:type="spellStart"/>
      <w:r w:rsidRPr="007B64FC">
        <w:rPr>
          <w:rFonts w:ascii="Times New Roman" w:eastAsiaTheme="minorEastAsia" w:hAnsi="Times New Roman" w:cs="Times New Roman"/>
          <w:i/>
          <w:lang w:eastAsia="en-GB"/>
        </w:rPr>
        <w:t>t.y</w:t>
      </w:r>
      <w:proofErr w:type="spellEnd"/>
      <w:r w:rsidRPr="007B64FC">
        <w:rPr>
          <w:rFonts w:ascii="Times New Roman" w:eastAsiaTheme="minorEastAsia" w:hAnsi="Times New Roman" w:cs="Times New Roman"/>
          <w:i/>
          <w:lang w:eastAsia="en-GB"/>
        </w:rPr>
        <w:t>.</w:t>
      </w:r>
      <w:r>
        <w:rPr>
          <w:rFonts w:ascii="Times New Roman" w:eastAsiaTheme="minorEastAsia" w:hAnsi="Times New Roman" w:cs="Times New Roman"/>
          <w:lang w:eastAsia="en-GB"/>
        </w:rPr>
        <w:t>),</w:t>
      </w:r>
      <w:r w:rsidRPr="007B64FC">
        <w:rPr>
          <w:rFonts w:ascii="Times New Roman" w:eastAsiaTheme="minorEastAsia" w:hAnsi="Times New Roman" w:cs="Times New Roman"/>
          <w:lang w:eastAsia="en-GB"/>
        </w:rPr>
        <w:t xml:space="preserve"> İngilizce</w:t>
      </w:r>
      <w:r>
        <w:rPr>
          <w:rFonts w:ascii="Times New Roman" w:eastAsiaTheme="minorEastAsia" w:hAnsi="Times New Roman" w:cs="Times New Roman"/>
          <w:lang w:eastAsia="en-GB"/>
        </w:rPr>
        <w:t xml:space="preserve"> için</w:t>
      </w:r>
      <w:r w:rsidRPr="007B64FC">
        <w:rPr>
          <w:rFonts w:ascii="Times New Roman" w:eastAsiaTheme="minorEastAsia" w:hAnsi="Times New Roman" w:cs="Times New Roman"/>
          <w:lang w:eastAsia="en-GB"/>
        </w:rPr>
        <w:t xml:space="preserve"> </w:t>
      </w:r>
      <w:r>
        <w:rPr>
          <w:rFonts w:ascii="Times New Roman" w:eastAsiaTheme="minorEastAsia" w:hAnsi="Times New Roman" w:cs="Times New Roman"/>
          <w:lang w:eastAsia="en-GB"/>
        </w:rPr>
        <w:t>(</w:t>
      </w:r>
      <w:proofErr w:type="spellStart"/>
      <w:r w:rsidRPr="007B64FC">
        <w:rPr>
          <w:rFonts w:ascii="Times New Roman" w:eastAsiaTheme="minorEastAsia" w:hAnsi="Times New Roman" w:cs="Times New Roman"/>
          <w:i/>
          <w:lang w:eastAsia="en-GB"/>
        </w:rPr>
        <w:t>n.d</w:t>
      </w:r>
      <w:proofErr w:type="spellEnd"/>
      <w:r w:rsidRPr="007B64FC">
        <w:rPr>
          <w:rFonts w:ascii="Times New Roman" w:eastAsiaTheme="minorEastAsia" w:hAnsi="Times New Roman" w:cs="Times New Roman"/>
          <w:i/>
          <w:lang w:eastAsia="en-GB"/>
        </w:rPr>
        <w:t>.</w:t>
      </w:r>
      <w:r w:rsidRPr="007B64FC">
        <w:rPr>
          <w:rFonts w:ascii="Times New Roman" w:eastAsiaTheme="minorEastAsia" w:hAnsi="Times New Roman" w:cs="Times New Roman"/>
          <w:lang w:eastAsia="en-GB"/>
        </w:rPr>
        <w:t>) yazılmalıdır.</w:t>
      </w:r>
    </w:p>
    <w:p w:rsidR="00F44399" w:rsidRPr="00F44399" w:rsidRDefault="007B64FC" w:rsidP="004149DB">
      <w:pPr>
        <w:widowControl w:val="0"/>
        <w:numPr>
          <w:ilvl w:val="0"/>
          <w:numId w:val="1"/>
        </w:numPr>
        <w:autoSpaceDE w:val="0"/>
        <w:autoSpaceDN w:val="0"/>
        <w:adjustRightInd w:val="0"/>
        <w:spacing w:after="0" w:line="276" w:lineRule="auto"/>
        <w:contextualSpacing/>
        <w:jc w:val="both"/>
        <w:rPr>
          <w:rFonts w:ascii="Times New Roman" w:eastAsiaTheme="minorEastAsia" w:hAnsi="Times New Roman" w:cs="Times New Roman"/>
          <w:lang w:eastAsia="en-GB"/>
        </w:rPr>
      </w:pPr>
      <w:r w:rsidRPr="007B64FC">
        <w:rPr>
          <w:rFonts w:ascii="Times New Roman" w:eastAsiaTheme="minorEastAsia" w:hAnsi="Times New Roman" w:cs="Times New Roman"/>
          <w:lang w:eastAsia="en-GB"/>
        </w:rPr>
        <w:t>Arşiv kaynaklarında</w:t>
      </w:r>
      <w:r w:rsidR="00F44399" w:rsidRPr="00F44399">
        <w:rPr>
          <w:rFonts w:ascii="Times New Roman" w:eastAsiaTheme="minorEastAsia" w:hAnsi="Times New Roman" w:cs="Times New Roman"/>
          <w:lang w:eastAsia="en-GB"/>
        </w:rPr>
        <w:t xml:space="preserve">, üzerinde tarih olmayan belgeler için olası tarih yazılır. Tarihten önce Türkçe için </w:t>
      </w:r>
      <w:r w:rsidR="00F44399" w:rsidRPr="00F44399">
        <w:rPr>
          <w:rFonts w:ascii="Times New Roman" w:eastAsiaTheme="minorEastAsia" w:hAnsi="Times New Roman" w:cs="Times New Roman"/>
          <w:i/>
          <w:lang w:eastAsia="en-GB"/>
        </w:rPr>
        <w:t>dolaylarında</w:t>
      </w:r>
      <w:r w:rsidR="00F44399" w:rsidRPr="00F44399">
        <w:rPr>
          <w:rFonts w:ascii="Times New Roman" w:eastAsiaTheme="minorEastAsia" w:hAnsi="Times New Roman" w:cs="Times New Roman"/>
          <w:lang w:eastAsia="en-GB"/>
        </w:rPr>
        <w:t xml:space="preserve"> (İngilizce için </w:t>
      </w:r>
      <w:proofErr w:type="spellStart"/>
      <w:r w:rsidR="00F44399" w:rsidRPr="00F44399">
        <w:rPr>
          <w:rFonts w:ascii="Times New Roman" w:eastAsiaTheme="minorEastAsia" w:hAnsi="Times New Roman" w:cs="Times New Roman"/>
          <w:i/>
          <w:lang w:eastAsia="en-GB"/>
        </w:rPr>
        <w:t>ca</w:t>
      </w:r>
      <w:proofErr w:type="spellEnd"/>
      <w:r w:rsidR="00F44399" w:rsidRPr="00F44399">
        <w:rPr>
          <w:rFonts w:ascii="Times New Roman" w:eastAsiaTheme="minorEastAsia" w:hAnsi="Times New Roman" w:cs="Times New Roman"/>
          <w:i/>
          <w:lang w:eastAsia="en-GB"/>
        </w:rPr>
        <w:t>.</w:t>
      </w:r>
      <w:r w:rsidR="00F44399" w:rsidRPr="00F44399">
        <w:rPr>
          <w:rFonts w:ascii="Times New Roman" w:eastAsiaTheme="minorEastAsia" w:hAnsi="Times New Roman" w:cs="Times New Roman"/>
          <w:lang w:eastAsia="en-GB"/>
        </w:rPr>
        <w:t>) biçiminde eklenmelidir.</w:t>
      </w:r>
    </w:p>
    <w:p w:rsidR="00F44399"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7B64FC" w:rsidRDefault="007B64FC"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7B64FC" w:rsidRDefault="007B64FC"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7B64FC" w:rsidRDefault="007B64FC"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7B64FC" w:rsidRPr="00F44399" w:rsidRDefault="007B64FC"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7B64FC" w:rsidP="00F443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240" w:line="276" w:lineRule="auto"/>
        <w:ind w:right="45"/>
        <w:jc w:val="center"/>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lastRenderedPageBreak/>
        <w:t>KAYNAKÇA YAZIMI</w:t>
      </w:r>
      <w:r w:rsidR="00F44399" w:rsidRPr="00A8639C">
        <w:rPr>
          <w:rFonts w:ascii="Times New Roman" w:eastAsiaTheme="minorEastAsia" w:hAnsi="Times New Roman" w:cs="Times New Roman"/>
          <w:b/>
          <w:bCs/>
          <w:lang w:eastAsia="en-GB"/>
        </w:rPr>
        <w:t xml:space="preserve"> İLE İLGİLİ TEMEL ÖRNEKLER</w:t>
      </w:r>
    </w:p>
    <w:p w:rsidR="00F44399" w:rsidRPr="00F44399" w:rsidRDefault="00F44399" w:rsidP="00F44399">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240" w:line="276" w:lineRule="auto"/>
        <w:ind w:right="45"/>
        <w:jc w:val="both"/>
        <w:rPr>
          <w:rFonts w:ascii="Times New Roman" w:eastAsiaTheme="minorEastAsia" w:hAnsi="Times New Roman" w:cs="Times New Roman"/>
          <w:bCs/>
          <w:lang w:eastAsia="en-GB"/>
        </w:rPr>
      </w:pPr>
      <w:r w:rsidRPr="00F44399">
        <w:rPr>
          <w:rFonts w:ascii="Times New Roman" w:eastAsiaTheme="minorEastAsia" w:hAnsi="Times New Roman" w:cs="Times New Roman"/>
          <w:bCs/>
          <w:lang w:eastAsia="en-GB"/>
        </w:rPr>
        <w:t xml:space="preserve">Bu bölümde makalelerin kaynakçalarında yer alması beklenebilecek çeşitli kaynak türlerine ilişkin örnekler verilmiştir. Çalışmalarınızda bu örneklere bağlı kalmanız kaynakçanın APA 7’ye uygunluğunu kolaylaştıracaktır. </w:t>
      </w: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Süreli Yayınlar ve Makaleler</w:t>
      </w: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DOI numarası olan dergi makalesi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Efe, A</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Karasu, P. (2017). Kaynaştırma eğitimine devam eden işitme engelli öğrencilerin yazdıkları öykülerin incelenmesi [An </w:t>
      </w:r>
      <w:proofErr w:type="spellStart"/>
      <w:r w:rsidRPr="00A8639C">
        <w:rPr>
          <w:rFonts w:ascii="Times New Roman" w:eastAsiaTheme="minorEastAsia" w:hAnsi="Times New Roman" w:cs="Times New Roman"/>
          <w:lang w:eastAsia="en-GB"/>
        </w:rPr>
        <w:t>examination</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stories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written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by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students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with</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hearing</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impairment</w:t>
      </w:r>
      <w:proofErr w:type="spellEnd"/>
      <w:r w:rsidRPr="00A8639C">
        <w:rPr>
          <w:rFonts w:ascii="Times New Roman" w:eastAsiaTheme="minorEastAsia" w:hAnsi="Times New Roman" w:cs="Times New Roman"/>
          <w:lang w:eastAsia="en-GB"/>
        </w:rPr>
        <w:t xml:space="preserve"> in </w:t>
      </w:r>
      <w:proofErr w:type="spellStart"/>
      <w:r w:rsidRPr="00A8639C">
        <w:rPr>
          <w:rFonts w:ascii="Times New Roman" w:eastAsiaTheme="minorEastAsia" w:hAnsi="Times New Roman" w:cs="Times New Roman"/>
          <w:lang w:eastAsia="en-GB"/>
        </w:rPr>
        <w:t>inclusive</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classrooms</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Ankara Üniversitesi Eğitim Bilimleri Fakültesi Özel Eğitim Dergisi, 18</w:t>
      </w:r>
      <w:r w:rsidRPr="00A8639C">
        <w:rPr>
          <w:rFonts w:ascii="Times New Roman" w:eastAsiaTheme="minorEastAsia" w:hAnsi="Times New Roman" w:cs="Times New Roman"/>
          <w:lang w:eastAsia="en-GB"/>
        </w:rPr>
        <w:t xml:space="preserve">(3), 329-354. </w:t>
      </w:r>
      <w:hyperlink r:id="rId5" w:history="1">
        <w:r w:rsidRPr="00A8639C">
          <w:rPr>
            <w:rFonts w:ascii="Times New Roman" w:eastAsiaTheme="minorEastAsia" w:hAnsi="Times New Roman" w:cs="Times New Roman"/>
            <w:color w:val="0563C1" w:themeColor="hyperlink"/>
            <w:u w:val="single"/>
            <w:lang w:eastAsia="en-GB"/>
          </w:rPr>
          <w:t>https://doi.org/10.21565/ozelegitimdergisi.330878</w:t>
        </w:r>
      </w:hyperlink>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r w:rsidRPr="00A8639C">
        <w:rPr>
          <w:rFonts w:ascii="Times New Roman" w:eastAsiaTheme="minorEastAsia" w:hAnsi="Times New Roman" w:cs="Times New Roman"/>
          <w:b/>
          <w:lang w:eastAsia="en-GB"/>
        </w:rPr>
        <w:t>NOT:</w:t>
      </w:r>
      <w:r w:rsidRPr="00A8639C">
        <w:rPr>
          <w:rFonts w:ascii="Times New Roman" w:eastAsiaTheme="minorEastAsia" w:hAnsi="Times New Roman" w:cs="Times New Roman"/>
          <w:lang w:eastAsia="en-GB"/>
        </w:rPr>
        <w:t xml:space="preserve"> Eğer makale 20’den fazla yazarlı ise: İlk 19 yazarın Soyadı, A. yazılır araya üç nokta konulur ve üç noktadan sonra son yazarın Soyadı, A. yazılır.</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 xml:space="preserve">DOI numarası olmayan dergi makalesi </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b/>
          <w:lang w:eastAsia="en-GB"/>
        </w:rPr>
        <w:t>Çevrim içi erişim:</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Yıldırım, İ</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Dinç, S. (2017). Türkiye’de en çok okunan çocuk kitaplarının yeterlik analizi [</w:t>
      </w:r>
      <w:proofErr w:type="spellStart"/>
      <w:r w:rsidRPr="00A8639C">
        <w:rPr>
          <w:rFonts w:ascii="Times New Roman" w:eastAsiaTheme="minorEastAsia" w:hAnsi="Times New Roman" w:cs="Times New Roman"/>
          <w:lang w:eastAsia="en-GB"/>
        </w:rPr>
        <w:t>Efficiency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analysis</w:t>
      </w:r>
      <w:proofErr w:type="spellEnd"/>
      <w:r w:rsidRPr="00A8639C">
        <w:rPr>
          <w:rFonts w:ascii="Times New Roman" w:eastAsiaTheme="minorEastAsia" w:hAnsi="Times New Roman" w:cs="Times New Roman"/>
          <w:lang w:eastAsia="en-GB"/>
        </w:rPr>
        <w:t xml:space="preserve"> on the </w:t>
      </w:r>
      <w:proofErr w:type="spellStart"/>
      <w:r w:rsidRPr="00A8639C">
        <w:rPr>
          <w:rFonts w:ascii="Times New Roman" w:eastAsiaTheme="minorEastAsia" w:hAnsi="Times New Roman" w:cs="Times New Roman"/>
          <w:lang w:eastAsia="en-GB"/>
        </w:rPr>
        <w:t>most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read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children’s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books</w:t>
      </w:r>
      <w:proofErr w:type="spellEnd"/>
      <w:r w:rsidRPr="00A8639C">
        <w:rPr>
          <w:rFonts w:ascii="Times New Roman" w:eastAsiaTheme="minorEastAsia" w:hAnsi="Times New Roman" w:cs="Times New Roman"/>
          <w:lang w:eastAsia="en-GB"/>
        </w:rPr>
        <w:t xml:space="preserve"> in Türkiye]. </w:t>
      </w:r>
      <w:r w:rsidRPr="00A8639C">
        <w:rPr>
          <w:rFonts w:ascii="Times New Roman" w:eastAsiaTheme="minorEastAsia" w:hAnsi="Times New Roman" w:cs="Times New Roman"/>
          <w:i/>
          <w:lang w:eastAsia="en-GB"/>
        </w:rPr>
        <w:t>Atatürk Üniversitesi Sosyal Bilimler Enstitüsü Dergisi, 21</w:t>
      </w:r>
      <w:r w:rsidRPr="00A8639C">
        <w:rPr>
          <w:rFonts w:ascii="Times New Roman" w:eastAsiaTheme="minorEastAsia" w:hAnsi="Times New Roman" w:cs="Times New Roman"/>
          <w:lang w:eastAsia="en-GB"/>
        </w:rPr>
        <w:t>(4), 1477-1490. https://dergipark.org.tr/tr/download/article-file/407179</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Basılı erişim:</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Doğan, U</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Kert, S. B. (2018). Bilgisayar oyunu geliştirme sürecinin, ortaokul öğrencilerinin eleştirel düşünme becerilerine ve algoritma başarılarına etkisi [The </w:t>
      </w:r>
      <w:proofErr w:type="spellStart"/>
      <w:r w:rsidRPr="00A8639C">
        <w:rPr>
          <w:rFonts w:ascii="Times New Roman" w:eastAsiaTheme="minorEastAsia" w:hAnsi="Times New Roman" w:cs="Times New Roman"/>
          <w:lang w:eastAsia="en-GB"/>
        </w:rPr>
        <w:t>effect</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computer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game</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development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process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to</w:t>
      </w:r>
      <w:proofErr w:type="spellEnd"/>
      <w:r w:rsidRPr="00A8639C">
        <w:rPr>
          <w:rFonts w:ascii="Times New Roman" w:eastAsiaTheme="minorEastAsia" w:hAnsi="Times New Roman" w:cs="Times New Roman"/>
          <w:lang w:eastAsia="en-GB"/>
        </w:rPr>
        <w:t xml:space="preserve"> the </w:t>
      </w:r>
      <w:proofErr w:type="spellStart"/>
      <w:r w:rsidRPr="00A8639C">
        <w:rPr>
          <w:rFonts w:ascii="Times New Roman" w:eastAsiaTheme="minorEastAsia" w:hAnsi="Times New Roman" w:cs="Times New Roman"/>
          <w:lang w:eastAsia="en-GB"/>
        </w:rPr>
        <w:t>critical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skills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academic</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succes</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secondary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school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students</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Boğaziçi Üniversitesi Eğitim Dergisi, 33</w:t>
      </w:r>
      <w:r w:rsidRPr="00A8639C">
        <w:rPr>
          <w:rFonts w:ascii="Times New Roman" w:eastAsiaTheme="minorEastAsia" w:hAnsi="Times New Roman" w:cs="Times New Roman"/>
          <w:lang w:eastAsia="en-GB"/>
        </w:rPr>
        <w:t>(2), 21-42.</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DOI numarası olmayan ve başlığı İngilizceye çevrilmiş veya Türkçe ya da okuyucuların aşina olmadığı bir dilde yazılan makalenin basılı biçimi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Canbeldek</w:t>
      </w:r>
      <w:proofErr w:type="spellEnd"/>
      <w:r w:rsidRPr="00A8639C">
        <w:rPr>
          <w:rFonts w:ascii="Times New Roman" w:eastAsiaTheme="minorEastAsia" w:hAnsi="Times New Roman" w:cs="Times New Roman"/>
          <w:lang w:eastAsia="en-GB"/>
        </w:rPr>
        <w:t>, M</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w:t>
      </w:r>
      <w:proofErr w:type="spellStart"/>
      <w:r w:rsidRPr="00A8639C">
        <w:rPr>
          <w:rFonts w:ascii="Times New Roman" w:eastAsiaTheme="minorEastAsia" w:hAnsi="Times New Roman" w:cs="Times New Roman"/>
          <w:lang w:eastAsia="en-GB"/>
        </w:rPr>
        <w:t>Işıkoğlu</w:t>
      </w:r>
      <w:proofErr w:type="spellEnd"/>
      <w:r w:rsidRPr="00A8639C">
        <w:rPr>
          <w:rFonts w:ascii="Times New Roman" w:eastAsiaTheme="minorEastAsia" w:hAnsi="Times New Roman" w:cs="Times New Roman"/>
          <w:lang w:eastAsia="en-GB"/>
        </w:rPr>
        <w:t>-Erdoğan, N. (2016). Okul öncesi eğitim kurumlarında kalite ile çocukların gelişim düzeyleri arasındaki ilişkinin incelenmesi [</w:t>
      </w:r>
      <w:proofErr w:type="spellStart"/>
      <w:r w:rsidRPr="00A8639C">
        <w:rPr>
          <w:rFonts w:ascii="Times New Roman" w:eastAsiaTheme="minorEastAsia" w:hAnsi="Times New Roman" w:cs="Times New Roman"/>
          <w:lang w:eastAsia="en-GB"/>
        </w:rPr>
        <w:t>Examination</w:t>
      </w:r>
      <w:proofErr w:type="spellEnd"/>
      <w:r w:rsidRPr="00A8639C">
        <w:rPr>
          <w:rFonts w:ascii="Times New Roman" w:eastAsiaTheme="minorEastAsia" w:hAnsi="Times New Roman" w:cs="Times New Roman"/>
          <w:lang w:eastAsia="en-GB"/>
        </w:rPr>
        <w:t xml:space="preserve"> of the </w:t>
      </w:r>
      <w:proofErr w:type="spellStart"/>
      <w:r w:rsidRPr="00A8639C">
        <w:rPr>
          <w:rFonts w:ascii="Times New Roman" w:eastAsiaTheme="minorEastAsia" w:hAnsi="Times New Roman" w:cs="Times New Roman"/>
          <w:lang w:eastAsia="en-GB"/>
        </w:rPr>
        <w:t>relationships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between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quality</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preschool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institutions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developmental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levels</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children</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Abant İzzet Baysal Üniversitesi Eğitim Fakültesi Dergisi, 16</w:t>
      </w:r>
      <w:r w:rsidRPr="00A8639C">
        <w:rPr>
          <w:rFonts w:ascii="Times New Roman" w:eastAsiaTheme="minorEastAsia" w:hAnsi="Times New Roman" w:cs="Times New Roman"/>
          <w:lang w:eastAsia="en-GB"/>
        </w:rPr>
        <w:t>(3), 792-809.</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r w:rsidRPr="00A8639C">
        <w:rPr>
          <w:rFonts w:ascii="Times New Roman" w:eastAsiaTheme="minorEastAsia" w:hAnsi="Times New Roman" w:cs="Times New Roman"/>
          <w:b/>
          <w:lang w:eastAsia="en-GB"/>
        </w:rPr>
        <w:t>Not:</w:t>
      </w:r>
      <w:r w:rsidRPr="00A8639C">
        <w:rPr>
          <w:rFonts w:ascii="Times New Roman" w:eastAsiaTheme="minorEastAsia" w:hAnsi="Times New Roman" w:cs="Times New Roman"/>
          <w:lang w:eastAsia="en-GB"/>
        </w:rPr>
        <w:t xml:space="preserve"> Bu atıf örneğinde makale üzerinde çalışmanın yazarlarınca </w:t>
      </w:r>
      <w:proofErr w:type="spellStart"/>
      <w:r w:rsidRPr="00A8639C">
        <w:rPr>
          <w:rFonts w:ascii="Times New Roman" w:eastAsiaTheme="minorEastAsia" w:hAnsi="Times New Roman" w:cs="Times New Roman"/>
          <w:lang w:eastAsia="en-GB"/>
        </w:rPr>
        <w:t>İngilizce’ye</w:t>
      </w:r>
      <w:proofErr w:type="spellEnd"/>
      <w:r w:rsidRPr="00A8639C">
        <w:rPr>
          <w:rFonts w:ascii="Times New Roman" w:eastAsiaTheme="minorEastAsia" w:hAnsi="Times New Roman" w:cs="Times New Roman"/>
          <w:lang w:eastAsia="en-GB"/>
        </w:rPr>
        <w:t xml:space="preserve"> çevrilmiş başlık bulunmadığı durumlarda atıf yapan yazar tarafından aynı anlama gelecek bir İngilizce çeviri yapılmalıdır.</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 xml:space="preserve">DOI numaralı dergi makalesinin erken çevrim içi yayımı (Online </w:t>
      </w:r>
      <w:proofErr w:type="spellStart"/>
      <w:r w:rsidRPr="00A8639C">
        <w:rPr>
          <w:rFonts w:ascii="Times New Roman" w:eastAsiaTheme="minorEastAsia" w:hAnsi="Times New Roman" w:cs="Times New Roman"/>
          <w:b/>
          <w:lang w:eastAsia="en-GB"/>
        </w:rPr>
        <w:t>first</w:t>
      </w:r>
      <w:proofErr w:type="spellEnd"/>
      <w:r w:rsidRPr="00A8639C">
        <w:rPr>
          <w:rFonts w:ascii="Times New Roman" w:eastAsiaTheme="minorEastAsia" w:hAnsi="Times New Roman" w:cs="Times New Roman"/>
          <w:b/>
          <w:lang w:eastAsia="en-GB"/>
        </w:rPr>
        <w:t>)</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Ergenekon, Y</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Aldemir-Fırat, Ö. (2018). Uygulamacılar için öğretimde farklı bir bakış açısı: Gömülü öğretim [A </w:t>
      </w:r>
      <w:proofErr w:type="spellStart"/>
      <w:r w:rsidRPr="00A8639C">
        <w:rPr>
          <w:rFonts w:ascii="Times New Roman" w:eastAsiaTheme="minorEastAsia" w:hAnsi="Times New Roman" w:cs="Times New Roman"/>
          <w:lang w:eastAsia="en-GB"/>
        </w:rPr>
        <w:t>different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ınstructional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perspective</w:t>
      </w:r>
      <w:proofErr w:type="spellEnd"/>
      <w:r w:rsidRPr="00A8639C">
        <w:rPr>
          <w:rFonts w:ascii="Times New Roman" w:eastAsiaTheme="minorEastAsia" w:hAnsi="Times New Roman" w:cs="Times New Roman"/>
          <w:lang w:eastAsia="en-GB"/>
        </w:rPr>
        <w:t xml:space="preserve"> in </w:t>
      </w:r>
      <w:proofErr w:type="spellStart"/>
      <w:r w:rsidRPr="00A8639C">
        <w:rPr>
          <w:rFonts w:ascii="Times New Roman" w:eastAsiaTheme="minorEastAsia" w:hAnsi="Times New Roman" w:cs="Times New Roman"/>
          <w:lang w:eastAsia="en-GB"/>
        </w:rPr>
        <w:t>special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for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practitioners</w:t>
      </w:r>
      <w:proofErr w:type="spellEnd"/>
      <w:r w:rsidRPr="00A8639C">
        <w:rPr>
          <w:rFonts w:ascii="Times New Roman" w:eastAsiaTheme="minorEastAsia" w:hAnsi="Times New Roman" w:cs="Times New Roman"/>
          <w:lang w:eastAsia="en-GB"/>
        </w:rPr>
        <w:t xml:space="preserve">: Embedded </w:t>
      </w:r>
      <w:proofErr w:type="spellStart"/>
      <w:r w:rsidRPr="00A8639C">
        <w:rPr>
          <w:rFonts w:ascii="Times New Roman" w:eastAsiaTheme="minorEastAsia" w:hAnsi="Times New Roman" w:cs="Times New Roman"/>
          <w:lang w:eastAsia="en-GB"/>
        </w:rPr>
        <w:t>instruction</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Ankara Üniversitesi Eğitim Bilimleri Fakültesi Özel Eğitim Dergisi</w:t>
      </w:r>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Advance</w:t>
      </w:r>
      <w:proofErr w:type="spellEnd"/>
      <w:r w:rsidRPr="00A8639C">
        <w:rPr>
          <w:rFonts w:ascii="Times New Roman" w:eastAsiaTheme="minorEastAsia" w:hAnsi="Times New Roman" w:cs="Times New Roman"/>
          <w:lang w:eastAsia="en-GB"/>
        </w:rPr>
        <w:t xml:space="preserve"> </w:t>
      </w:r>
      <w:proofErr w:type="gramStart"/>
      <w:r w:rsidRPr="00A8639C">
        <w:rPr>
          <w:rFonts w:ascii="Times New Roman" w:eastAsiaTheme="minorEastAsia" w:hAnsi="Times New Roman" w:cs="Times New Roman"/>
          <w:lang w:eastAsia="en-GB"/>
        </w:rPr>
        <w:t>online</w:t>
      </w:r>
      <w:proofErr w:type="gram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publication</w:t>
      </w:r>
      <w:proofErr w:type="spellEnd"/>
      <w:r w:rsidRPr="00A8639C">
        <w:rPr>
          <w:rFonts w:ascii="Times New Roman" w:eastAsiaTheme="minorEastAsia" w:hAnsi="Times New Roman" w:cs="Times New Roman"/>
          <w:lang w:eastAsia="en-GB"/>
        </w:rPr>
        <w:t xml:space="preserve">. </w:t>
      </w:r>
      <w:hyperlink r:id="rId6" w:history="1">
        <w:r w:rsidRPr="00A8639C">
          <w:rPr>
            <w:rFonts w:ascii="Times New Roman" w:eastAsiaTheme="minorEastAsia" w:hAnsi="Times New Roman" w:cs="Times New Roman"/>
            <w:color w:val="0563C1" w:themeColor="hyperlink"/>
            <w:u w:val="single"/>
            <w:lang w:eastAsia="en-GB"/>
          </w:rPr>
          <w:t>https://doi.org/10.21565/ozelegitimdergisi.328444</w:t>
        </w:r>
      </w:hyperlink>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Basılı popüler dergi makalesi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Akdoğan, E. (2018, Şubat). Yapay </w:t>
      </w:r>
      <w:proofErr w:type="gramStart"/>
      <w:r w:rsidRPr="00A8639C">
        <w:rPr>
          <w:rFonts w:ascii="Times New Roman" w:eastAsiaTheme="minorEastAsia" w:hAnsi="Times New Roman" w:cs="Times New Roman"/>
          <w:lang w:eastAsia="en-GB"/>
        </w:rPr>
        <w:t>zeka</w:t>
      </w:r>
      <w:proofErr w:type="gramEnd"/>
      <w:r w:rsidRPr="00A8639C">
        <w:rPr>
          <w:rFonts w:ascii="Times New Roman" w:eastAsiaTheme="minorEastAsia" w:hAnsi="Times New Roman" w:cs="Times New Roman"/>
          <w:lang w:eastAsia="en-GB"/>
        </w:rPr>
        <w:t xml:space="preserve"> çağında insan olmak [</w:t>
      </w:r>
      <w:proofErr w:type="spellStart"/>
      <w:r w:rsidRPr="00A8639C">
        <w:rPr>
          <w:rFonts w:ascii="Times New Roman" w:eastAsiaTheme="minorEastAsia" w:hAnsi="Times New Roman" w:cs="Times New Roman"/>
          <w:lang w:eastAsia="en-GB"/>
        </w:rPr>
        <w:t>Being</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human</w:t>
      </w:r>
      <w:proofErr w:type="spellEnd"/>
      <w:r w:rsidRPr="00A8639C">
        <w:rPr>
          <w:rFonts w:ascii="Times New Roman" w:eastAsiaTheme="minorEastAsia" w:hAnsi="Times New Roman" w:cs="Times New Roman"/>
          <w:lang w:eastAsia="en-GB"/>
        </w:rPr>
        <w:t xml:space="preserve"> in the </w:t>
      </w:r>
      <w:proofErr w:type="spellStart"/>
      <w:r w:rsidRPr="00A8639C">
        <w:rPr>
          <w:rFonts w:ascii="Times New Roman" w:eastAsiaTheme="minorEastAsia" w:hAnsi="Times New Roman" w:cs="Times New Roman"/>
          <w:lang w:eastAsia="en-GB"/>
        </w:rPr>
        <w:t>age</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artificial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intelligence</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Bilim ve Teknik</w:t>
      </w:r>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 xml:space="preserve">603, </w:t>
      </w:r>
      <w:r w:rsidRPr="00A8639C">
        <w:rPr>
          <w:rFonts w:ascii="Times New Roman" w:eastAsiaTheme="minorEastAsia" w:hAnsi="Times New Roman" w:cs="Times New Roman"/>
          <w:lang w:eastAsia="en-GB"/>
        </w:rPr>
        <w:t>10-25.</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Çevrimiçi popüler dergi makalesi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lastRenderedPageBreak/>
        <w:t>Can, N. N. (2017, Ocak). Su, su, her yer su – Ama içmek için su yok! [</w:t>
      </w:r>
      <w:proofErr w:type="spellStart"/>
      <w:r w:rsidRPr="00A8639C">
        <w:rPr>
          <w:rFonts w:ascii="Times New Roman" w:eastAsiaTheme="minorEastAsia" w:hAnsi="Times New Roman" w:cs="Times New Roman"/>
          <w:lang w:eastAsia="en-GB"/>
        </w:rPr>
        <w:t>Water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water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water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everywhere</w:t>
      </w:r>
      <w:proofErr w:type="spellEnd"/>
      <w:r w:rsidRPr="00A8639C">
        <w:rPr>
          <w:rFonts w:ascii="Times New Roman" w:eastAsiaTheme="minorEastAsia" w:hAnsi="Times New Roman" w:cs="Times New Roman"/>
          <w:lang w:eastAsia="en-GB"/>
        </w:rPr>
        <w:t xml:space="preserve"> - But </w:t>
      </w:r>
      <w:proofErr w:type="spellStart"/>
      <w:r w:rsidRPr="00A8639C">
        <w:rPr>
          <w:rFonts w:ascii="Times New Roman" w:eastAsiaTheme="minorEastAsia" w:hAnsi="Times New Roman" w:cs="Times New Roman"/>
          <w:lang w:eastAsia="en-GB"/>
        </w:rPr>
        <w:t>there</w:t>
      </w:r>
      <w:proofErr w:type="spellEnd"/>
      <w:r w:rsidRPr="00A8639C">
        <w:rPr>
          <w:rFonts w:ascii="Times New Roman" w:eastAsiaTheme="minorEastAsia" w:hAnsi="Times New Roman" w:cs="Times New Roman"/>
          <w:lang w:eastAsia="en-GB"/>
        </w:rPr>
        <w:t xml:space="preserve"> is </w:t>
      </w:r>
      <w:proofErr w:type="spellStart"/>
      <w:r w:rsidRPr="00A8639C">
        <w:rPr>
          <w:rFonts w:ascii="Times New Roman" w:eastAsiaTheme="minorEastAsia" w:hAnsi="Times New Roman" w:cs="Times New Roman"/>
          <w:lang w:eastAsia="en-GB"/>
        </w:rPr>
        <w:t>no</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water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to</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drink</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Ekoloji Dergisi</w:t>
      </w:r>
      <w:r w:rsidRPr="00A8639C">
        <w:rPr>
          <w:rFonts w:ascii="Times New Roman" w:eastAsiaTheme="minorEastAsia" w:hAnsi="Times New Roman" w:cs="Times New Roman"/>
          <w:lang w:eastAsia="en-GB"/>
        </w:rPr>
        <w:t>. https</w:t>
      </w:r>
      <w:hyperlink r:id="rId7">
        <w:r w:rsidRPr="00A8639C">
          <w:rPr>
            <w:rFonts w:ascii="Times New Roman" w:eastAsiaTheme="minorEastAsia" w:hAnsi="Times New Roman" w:cs="Times New Roman"/>
            <w:color w:val="0563C1" w:themeColor="hyperlink"/>
            <w:u w:val="single"/>
            <w:lang w:eastAsia="en-GB"/>
          </w:rPr>
          <w:t>://www.dogadergisi.com/su-su-her-yer-su-ama-içmek-için-su-yok</w:t>
        </w:r>
      </w:hyperlink>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Yazarı belirtilmemiş basılı haber makalesi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Eğitimin dijital dönüşümü için 5 adımlık reçete [5-step </w:t>
      </w:r>
      <w:proofErr w:type="spellStart"/>
      <w:r w:rsidRPr="00A8639C">
        <w:rPr>
          <w:rFonts w:ascii="Times New Roman" w:eastAsiaTheme="minorEastAsia" w:hAnsi="Times New Roman" w:cs="Times New Roman"/>
          <w:lang w:eastAsia="en-GB"/>
        </w:rPr>
        <w:t>prescription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for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digital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transformation</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(2018, </w:t>
      </w:r>
      <w:proofErr w:type="spellStart"/>
      <w:r w:rsidRPr="00A8639C">
        <w:rPr>
          <w:rFonts w:ascii="Times New Roman" w:eastAsiaTheme="minorEastAsia" w:hAnsi="Times New Roman" w:cs="Times New Roman"/>
          <w:lang w:eastAsia="en-GB"/>
        </w:rPr>
        <w:t>February</w:t>
      </w:r>
      <w:proofErr w:type="spellEnd"/>
      <w:r w:rsidRPr="00A8639C">
        <w:rPr>
          <w:rFonts w:ascii="Times New Roman" w:eastAsiaTheme="minorEastAsia" w:hAnsi="Times New Roman" w:cs="Times New Roman"/>
          <w:lang w:eastAsia="en-GB"/>
        </w:rPr>
        <w:t xml:space="preserve"> 13). </w:t>
      </w:r>
      <w:r w:rsidRPr="00A8639C">
        <w:rPr>
          <w:rFonts w:ascii="Times New Roman" w:eastAsiaTheme="minorEastAsia" w:hAnsi="Times New Roman" w:cs="Times New Roman"/>
          <w:i/>
          <w:lang w:eastAsia="en-GB"/>
        </w:rPr>
        <w:t>Hürriyet</w:t>
      </w:r>
      <w:r w:rsidRPr="00A8639C">
        <w:rPr>
          <w:rFonts w:ascii="Times New Roman" w:eastAsiaTheme="minorEastAsia" w:hAnsi="Times New Roman" w:cs="Times New Roman"/>
          <w:lang w:eastAsia="en-GB"/>
        </w:rPr>
        <w:t>, p. 20.</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Yazarı belirtilmemiş çevrim içi haber makalesi</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Eğitimin</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dijital</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dönüşümü</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için</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5</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adımlık</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reçete</w:t>
      </w:r>
      <w:r w:rsidRPr="00A8639C">
        <w:rPr>
          <w:rFonts w:ascii="Times New Roman" w:eastAsiaTheme="minorEastAsia" w:hAnsi="Times New Roman" w:cs="Times New Roman"/>
          <w:spacing w:val="40"/>
          <w:lang w:eastAsia="en-GB"/>
        </w:rPr>
        <w:t xml:space="preserve"> </w:t>
      </w:r>
      <w:r w:rsidRPr="00A8639C">
        <w:rPr>
          <w:rFonts w:ascii="Times New Roman" w:eastAsiaTheme="minorEastAsia" w:hAnsi="Times New Roman" w:cs="Times New Roman"/>
          <w:lang w:eastAsia="en-GB"/>
        </w:rPr>
        <w:t>[5-step</w:t>
      </w:r>
      <w:r w:rsidRPr="00A8639C">
        <w:rPr>
          <w:rFonts w:ascii="Times New Roman" w:eastAsiaTheme="minorEastAsia" w:hAnsi="Times New Roman" w:cs="Times New Roman"/>
          <w:spacing w:val="40"/>
          <w:lang w:eastAsia="en-GB"/>
        </w:rPr>
        <w:t xml:space="preserve"> </w:t>
      </w:r>
      <w:proofErr w:type="spellStart"/>
      <w:r w:rsidRPr="00A8639C">
        <w:rPr>
          <w:rFonts w:ascii="Times New Roman" w:eastAsiaTheme="minorEastAsia" w:hAnsi="Times New Roman" w:cs="Times New Roman"/>
          <w:lang w:eastAsia="en-GB"/>
        </w:rPr>
        <w:t>prescription</w:t>
      </w:r>
      <w:proofErr w:type="spellEnd"/>
      <w:r w:rsidRPr="00A8639C">
        <w:rPr>
          <w:rFonts w:ascii="Times New Roman" w:eastAsiaTheme="minorEastAsia" w:hAnsi="Times New Roman" w:cs="Times New Roman"/>
          <w:spacing w:val="40"/>
          <w:lang w:eastAsia="en-GB"/>
        </w:rPr>
        <w:t xml:space="preserve"> </w:t>
      </w:r>
      <w:proofErr w:type="spellStart"/>
      <w:r w:rsidRPr="00A8639C">
        <w:rPr>
          <w:rFonts w:ascii="Times New Roman" w:eastAsiaTheme="minorEastAsia" w:hAnsi="Times New Roman" w:cs="Times New Roman"/>
          <w:lang w:eastAsia="en-GB"/>
        </w:rPr>
        <w:t>for</w:t>
      </w:r>
      <w:proofErr w:type="spellEnd"/>
      <w:r w:rsidRPr="00A8639C">
        <w:rPr>
          <w:rFonts w:ascii="Times New Roman" w:eastAsiaTheme="minorEastAsia" w:hAnsi="Times New Roman" w:cs="Times New Roman"/>
          <w:spacing w:val="40"/>
          <w:lang w:eastAsia="en-GB"/>
        </w:rPr>
        <w:t xml:space="preserve"> </w:t>
      </w:r>
      <w:proofErr w:type="spellStart"/>
      <w:r w:rsidRPr="00A8639C">
        <w:rPr>
          <w:rFonts w:ascii="Times New Roman" w:eastAsiaTheme="minorEastAsia" w:hAnsi="Times New Roman" w:cs="Times New Roman"/>
          <w:lang w:eastAsia="en-GB"/>
        </w:rPr>
        <w:t>digital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spacing w:val="-2"/>
          <w:lang w:eastAsia="en-GB"/>
        </w:rPr>
        <w:t>transformation</w:t>
      </w:r>
      <w:proofErr w:type="spellEnd"/>
      <w:r w:rsidRPr="00A8639C">
        <w:rPr>
          <w:rFonts w:ascii="Times New Roman" w:eastAsiaTheme="minorEastAsia" w:hAnsi="Times New Roman" w:cs="Times New Roman"/>
          <w:spacing w:val="-2"/>
          <w:lang w:eastAsia="en-GB"/>
        </w:rPr>
        <w:t xml:space="preserve"> </w:t>
      </w:r>
      <w:r w:rsidRPr="00A8639C">
        <w:rPr>
          <w:rFonts w:ascii="Times New Roman" w:eastAsiaTheme="minorEastAsia" w:hAnsi="Times New Roman" w:cs="Times New Roman"/>
          <w:spacing w:val="-6"/>
          <w:lang w:eastAsia="en-GB"/>
        </w:rPr>
        <w:t xml:space="preserve">of </w:t>
      </w:r>
      <w:proofErr w:type="spellStart"/>
      <w:r w:rsidRPr="00A8639C">
        <w:rPr>
          <w:rFonts w:ascii="Times New Roman" w:eastAsiaTheme="minorEastAsia" w:hAnsi="Times New Roman" w:cs="Times New Roman"/>
          <w:spacing w:val="-2"/>
          <w:lang w:eastAsia="en-GB"/>
        </w:rPr>
        <w:t>education</w:t>
      </w:r>
      <w:proofErr w:type="spellEnd"/>
      <w:r w:rsidRPr="00A8639C">
        <w:rPr>
          <w:rFonts w:ascii="Times New Roman" w:eastAsiaTheme="minorEastAsia" w:hAnsi="Times New Roman" w:cs="Times New Roman"/>
          <w:spacing w:val="-2"/>
          <w:lang w:eastAsia="en-GB"/>
        </w:rPr>
        <w:t>].</w:t>
      </w:r>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spacing w:val="-2"/>
          <w:lang w:eastAsia="en-GB"/>
        </w:rPr>
        <w:t xml:space="preserve">(2018, </w:t>
      </w:r>
      <w:proofErr w:type="spellStart"/>
      <w:r w:rsidRPr="00A8639C">
        <w:rPr>
          <w:rFonts w:ascii="Times New Roman" w:eastAsiaTheme="minorEastAsia" w:hAnsi="Times New Roman" w:cs="Times New Roman"/>
          <w:spacing w:val="-2"/>
          <w:lang w:eastAsia="en-GB"/>
        </w:rPr>
        <w:t>February</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spacing w:val="-4"/>
          <w:lang w:eastAsia="en-GB"/>
        </w:rPr>
        <w:t>13).</w:t>
      </w:r>
      <w:r w:rsidRPr="00A8639C">
        <w:rPr>
          <w:rFonts w:ascii="Times New Roman" w:eastAsiaTheme="minorEastAsia" w:hAnsi="Times New Roman" w:cs="Times New Roman"/>
          <w:lang w:eastAsia="en-GB"/>
        </w:rPr>
        <w:tab/>
      </w:r>
      <w:r w:rsidRPr="00A8639C">
        <w:rPr>
          <w:rFonts w:ascii="Times New Roman" w:eastAsiaTheme="minorEastAsia" w:hAnsi="Times New Roman" w:cs="Times New Roman"/>
          <w:i/>
          <w:spacing w:val="-2"/>
          <w:lang w:eastAsia="en-GB"/>
        </w:rPr>
        <w:t>Hürriyet</w:t>
      </w:r>
      <w:r w:rsidRPr="00A8639C">
        <w:rPr>
          <w:rFonts w:ascii="Times New Roman" w:eastAsiaTheme="minorEastAsia" w:hAnsi="Times New Roman" w:cs="Times New Roman"/>
          <w:spacing w:val="-2"/>
          <w:lang w:eastAsia="en-GB"/>
        </w:rPr>
        <w:t xml:space="preserve">. </w:t>
      </w:r>
      <w:hyperlink r:id="rId8">
        <w:r w:rsidRPr="00A8639C">
          <w:rPr>
            <w:rFonts w:ascii="Times New Roman" w:eastAsiaTheme="minorEastAsia" w:hAnsi="Times New Roman" w:cs="Times New Roman"/>
            <w:spacing w:val="-2"/>
            <w:lang w:eastAsia="en-GB"/>
          </w:rPr>
          <w:t>http://www.hurriyet.com.tr/egitimin-dijital-donusumu-icin-5-adimlik-recete-</w:t>
        </w:r>
      </w:hyperlink>
      <w:r w:rsidRPr="00A8639C">
        <w:rPr>
          <w:rFonts w:ascii="Times New Roman" w:eastAsiaTheme="minorEastAsia" w:hAnsi="Times New Roman" w:cs="Times New Roman"/>
          <w:spacing w:val="-2"/>
          <w:lang w:eastAsia="en-GB"/>
        </w:rPr>
        <w:t xml:space="preserve"> 40739915</w:t>
      </w:r>
    </w:p>
    <w:p w:rsidR="00F44399" w:rsidRPr="00A8639C" w:rsidRDefault="00F44399" w:rsidP="00F44399">
      <w:pPr>
        <w:widowControl w:val="0"/>
        <w:autoSpaceDE w:val="0"/>
        <w:autoSpaceDN w:val="0"/>
        <w:adjustRightInd w:val="0"/>
        <w:spacing w:after="0" w:line="276" w:lineRule="auto"/>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Basılı haber makalesi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Güçlü, A. (2013, </w:t>
      </w:r>
      <w:proofErr w:type="spellStart"/>
      <w:r w:rsidRPr="00A8639C">
        <w:rPr>
          <w:rFonts w:ascii="Times New Roman" w:eastAsiaTheme="minorEastAsia" w:hAnsi="Times New Roman" w:cs="Times New Roman"/>
          <w:lang w:eastAsia="en-GB"/>
        </w:rPr>
        <w:t>February</w:t>
      </w:r>
      <w:proofErr w:type="spellEnd"/>
      <w:r w:rsidRPr="00A8639C">
        <w:rPr>
          <w:rFonts w:ascii="Times New Roman" w:eastAsiaTheme="minorEastAsia" w:hAnsi="Times New Roman" w:cs="Times New Roman"/>
          <w:lang w:eastAsia="en-GB"/>
        </w:rPr>
        <w:t xml:space="preserve"> 2). Matematik ve fen eğitiminin analizi yapıldı [Analysis of </w:t>
      </w:r>
      <w:proofErr w:type="spellStart"/>
      <w:r w:rsidRPr="00A8639C">
        <w:rPr>
          <w:rFonts w:ascii="Times New Roman" w:eastAsiaTheme="minorEastAsia" w:hAnsi="Times New Roman" w:cs="Times New Roman"/>
          <w:lang w:eastAsia="en-GB"/>
        </w:rPr>
        <w:t>mathematics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science</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was</w:t>
      </w:r>
      <w:proofErr w:type="spellEnd"/>
      <w:r w:rsidRPr="00A8639C">
        <w:rPr>
          <w:rFonts w:ascii="Times New Roman" w:eastAsiaTheme="minorEastAsia" w:hAnsi="Times New Roman" w:cs="Times New Roman"/>
          <w:lang w:eastAsia="en-GB"/>
        </w:rPr>
        <w:t xml:space="preserve"> </w:t>
      </w:r>
      <w:proofErr w:type="gramStart"/>
      <w:r w:rsidRPr="00A8639C">
        <w:rPr>
          <w:rFonts w:ascii="Times New Roman" w:eastAsiaTheme="minorEastAsia" w:hAnsi="Times New Roman" w:cs="Times New Roman"/>
          <w:lang w:eastAsia="en-GB"/>
        </w:rPr>
        <w:t>done</w:t>
      </w:r>
      <w:proofErr w:type="gram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Milliyet</w:t>
      </w:r>
      <w:r w:rsidRPr="00A8639C">
        <w:rPr>
          <w:rFonts w:ascii="Times New Roman" w:eastAsiaTheme="minorEastAsia" w:hAnsi="Times New Roman" w:cs="Times New Roman"/>
          <w:lang w:eastAsia="en-GB"/>
        </w:rPr>
        <w:t>.</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Çevrim içi haber makalesi</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Ballıca, Ç. (2018, 14 Mart). Üç milyon çocuk okula gitmiyor [Three </w:t>
      </w:r>
      <w:proofErr w:type="spellStart"/>
      <w:r w:rsidRPr="00A8639C">
        <w:rPr>
          <w:rFonts w:ascii="Times New Roman" w:eastAsiaTheme="minorEastAsia" w:hAnsi="Times New Roman" w:cs="Times New Roman"/>
          <w:lang w:eastAsia="en-GB"/>
        </w:rPr>
        <w:t>million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children</w:t>
      </w:r>
      <w:proofErr w:type="spellEnd"/>
      <w:r w:rsidRPr="00A8639C">
        <w:rPr>
          <w:rFonts w:ascii="Times New Roman" w:eastAsiaTheme="minorEastAsia" w:hAnsi="Times New Roman" w:cs="Times New Roman"/>
          <w:lang w:eastAsia="en-GB"/>
        </w:rPr>
        <w:t xml:space="preserve"> do not </w:t>
      </w:r>
      <w:proofErr w:type="spellStart"/>
      <w:r w:rsidRPr="00A8639C">
        <w:rPr>
          <w:rFonts w:ascii="Times New Roman" w:eastAsiaTheme="minorEastAsia" w:hAnsi="Times New Roman" w:cs="Times New Roman"/>
          <w:lang w:eastAsia="en-GB"/>
        </w:rPr>
        <w:t>go</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to</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school</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Hürriyet</w:t>
      </w:r>
      <w:r w:rsidRPr="00A8639C">
        <w:rPr>
          <w:rFonts w:ascii="Times New Roman" w:eastAsiaTheme="minorEastAsia" w:hAnsi="Times New Roman" w:cs="Times New Roman"/>
          <w:lang w:eastAsia="en-GB"/>
        </w:rPr>
        <w:t xml:space="preserve">. </w:t>
      </w:r>
      <w:hyperlink r:id="rId9" w:history="1">
        <w:r w:rsidRPr="00A8639C">
          <w:rPr>
            <w:rFonts w:ascii="Times New Roman" w:eastAsiaTheme="minorEastAsia" w:hAnsi="Times New Roman" w:cs="Times New Roman"/>
            <w:color w:val="0563C1" w:themeColor="hyperlink"/>
            <w:u w:val="single"/>
            <w:lang w:eastAsia="en-GB"/>
          </w:rPr>
          <w:t>https://www.hürriyet.net/haber-detay/üç-milyon- cocuk-okula-gitmiyor-177777.html</w:t>
        </w:r>
      </w:hyperlink>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Bir derginin özel bir sayısı veya bir kısmı</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Aslan, S. (2018). Toplumsal barışı sağlama ve korumada eğitimin rolüne ilişkin öğretmen adayları görüşleri [</w:t>
      </w:r>
      <w:proofErr w:type="spellStart"/>
      <w:r w:rsidRPr="00A8639C">
        <w:rPr>
          <w:rFonts w:ascii="Times New Roman" w:eastAsiaTheme="minorEastAsia" w:hAnsi="Times New Roman" w:cs="Times New Roman"/>
          <w:lang w:eastAsia="en-GB"/>
        </w:rPr>
        <w:t>Teachers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candidates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views</w:t>
      </w:r>
      <w:proofErr w:type="spellEnd"/>
      <w:r w:rsidRPr="00A8639C">
        <w:rPr>
          <w:rFonts w:ascii="Times New Roman" w:eastAsiaTheme="minorEastAsia" w:hAnsi="Times New Roman" w:cs="Times New Roman"/>
          <w:lang w:eastAsia="en-GB"/>
        </w:rPr>
        <w:t xml:space="preserve"> on the role of the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in </w:t>
      </w:r>
      <w:proofErr w:type="spellStart"/>
      <w:r w:rsidRPr="00A8639C">
        <w:rPr>
          <w:rFonts w:ascii="Times New Roman" w:eastAsiaTheme="minorEastAsia" w:hAnsi="Times New Roman" w:cs="Times New Roman"/>
          <w:lang w:eastAsia="en-GB"/>
        </w:rPr>
        <w:t>ensuring</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protecting</w:t>
      </w:r>
      <w:proofErr w:type="spellEnd"/>
      <w:r w:rsidRPr="00A8639C">
        <w:rPr>
          <w:rFonts w:ascii="Times New Roman" w:eastAsiaTheme="minorEastAsia" w:hAnsi="Times New Roman" w:cs="Times New Roman"/>
          <w:lang w:eastAsia="en-GB"/>
        </w:rPr>
        <w:t xml:space="preserve"> the </w:t>
      </w:r>
      <w:proofErr w:type="spellStart"/>
      <w:r w:rsidRPr="00A8639C">
        <w:rPr>
          <w:rFonts w:ascii="Times New Roman" w:eastAsiaTheme="minorEastAsia" w:hAnsi="Times New Roman" w:cs="Times New Roman"/>
          <w:lang w:eastAsia="en-GB"/>
        </w:rPr>
        <w:t>social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peace</w:t>
      </w:r>
      <w:proofErr w:type="spellEnd"/>
      <w:r w:rsidRPr="00A8639C">
        <w:rPr>
          <w:rFonts w:ascii="Times New Roman" w:eastAsiaTheme="minorEastAsia" w:hAnsi="Times New Roman" w:cs="Times New Roman"/>
          <w:lang w:eastAsia="en-GB"/>
        </w:rPr>
        <w:t xml:space="preserve">, USBES </w:t>
      </w:r>
      <w:proofErr w:type="spellStart"/>
      <w:r w:rsidRPr="00A8639C">
        <w:rPr>
          <w:rFonts w:ascii="Times New Roman" w:eastAsiaTheme="minorEastAsia" w:hAnsi="Times New Roman" w:cs="Times New Roman"/>
          <w:lang w:eastAsia="en-GB"/>
        </w:rPr>
        <w:t>special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issue</w:t>
      </w:r>
      <w:proofErr w:type="spellEnd"/>
      <w:r w:rsidRPr="00A8639C">
        <w:rPr>
          <w:rFonts w:ascii="Times New Roman" w:eastAsiaTheme="minorEastAsia" w:hAnsi="Times New Roman" w:cs="Times New Roman"/>
          <w:lang w:eastAsia="en-GB"/>
        </w:rPr>
        <w:t xml:space="preserve"> II]. </w:t>
      </w:r>
      <w:r w:rsidRPr="00A8639C">
        <w:rPr>
          <w:rFonts w:ascii="Times New Roman" w:eastAsiaTheme="minorEastAsia" w:hAnsi="Times New Roman" w:cs="Times New Roman"/>
          <w:i/>
          <w:lang w:eastAsia="en-GB"/>
        </w:rPr>
        <w:t>Abant İzzet Baysal Üniversitesi Eğitim Fakültesi Dergisi</w:t>
      </w:r>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16</w:t>
      </w:r>
      <w:r w:rsidRPr="00A8639C">
        <w:rPr>
          <w:rFonts w:ascii="Times New Roman" w:eastAsiaTheme="minorEastAsia" w:hAnsi="Times New Roman" w:cs="Times New Roman"/>
          <w:lang w:eastAsia="en-GB"/>
        </w:rPr>
        <w:t>, 1106-1133.</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Dergi ekinde verilmiş monografi</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Yivli, O. (2016). Modern Türk öyküsünde alt türler (1890-1950) [</w:t>
      </w:r>
      <w:proofErr w:type="spellStart"/>
      <w:r w:rsidRPr="00A8639C">
        <w:rPr>
          <w:rFonts w:ascii="Times New Roman" w:eastAsiaTheme="minorEastAsia" w:hAnsi="Times New Roman" w:cs="Times New Roman"/>
          <w:lang w:eastAsia="en-GB"/>
        </w:rPr>
        <w:t>Sub-genres</w:t>
      </w:r>
      <w:proofErr w:type="spellEnd"/>
      <w:r w:rsidRPr="00A8639C">
        <w:rPr>
          <w:rFonts w:ascii="Times New Roman" w:eastAsiaTheme="minorEastAsia" w:hAnsi="Times New Roman" w:cs="Times New Roman"/>
          <w:lang w:eastAsia="en-GB"/>
        </w:rPr>
        <w:t xml:space="preserve"> in modern </w:t>
      </w:r>
      <w:proofErr w:type="spellStart"/>
      <w:r w:rsidRPr="00A8639C">
        <w:rPr>
          <w:rFonts w:ascii="Times New Roman" w:eastAsiaTheme="minorEastAsia" w:hAnsi="Times New Roman" w:cs="Times New Roman"/>
          <w:lang w:eastAsia="en-GB"/>
        </w:rPr>
        <w:t>Turkish</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short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story</w:t>
      </w:r>
      <w:proofErr w:type="spellEnd"/>
      <w:r w:rsidRPr="00A8639C">
        <w:rPr>
          <w:rFonts w:ascii="Times New Roman" w:eastAsiaTheme="minorEastAsia" w:hAnsi="Times New Roman" w:cs="Times New Roman"/>
          <w:lang w:eastAsia="en-GB"/>
        </w:rPr>
        <w:t xml:space="preserve"> (1950-1890), Monografi]. </w:t>
      </w:r>
      <w:r w:rsidRPr="00A8639C">
        <w:rPr>
          <w:rFonts w:ascii="Times New Roman" w:eastAsiaTheme="minorEastAsia" w:hAnsi="Times New Roman" w:cs="Times New Roman"/>
          <w:i/>
          <w:lang w:eastAsia="en-GB"/>
        </w:rPr>
        <w:t>Erdem, 70</w:t>
      </w:r>
      <w:r w:rsidRPr="00A8639C">
        <w:rPr>
          <w:rFonts w:ascii="Times New Roman" w:eastAsiaTheme="minorEastAsia" w:hAnsi="Times New Roman" w:cs="Times New Roman"/>
          <w:lang w:eastAsia="en-GB"/>
        </w:rPr>
        <w:t>, 85-103.</w:t>
      </w:r>
    </w:p>
    <w:p w:rsidR="00F44399" w:rsidRPr="00A8639C" w:rsidRDefault="00F44399" w:rsidP="00F44399">
      <w:pPr>
        <w:widowControl w:val="0"/>
        <w:autoSpaceDE w:val="0"/>
        <w:autoSpaceDN w:val="0"/>
        <w:adjustRightInd w:val="0"/>
        <w:spacing w:after="0" w:line="276" w:lineRule="auto"/>
        <w:ind w:left="708" w:hanging="708"/>
        <w:rPr>
          <w:rFonts w:ascii="Times New Roman" w:eastAsiaTheme="minorEastAsia" w:hAnsi="Times New Roman" w:cs="Times New Roman"/>
          <w:lang w:eastAsia="en-GB"/>
        </w:rPr>
      </w:pPr>
    </w:p>
    <w:p w:rsidR="00F44399" w:rsidRPr="00A8639C" w:rsidRDefault="00F44399" w:rsidP="00F44399">
      <w:pPr>
        <w:widowControl w:val="0"/>
        <w:numPr>
          <w:ilvl w:val="0"/>
          <w:numId w:val="6"/>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İmzasız editörden yazılar</w:t>
      </w:r>
    </w:p>
    <w:p w:rsidR="00F44399" w:rsidRPr="00A8639C" w:rsidRDefault="00F44399" w:rsidP="00F44399">
      <w:pPr>
        <w:widowControl w:val="0"/>
        <w:autoSpaceDE w:val="0"/>
        <w:autoSpaceDN w:val="0"/>
        <w:adjustRightInd w:val="0"/>
        <w:spacing w:after="0" w:line="276" w:lineRule="auto"/>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Kılıç, C. (2017). Türkiye ruh sağlığı </w:t>
      </w:r>
      <w:proofErr w:type="gramStart"/>
      <w:r w:rsidRPr="00A8639C">
        <w:rPr>
          <w:rFonts w:ascii="Times New Roman" w:eastAsiaTheme="minorEastAsia" w:hAnsi="Times New Roman" w:cs="Times New Roman"/>
          <w:lang w:eastAsia="en-GB"/>
        </w:rPr>
        <w:t>profili</w:t>
      </w:r>
      <w:proofErr w:type="gramEnd"/>
      <w:r w:rsidRPr="00A8639C">
        <w:rPr>
          <w:rFonts w:ascii="Times New Roman" w:eastAsiaTheme="minorEastAsia" w:hAnsi="Times New Roman" w:cs="Times New Roman"/>
          <w:lang w:eastAsia="en-GB"/>
        </w:rPr>
        <w:t xml:space="preserve"> [Türkiye </w:t>
      </w:r>
      <w:proofErr w:type="spellStart"/>
      <w:r w:rsidRPr="00A8639C">
        <w:rPr>
          <w:rFonts w:ascii="Times New Roman" w:eastAsiaTheme="minorEastAsia" w:hAnsi="Times New Roman" w:cs="Times New Roman"/>
          <w:lang w:eastAsia="en-GB"/>
        </w:rPr>
        <w:t>mental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health</w:t>
      </w:r>
      <w:proofErr w:type="spellEnd"/>
      <w:r w:rsidRPr="00A8639C">
        <w:rPr>
          <w:rFonts w:ascii="Times New Roman" w:eastAsiaTheme="minorEastAsia" w:hAnsi="Times New Roman" w:cs="Times New Roman"/>
          <w:lang w:eastAsia="en-GB"/>
        </w:rPr>
        <w:t xml:space="preserve"> profile, Editörden].</w:t>
      </w:r>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r w:rsidRPr="00A8639C">
        <w:rPr>
          <w:rFonts w:ascii="Times New Roman" w:eastAsiaTheme="minorEastAsia" w:hAnsi="Times New Roman" w:cs="Times New Roman"/>
          <w:i/>
          <w:lang w:eastAsia="en-GB"/>
        </w:rPr>
        <w:t>Türk Psikiyatri Dergisi</w:t>
      </w:r>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28</w:t>
      </w:r>
      <w:r w:rsidRPr="00A8639C">
        <w:rPr>
          <w:rFonts w:ascii="Times New Roman" w:eastAsiaTheme="minorEastAsia" w:hAnsi="Times New Roman" w:cs="Times New Roman"/>
          <w:lang w:eastAsia="en-GB"/>
        </w:rPr>
        <w:t>(4), 3-4.</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Kitaplar</w:t>
      </w: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Bir kitabın tamamının basılı hali</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i/>
          <w:lang w:eastAsia="en-GB"/>
        </w:rPr>
      </w:pPr>
      <w:proofErr w:type="spellStart"/>
      <w:r w:rsidRPr="00A8639C">
        <w:rPr>
          <w:rFonts w:ascii="Times New Roman" w:eastAsiaTheme="minorEastAsia" w:hAnsi="Times New Roman" w:cs="Times New Roman"/>
          <w:lang w:eastAsia="en-GB"/>
        </w:rPr>
        <w:t>Karasar</w:t>
      </w:r>
      <w:proofErr w:type="spellEnd"/>
      <w:r w:rsidRPr="00A8639C">
        <w:rPr>
          <w:rFonts w:ascii="Times New Roman" w:eastAsiaTheme="minorEastAsia" w:hAnsi="Times New Roman" w:cs="Times New Roman"/>
          <w:lang w:eastAsia="en-GB"/>
        </w:rPr>
        <w:t xml:space="preserve">, N. (2014). </w:t>
      </w:r>
      <w:r w:rsidRPr="00A8639C">
        <w:rPr>
          <w:rFonts w:ascii="Times New Roman" w:eastAsiaTheme="minorEastAsia" w:hAnsi="Times New Roman" w:cs="Times New Roman"/>
          <w:i/>
          <w:lang w:eastAsia="en-GB"/>
        </w:rPr>
        <w:t>Araştırmalarda rapor hazırlama [</w:t>
      </w:r>
      <w:proofErr w:type="spellStart"/>
      <w:r w:rsidRPr="00A8639C">
        <w:rPr>
          <w:rFonts w:ascii="Times New Roman" w:eastAsiaTheme="minorEastAsia" w:hAnsi="Times New Roman" w:cs="Times New Roman"/>
          <w:i/>
          <w:lang w:eastAsia="en-GB"/>
        </w:rPr>
        <w:t>Preparing</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reports</w:t>
      </w:r>
      <w:proofErr w:type="spellEnd"/>
      <w:r w:rsidRPr="00A8639C">
        <w:rPr>
          <w:rFonts w:ascii="Times New Roman" w:eastAsiaTheme="minorEastAsia" w:hAnsi="Times New Roman" w:cs="Times New Roman"/>
          <w:i/>
          <w:lang w:eastAsia="en-GB"/>
        </w:rPr>
        <w:t xml:space="preserve"> in </w:t>
      </w:r>
      <w:proofErr w:type="spellStart"/>
      <w:r w:rsidRPr="00A8639C">
        <w:rPr>
          <w:rFonts w:ascii="Times New Roman" w:eastAsiaTheme="minorEastAsia" w:hAnsi="Times New Roman" w:cs="Times New Roman"/>
          <w:i/>
          <w:lang w:eastAsia="en-GB"/>
        </w:rPr>
        <w:t>research</w:t>
      </w:r>
      <w:proofErr w:type="spellEnd"/>
      <w:r w:rsidRPr="00A8639C">
        <w:rPr>
          <w:rFonts w:ascii="Times New Roman" w:eastAsiaTheme="minorEastAsia" w:hAnsi="Times New Roman" w:cs="Times New Roman"/>
          <w:i/>
          <w:lang w:eastAsia="en-GB"/>
        </w:rPr>
        <w:t>]</w:t>
      </w:r>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(24. baskı)</w:t>
      </w:r>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Nobel Akademi.</w:t>
      </w:r>
    </w:p>
    <w:p w:rsidR="00C635CC" w:rsidRPr="00A8639C" w:rsidRDefault="00C635CC"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p>
    <w:p w:rsidR="00712869" w:rsidRPr="00A8639C" w:rsidRDefault="00712869" w:rsidP="0071286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proofErr w:type="spellStart"/>
      <w:r w:rsidRPr="00A8639C">
        <w:rPr>
          <w:rFonts w:ascii="Times New Roman" w:eastAsiaTheme="minorEastAsia" w:hAnsi="Times New Roman" w:cs="Times New Roman"/>
          <w:b/>
          <w:lang w:eastAsia="en-GB"/>
        </w:rPr>
        <w:t>Doi</w:t>
      </w:r>
      <w:proofErr w:type="spellEnd"/>
      <w:r w:rsidRPr="00A8639C">
        <w:rPr>
          <w:rFonts w:ascii="Times New Roman" w:eastAsiaTheme="minorEastAsia" w:hAnsi="Times New Roman" w:cs="Times New Roman"/>
          <w:b/>
          <w:lang w:eastAsia="en-GB"/>
        </w:rPr>
        <w:t xml:space="preserve"> numarası olan kitap</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Brown, L. S. (2018). </w:t>
      </w:r>
      <w:r w:rsidRPr="00A8639C">
        <w:rPr>
          <w:rFonts w:ascii="Times New Roman" w:eastAsiaTheme="minorEastAsia" w:hAnsi="Times New Roman" w:cs="Times New Roman"/>
          <w:i/>
          <w:lang w:eastAsia="en-GB"/>
        </w:rPr>
        <w:t xml:space="preserve">Feminist </w:t>
      </w:r>
      <w:proofErr w:type="spellStart"/>
      <w:r w:rsidRPr="00A8639C">
        <w:rPr>
          <w:rFonts w:ascii="Times New Roman" w:eastAsiaTheme="minorEastAsia" w:hAnsi="Times New Roman" w:cs="Times New Roman"/>
          <w:i/>
          <w:lang w:eastAsia="en-GB"/>
        </w:rPr>
        <w:t>therapy</w:t>
      </w:r>
      <w:proofErr w:type="spellEnd"/>
      <w:r w:rsidRPr="00A8639C">
        <w:rPr>
          <w:rFonts w:ascii="Times New Roman" w:eastAsiaTheme="minorEastAsia" w:hAnsi="Times New Roman" w:cs="Times New Roman"/>
          <w:lang w:eastAsia="en-GB"/>
        </w:rPr>
        <w:t xml:space="preserve"> (2nd ed.). </w:t>
      </w:r>
      <w:proofErr w:type="spellStart"/>
      <w:r w:rsidRPr="00A8639C">
        <w:rPr>
          <w:rFonts w:ascii="Times New Roman" w:eastAsiaTheme="minorEastAsia" w:hAnsi="Times New Roman" w:cs="Times New Roman"/>
          <w:lang w:eastAsia="en-GB"/>
        </w:rPr>
        <w:t>American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Association</w:t>
      </w:r>
      <w:proofErr w:type="spellEnd"/>
      <w:r w:rsidRPr="00A8639C">
        <w:rPr>
          <w:rFonts w:ascii="Times New Roman" w:eastAsiaTheme="minorEastAsia" w:hAnsi="Times New Roman" w:cs="Times New Roman"/>
          <w:lang w:eastAsia="en-GB"/>
        </w:rPr>
        <w:t xml:space="preserve">. </w:t>
      </w:r>
      <w:hyperlink r:id="rId10" w:history="1">
        <w:r w:rsidRPr="00A8639C">
          <w:rPr>
            <w:rStyle w:val="Kpr"/>
            <w:rFonts w:ascii="Times New Roman" w:eastAsiaTheme="minorEastAsia" w:hAnsi="Times New Roman" w:cs="Times New Roman"/>
            <w:lang w:eastAsia="en-GB"/>
          </w:rPr>
          <w:t>https://doi.org/10.1037/0000092-000</w:t>
        </w:r>
      </w:hyperlink>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Editörlü kitap</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Editör Soyadı, A. (Ed.). (Yıl). </w:t>
      </w:r>
      <w:r w:rsidRPr="00A8639C">
        <w:rPr>
          <w:rFonts w:ascii="Times New Roman" w:eastAsiaTheme="minorEastAsia" w:hAnsi="Times New Roman" w:cs="Times New Roman"/>
          <w:i/>
          <w:lang w:eastAsia="en-GB"/>
        </w:rPr>
        <w:t>Kitap başlığı [</w:t>
      </w:r>
      <w:proofErr w:type="spellStart"/>
      <w:r w:rsidRPr="00A8639C">
        <w:rPr>
          <w:rFonts w:ascii="Times New Roman" w:eastAsiaTheme="minorEastAsia" w:hAnsi="Times New Roman" w:cs="Times New Roman"/>
          <w:i/>
          <w:lang w:eastAsia="en-GB"/>
        </w:rPr>
        <w:t>Book</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title</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Yayıncı.</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712869" w:rsidRPr="00A8639C" w:rsidRDefault="00712869" w:rsidP="0071286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lastRenderedPageBreak/>
        <w:t>Editörlü kitapta bölüm</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Dönmez, B. (2013). Motivasyon. S. Özdemir (Ed.), </w:t>
      </w:r>
      <w:r w:rsidRPr="00A8639C">
        <w:rPr>
          <w:rFonts w:ascii="Times New Roman" w:eastAsiaTheme="minorEastAsia" w:hAnsi="Times New Roman" w:cs="Times New Roman"/>
          <w:i/>
          <w:lang w:eastAsia="en-GB"/>
        </w:rPr>
        <w:t>Eğitim yönetiminde kuram ve uygulama</w:t>
      </w:r>
      <w:r w:rsidRPr="00A8639C">
        <w:rPr>
          <w:rFonts w:ascii="Times New Roman" w:eastAsiaTheme="minorEastAsia" w:hAnsi="Times New Roman" w:cs="Times New Roman"/>
          <w:lang w:eastAsia="en-GB"/>
        </w:rPr>
        <w:t xml:space="preserve"> içinde (s. 185-229). </w:t>
      </w:r>
      <w:proofErr w:type="spellStart"/>
      <w:r w:rsidRPr="00A8639C">
        <w:rPr>
          <w:rFonts w:ascii="Times New Roman" w:eastAsiaTheme="minorEastAsia" w:hAnsi="Times New Roman" w:cs="Times New Roman"/>
          <w:lang w:eastAsia="en-GB"/>
        </w:rPr>
        <w:t>Pegem</w:t>
      </w:r>
      <w:proofErr w:type="spellEnd"/>
      <w:r w:rsidRPr="00A8639C">
        <w:rPr>
          <w:rFonts w:ascii="Times New Roman" w:eastAsiaTheme="minorEastAsia" w:hAnsi="Times New Roman" w:cs="Times New Roman"/>
          <w:lang w:eastAsia="en-GB"/>
        </w:rPr>
        <w:t xml:space="preserve"> Akademi.</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712869" w:rsidRPr="00A8639C" w:rsidRDefault="00712869" w:rsidP="0071286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Çok ciltli çalışmanın tek cildi</w:t>
      </w:r>
    </w:p>
    <w:p w:rsidR="00712869"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Fiske, S. T</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Gilbert</w:t>
      </w:r>
      <w:proofErr w:type="spellEnd"/>
      <w:r w:rsidRPr="00A8639C">
        <w:rPr>
          <w:rFonts w:ascii="Times New Roman" w:eastAsiaTheme="minorEastAsia" w:hAnsi="Times New Roman" w:cs="Times New Roman"/>
          <w:lang w:eastAsia="en-GB"/>
        </w:rPr>
        <w:t xml:space="preserve">, D. T., &amp; </w:t>
      </w:r>
      <w:proofErr w:type="spellStart"/>
      <w:r w:rsidRPr="00A8639C">
        <w:rPr>
          <w:rFonts w:ascii="Times New Roman" w:eastAsiaTheme="minorEastAsia" w:hAnsi="Times New Roman" w:cs="Times New Roman"/>
          <w:lang w:eastAsia="en-GB"/>
        </w:rPr>
        <w:t>Lindzey</w:t>
      </w:r>
      <w:proofErr w:type="spellEnd"/>
      <w:r w:rsidRPr="00A8639C">
        <w:rPr>
          <w:rFonts w:ascii="Times New Roman" w:eastAsiaTheme="minorEastAsia" w:hAnsi="Times New Roman" w:cs="Times New Roman"/>
          <w:lang w:eastAsia="en-GB"/>
        </w:rPr>
        <w:t xml:space="preserve">, G. (2010). </w:t>
      </w:r>
      <w:proofErr w:type="spellStart"/>
      <w:r w:rsidRPr="00A8639C">
        <w:rPr>
          <w:rFonts w:ascii="Times New Roman" w:eastAsiaTheme="minorEastAsia" w:hAnsi="Times New Roman" w:cs="Times New Roman"/>
          <w:i/>
          <w:iCs/>
          <w:lang w:eastAsia="en-GB"/>
        </w:rPr>
        <w:t>Handbook</w:t>
      </w:r>
      <w:proofErr w:type="spellEnd"/>
      <w:r w:rsidRPr="00A8639C">
        <w:rPr>
          <w:rFonts w:ascii="Times New Roman" w:eastAsiaTheme="minorEastAsia" w:hAnsi="Times New Roman" w:cs="Times New Roman"/>
          <w:i/>
          <w:iCs/>
          <w:lang w:eastAsia="en-GB"/>
        </w:rPr>
        <w:t xml:space="preserve"> of </w:t>
      </w:r>
      <w:proofErr w:type="spellStart"/>
      <w:r w:rsidRPr="00A8639C">
        <w:rPr>
          <w:rFonts w:ascii="Times New Roman" w:eastAsiaTheme="minorEastAsia" w:hAnsi="Times New Roman" w:cs="Times New Roman"/>
          <w:i/>
          <w:iCs/>
          <w:lang w:eastAsia="en-GB"/>
        </w:rPr>
        <w:t>social</w:t>
      </w:r>
      <w:proofErr w:type="spellEnd"/>
      <w:r w:rsidRPr="00A8639C">
        <w:rPr>
          <w:rFonts w:ascii="Times New Roman" w:eastAsiaTheme="minorEastAsia" w:hAnsi="Times New Roman" w:cs="Times New Roman"/>
          <w:i/>
          <w:iCs/>
          <w:lang w:eastAsia="en-GB"/>
        </w:rPr>
        <w:t xml:space="preserve"> </w:t>
      </w:r>
      <w:proofErr w:type="spellStart"/>
      <w:r w:rsidRPr="00A8639C">
        <w:rPr>
          <w:rFonts w:ascii="Times New Roman" w:eastAsiaTheme="minorEastAsia" w:hAnsi="Times New Roman" w:cs="Times New Roman"/>
          <w:i/>
          <w:iCs/>
          <w:lang w:eastAsia="en-GB"/>
        </w:rPr>
        <w:t>psychology</w:t>
      </w:r>
      <w:proofErr w:type="spellEnd"/>
      <w:r w:rsidRPr="00A8639C">
        <w:rPr>
          <w:rFonts w:ascii="Times New Roman" w:eastAsiaTheme="minorEastAsia" w:hAnsi="Times New Roman" w:cs="Times New Roman"/>
          <w:i/>
          <w:iCs/>
          <w:lang w:eastAsia="en-GB"/>
        </w:rPr>
        <w:t xml:space="preserve"> </w:t>
      </w:r>
      <w:r w:rsidRPr="00A8639C">
        <w:rPr>
          <w:rFonts w:ascii="Times New Roman" w:eastAsiaTheme="minorEastAsia" w:hAnsi="Times New Roman" w:cs="Times New Roman"/>
          <w:lang w:eastAsia="en-GB"/>
        </w:rPr>
        <w:t>(5th ed</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Vol</w:t>
      </w:r>
      <w:proofErr w:type="spellEnd"/>
      <w:r w:rsidRPr="00A8639C">
        <w:rPr>
          <w:rFonts w:ascii="Times New Roman" w:eastAsiaTheme="minorEastAsia" w:hAnsi="Times New Roman" w:cs="Times New Roman"/>
          <w:lang w:eastAsia="en-GB"/>
        </w:rPr>
        <w:t xml:space="preserve">. 1). John </w:t>
      </w:r>
      <w:proofErr w:type="spellStart"/>
      <w:r w:rsidRPr="00A8639C">
        <w:rPr>
          <w:rFonts w:ascii="Times New Roman" w:eastAsiaTheme="minorEastAsia" w:hAnsi="Times New Roman" w:cs="Times New Roman"/>
          <w:lang w:eastAsia="en-GB"/>
        </w:rPr>
        <w:t>Wiley</w:t>
      </w:r>
      <w:proofErr w:type="spellEnd"/>
      <w:r w:rsidRPr="00A8639C">
        <w:rPr>
          <w:rFonts w:ascii="Times New Roman" w:eastAsiaTheme="minorEastAsia" w:hAnsi="Times New Roman" w:cs="Times New Roman"/>
          <w:lang w:eastAsia="en-GB"/>
        </w:rPr>
        <w:t xml:space="preserve"> &amp; </w:t>
      </w:r>
      <w:proofErr w:type="spellStart"/>
      <w:r w:rsidRPr="00A8639C">
        <w:rPr>
          <w:rFonts w:ascii="Times New Roman" w:eastAsiaTheme="minorEastAsia" w:hAnsi="Times New Roman" w:cs="Times New Roman"/>
          <w:lang w:eastAsia="en-GB"/>
        </w:rPr>
        <w:t>Sons</w:t>
      </w:r>
      <w:proofErr w:type="spellEnd"/>
      <w:r w:rsidRPr="00A8639C">
        <w:rPr>
          <w:rFonts w:ascii="Times New Roman" w:eastAsiaTheme="minorEastAsia" w:hAnsi="Times New Roman" w:cs="Times New Roman"/>
          <w:lang w:eastAsia="en-GB"/>
        </w:rPr>
        <w:t>.</w:t>
      </w:r>
      <w:r w:rsidR="001731AE"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lang w:eastAsia="en-GB"/>
        </w:rPr>
        <w:t>https://doi.org/10.1002/9780470561119</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712869" w:rsidRPr="00A8639C" w:rsidRDefault="00712869" w:rsidP="0071286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Yeniden yayımlanan kitap</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Freud, S. (2010). </w:t>
      </w:r>
      <w:r w:rsidRPr="00A8639C">
        <w:rPr>
          <w:rFonts w:ascii="Times New Roman" w:eastAsiaTheme="minorEastAsia" w:hAnsi="Times New Roman" w:cs="Times New Roman"/>
          <w:i/>
          <w:lang w:eastAsia="en-GB"/>
        </w:rPr>
        <w:t xml:space="preserve">The </w:t>
      </w:r>
      <w:proofErr w:type="spellStart"/>
      <w:r w:rsidRPr="00A8639C">
        <w:rPr>
          <w:rFonts w:ascii="Times New Roman" w:eastAsiaTheme="minorEastAsia" w:hAnsi="Times New Roman" w:cs="Times New Roman"/>
          <w:i/>
          <w:lang w:eastAsia="en-GB"/>
        </w:rPr>
        <w:t>interpretation</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dreams</w:t>
      </w:r>
      <w:proofErr w:type="spellEnd"/>
      <w:r w:rsidRPr="00A8639C">
        <w:rPr>
          <w:rFonts w:ascii="Times New Roman" w:eastAsiaTheme="minorEastAsia" w:hAnsi="Times New Roman" w:cs="Times New Roman"/>
          <w:i/>
          <w:lang w:eastAsia="en-GB"/>
        </w:rPr>
        <w:t xml:space="preserve">: The </w:t>
      </w:r>
      <w:proofErr w:type="spellStart"/>
      <w:r w:rsidRPr="00A8639C">
        <w:rPr>
          <w:rFonts w:ascii="Times New Roman" w:eastAsiaTheme="minorEastAsia" w:hAnsi="Times New Roman" w:cs="Times New Roman"/>
          <w:i/>
          <w:lang w:eastAsia="en-GB"/>
        </w:rPr>
        <w:t>complete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definitive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text</w:t>
      </w:r>
      <w:proofErr w:type="spellEnd"/>
      <w:r w:rsidRPr="00A8639C">
        <w:rPr>
          <w:rFonts w:ascii="Times New Roman" w:eastAsiaTheme="minorEastAsia" w:hAnsi="Times New Roman" w:cs="Times New Roman"/>
          <w:lang w:eastAsia="en-GB"/>
        </w:rPr>
        <w:t xml:space="preserve"> (J. </w:t>
      </w:r>
      <w:proofErr w:type="spellStart"/>
      <w:r w:rsidRPr="00A8639C">
        <w:rPr>
          <w:rFonts w:ascii="Times New Roman" w:eastAsiaTheme="minorEastAsia" w:hAnsi="Times New Roman" w:cs="Times New Roman"/>
          <w:lang w:eastAsia="en-GB"/>
        </w:rPr>
        <w:t>Strachey</w:t>
      </w:r>
      <w:proofErr w:type="spellEnd"/>
      <w:r w:rsidRPr="00A8639C">
        <w:rPr>
          <w:rFonts w:ascii="Times New Roman" w:eastAsiaTheme="minorEastAsia" w:hAnsi="Times New Roman" w:cs="Times New Roman"/>
          <w:lang w:eastAsia="en-GB"/>
        </w:rPr>
        <w:t xml:space="preserve">, Ed. &amp; Trans.). Basic </w:t>
      </w:r>
      <w:proofErr w:type="spellStart"/>
      <w:r w:rsidRPr="00A8639C">
        <w:rPr>
          <w:rFonts w:ascii="Times New Roman" w:eastAsiaTheme="minorEastAsia" w:hAnsi="Times New Roman" w:cs="Times New Roman"/>
          <w:lang w:eastAsia="en-GB"/>
        </w:rPr>
        <w:t>Books</w:t>
      </w:r>
      <w:proofErr w:type="spellEnd"/>
      <w:r w:rsidRPr="00A8639C">
        <w:rPr>
          <w:rFonts w:ascii="Times New Roman" w:eastAsiaTheme="minorEastAsia" w:hAnsi="Times New Roman" w:cs="Times New Roman"/>
          <w:lang w:eastAsia="en-GB"/>
        </w:rPr>
        <w:t>. (</w:t>
      </w:r>
      <w:proofErr w:type="spellStart"/>
      <w:r w:rsidRPr="00A8639C">
        <w:rPr>
          <w:rFonts w:ascii="Times New Roman" w:eastAsiaTheme="minorEastAsia" w:hAnsi="Times New Roman" w:cs="Times New Roman"/>
          <w:lang w:eastAsia="en-GB"/>
        </w:rPr>
        <w:t>Original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work</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published</w:t>
      </w:r>
      <w:proofErr w:type="spellEnd"/>
      <w:r w:rsidRPr="00A8639C">
        <w:rPr>
          <w:rFonts w:ascii="Times New Roman" w:eastAsiaTheme="minorEastAsia" w:hAnsi="Times New Roman" w:cs="Times New Roman"/>
          <w:lang w:eastAsia="en-GB"/>
        </w:rPr>
        <w:t xml:space="preserve"> 1900)</w:t>
      </w:r>
    </w:p>
    <w:p w:rsidR="00712869" w:rsidRPr="00A8639C" w:rsidRDefault="00712869" w:rsidP="0071286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Çeviri kitap</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Borenstein</w:t>
      </w:r>
      <w:proofErr w:type="spellEnd"/>
      <w:r w:rsidRPr="00A8639C">
        <w:rPr>
          <w:rFonts w:ascii="Times New Roman" w:eastAsiaTheme="minorEastAsia" w:hAnsi="Times New Roman" w:cs="Times New Roman"/>
          <w:lang w:eastAsia="en-GB"/>
        </w:rPr>
        <w:t>, M</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Hedges</w:t>
      </w:r>
      <w:proofErr w:type="spellEnd"/>
      <w:r w:rsidRPr="00A8639C">
        <w:rPr>
          <w:rFonts w:ascii="Times New Roman" w:eastAsiaTheme="minorEastAsia" w:hAnsi="Times New Roman" w:cs="Times New Roman"/>
          <w:lang w:eastAsia="en-GB"/>
        </w:rPr>
        <w:t xml:space="preserve">, L. V., </w:t>
      </w:r>
      <w:proofErr w:type="spellStart"/>
      <w:r w:rsidRPr="00A8639C">
        <w:rPr>
          <w:rFonts w:ascii="Times New Roman" w:eastAsiaTheme="minorEastAsia" w:hAnsi="Times New Roman" w:cs="Times New Roman"/>
          <w:lang w:eastAsia="en-GB"/>
        </w:rPr>
        <w:t>Higgins</w:t>
      </w:r>
      <w:proofErr w:type="spellEnd"/>
      <w:r w:rsidRPr="00A8639C">
        <w:rPr>
          <w:rFonts w:ascii="Times New Roman" w:eastAsiaTheme="minorEastAsia" w:hAnsi="Times New Roman" w:cs="Times New Roman"/>
          <w:lang w:eastAsia="en-GB"/>
        </w:rPr>
        <w:t xml:space="preserve">, J. P. T., &amp; </w:t>
      </w:r>
      <w:proofErr w:type="spellStart"/>
      <w:r w:rsidRPr="00A8639C">
        <w:rPr>
          <w:rFonts w:ascii="Times New Roman" w:eastAsiaTheme="minorEastAsia" w:hAnsi="Times New Roman" w:cs="Times New Roman"/>
          <w:lang w:eastAsia="en-GB"/>
        </w:rPr>
        <w:t>Rothstein</w:t>
      </w:r>
      <w:proofErr w:type="spellEnd"/>
      <w:r w:rsidRPr="00A8639C">
        <w:rPr>
          <w:rFonts w:ascii="Times New Roman" w:eastAsiaTheme="minorEastAsia" w:hAnsi="Times New Roman" w:cs="Times New Roman"/>
          <w:lang w:eastAsia="en-GB"/>
        </w:rPr>
        <w:t xml:space="preserve">, H. R. (2013). </w:t>
      </w:r>
      <w:r w:rsidRPr="00A8639C">
        <w:rPr>
          <w:rFonts w:ascii="Times New Roman" w:eastAsiaTheme="minorEastAsia" w:hAnsi="Times New Roman" w:cs="Times New Roman"/>
          <w:i/>
          <w:lang w:eastAsia="en-GB"/>
        </w:rPr>
        <w:t>Meta- analize giriş [</w:t>
      </w:r>
      <w:proofErr w:type="spellStart"/>
      <w:r w:rsidRPr="00A8639C">
        <w:rPr>
          <w:rFonts w:ascii="Times New Roman" w:eastAsiaTheme="minorEastAsia" w:hAnsi="Times New Roman" w:cs="Times New Roman"/>
          <w:i/>
          <w:lang w:eastAsia="en-GB"/>
        </w:rPr>
        <w:t>Introduction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to</w:t>
      </w:r>
      <w:proofErr w:type="spellEnd"/>
      <w:r w:rsidRPr="00A8639C">
        <w:rPr>
          <w:rFonts w:ascii="Times New Roman" w:eastAsiaTheme="minorEastAsia" w:hAnsi="Times New Roman" w:cs="Times New Roman"/>
          <w:i/>
          <w:lang w:eastAsia="en-GB"/>
        </w:rPr>
        <w:t xml:space="preserve"> meta-</w:t>
      </w:r>
      <w:proofErr w:type="spellStart"/>
      <w:r w:rsidRPr="00A8639C">
        <w:rPr>
          <w:rFonts w:ascii="Times New Roman" w:eastAsiaTheme="minorEastAsia" w:hAnsi="Times New Roman" w:cs="Times New Roman"/>
          <w:i/>
          <w:lang w:eastAsia="en-GB"/>
        </w:rPr>
        <w:t>analysis</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 xml:space="preserve">(S. Dinçer, Trans.). Anı Yayıncılık. (Orijinal </w:t>
      </w:r>
      <w:proofErr w:type="spellStart"/>
      <w:r w:rsidRPr="00A8639C">
        <w:rPr>
          <w:rFonts w:ascii="Times New Roman" w:eastAsiaTheme="minorEastAsia" w:hAnsi="Times New Roman" w:cs="Times New Roman"/>
          <w:lang w:eastAsia="en-GB"/>
        </w:rPr>
        <w:t>work</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published</w:t>
      </w:r>
      <w:proofErr w:type="spellEnd"/>
      <w:r w:rsidRPr="00A8639C">
        <w:rPr>
          <w:rFonts w:ascii="Times New Roman" w:eastAsiaTheme="minorEastAsia" w:hAnsi="Times New Roman" w:cs="Times New Roman"/>
          <w:lang w:eastAsia="en-GB"/>
        </w:rPr>
        <w:t xml:space="preserve"> 2009)</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Basılı kitabın elektronik sürümü</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Ortaylı, İ. (2016). </w:t>
      </w:r>
      <w:r w:rsidRPr="00A8639C">
        <w:rPr>
          <w:rFonts w:ascii="Times New Roman" w:eastAsiaTheme="minorEastAsia" w:hAnsi="Times New Roman" w:cs="Times New Roman"/>
          <w:i/>
          <w:lang w:eastAsia="en-GB"/>
        </w:rPr>
        <w:t xml:space="preserve">Tarihin sınırlarına yolculuk </w:t>
      </w:r>
      <w:r w:rsidRPr="00A8639C">
        <w:rPr>
          <w:rFonts w:ascii="Times New Roman" w:eastAsiaTheme="minorEastAsia" w:hAnsi="Times New Roman" w:cs="Times New Roman"/>
          <w:lang w:eastAsia="en-GB"/>
        </w:rPr>
        <w:t>[</w:t>
      </w:r>
      <w:r w:rsidRPr="00A8639C">
        <w:rPr>
          <w:rFonts w:ascii="Times New Roman" w:eastAsiaTheme="minorEastAsia" w:hAnsi="Times New Roman" w:cs="Times New Roman"/>
          <w:i/>
          <w:lang w:eastAsia="en-GB"/>
        </w:rPr>
        <w:t xml:space="preserve">Trip </w:t>
      </w:r>
      <w:proofErr w:type="spellStart"/>
      <w:r w:rsidRPr="00A8639C">
        <w:rPr>
          <w:rFonts w:ascii="Times New Roman" w:eastAsiaTheme="minorEastAsia" w:hAnsi="Times New Roman" w:cs="Times New Roman"/>
          <w:i/>
          <w:lang w:eastAsia="en-GB"/>
        </w:rPr>
        <w:t>to</w:t>
      </w:r>
      <w:proofErr w:type="spellEnd"/>
      <w:r w:rsidRPr="00A8639C">
        <w:rPr>
          <w:rFonts w:ascii="Times New Roman" w:eastAsiaTheme="minorEastAsia" w:hAnsi="Times New Roman" w:cs="Times New Roman"/>
          <w:i/>
          <w:lang w:eastAsia="en-GB"/>
        </w:rPr>
        <w:t xml:space="preserve"> the </w:t>
      </w:r>
      <w:proofErr w:type="spellStart"/>
      <w:r w:rsidRPr="00A8639C">
        <w:rPr>
          <w:rFonts w:ascii="Times New Roman" w:eastAsiaTheme="minorEastAsia" w:hAnsi="Times New Roman" w:cs="Times New Roman"/>
          <w:i/>
          <w:lang w:eastAsia="en-GB"/>
        </w:rPr>
        <w:t>limits</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history</w:t>
      </w:r>
      <w:proofErr w:type="spellEnd"/>
      <w:r w:rsidRPr="00A8639C">
        <w:rPr>
          <w:rFonts w:ascii="Times New Roman" w:eastAsiaTheme="minorEastAsia" w:hAnsi="Times New Roman" w:cs="Times New Roman"/>
          <w:lang w:eastAsia="en-GB"/>
        </w:rPr>
        <w:t>, E-</w:t>
      </w:r>
      <w:proofErr w:type="spellStart"/>
      <w:r w:rsidRPr="00A8639C">
        <w:rPr>
          <w:rFonts w:ascii="Times New Roman" w:eastAsiaTheme="minorEastAsia" w:hAnsi="Times New Roman" w:cs="Times New Roman"/>
          <w:lang w:eastAsia="en-GB"/>
        </w:rPr>
        <w:t>book</w:t>
      </w:r>
      <w:proofErr w:type="spellEnd"/>
      <w:r w:rsidRPr="00A8639C">
        <w:rPr>
          <w:rFonts w:ascii="Times New Roman" w:eastAsiaTheme="minorEastAsia" w:hAnsi="Times New Roman" w:cs="Times New Roman"/>
          <w:lang w:eastAsia="en-GB"/>
        </w:rPr>
        <w:t>].</w:t>
      </w:r>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Timaş</w:t>
      </w:r>
      <w:proofErr w:type="spellEnd"/>
      <w:r w:rsidRPr="00A8639C">
        <w:rPr>
          <w:rFonts w:ascii="Times New Roman" w:eastAsiaTheme="minorEastAsia" w:hAnsi="Times New Roman" w:cs="Times New Roman"/>
          <w:lang w:eastAsia="en-GB"/>
        </w:rPr>
        <w:t xml:space="preserve"> Yayınları. </w:t>
      </w:r>
      <w:hyperlink r:id="rId11">
        <w:r w:rsidRPr="00A8639C">
          <w:rPr>
            <w:rFonts w:ascii="Times New Roman" w:eastAsiaTheme="minorEastAsia" w:hAnsi="Times New Roman" w:cs="Times New Roman"/>
            <w:color w:val="0563C1" w:themeColor="hyperlink"/>
            <w:u w:val="single"/>
            <w:lang w:eastAsia="en-GB"/>
          </w:rPr>
          <w:t>http://www.dr.com.tr/ekitap/tarihin-snrlarna-yolculuk</w:t>
        </w:r>
      </w:hyperlink>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Sadece çevrim içi yayınlanan kitap</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i/>
          <w:lang w:eastAsia="en-GB"/>
        </w:rPr>
      </w:pPr>
      <w:r w:rsidRPr="00A8639C">
        <w:rPr>
          <w:rFonts w:ascii="Times New Roman" w:eastAsiaTheme="minorEastAsia" w:hAnsi="Times New Roman" w:cs="Times New Roman"/>
          <w:lang w:eastAsia="en-GB"/>
        </w:rPr>
        <w:t xml:space="preserve">Güven,  D.  (2014).  </w:t>
      </w:r>
      <w:proofErr w:type="gramStart"/>
      <w:r w:rsidRPr="00A8639C">
        <w:rPr>
          <w:rFonts w:ascii="Times New Roman" w:eastAsiaTheme="minorEastAsia" w:hAnsi="Times New Roman" w:cs="Times New Roman"/>
          <w:i/>
          <w:lang w:eastAsia="en-GB"/>
        </w:rPr>
        <w:t>Ortaokul  matematik</w:t>
      </w:r>
      <w:proofErr w:type="gramEnd"/>
      <w:r w:rsidRPr="00A8639C">
        <w:rPr>
          <w:rFonts w:ascii="Times New Roman" w:eastAsiaTheme="minorEastAsia" w:hAnsi="Times New Roman" w:cs="Times New Roman"/>
          <w:i/>
          <w:lang w:eastAsia="en-GB"/>
        </w:rPr>
        <w:t xml:space="preserve">  6  [</w:t>
      </w:r>
      <w:proofErr w:type="spellStart"/>
      <w:r w:rsidRPr="00A8639C">
        <w:rPr>
          <w:rFonts w:ascii="Times New Roman" w:eastAsiaTheme="minorEastAsia" w:hAnsi="Times New Roman" w:cs="Times New Roman"/>
          <w:i/>
          <w:lang w:eastAsia="en-GB"/>
        </w:rPr>
        <w:t>Secondary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school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math</w:t>
      </w:r>
      <w:proofErr w:type="spellEnd"/>
      <w:r w:rsidRPr="00A8639C">
        <w:rPr>
          <w:rFonts w:ascii="Times New Roman" w:eastAsiaTheme="minorEastAsia" w:hAnsi="Times New Roman" w:cs="Times New Roman"/>
          <w:i/>
          <w:lang w:eastAsia="en-GB"/>
        </w:rPr>
        <w:t xml:space="preserve">  6].</w:t>
      </w:r>
      <w:r w:rsidR="001731AE" w:rsidRPr="00A8639C">
        <w:rPr>
          <w:rFonts w:ascii="Times New Roman" w:eastAsiaTheme="minorEastAsia" w:hAnsi="Times New Roman" w:cs="Times New Roman"/>
          <w:i/>
          <w:lang w:eastAsia="en-GB"/>
        </w:rPr>
        <w:t xml:space="preserve"> </w:t>
      </w:r>
    </w:p>
    <w:p w:rsidR="00F44399" w:rsidRPr="00A8639C" w:rsidRDefault="009E0B60"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hyperlink r:id="rId12">
        <w:r w:rsidR="00F44399" w:rsidRPr="00A8639C">
          <w:rPr>
            <w:rFonts w:ascii="Times New Roman" w:eastAsiaTheme="minorEastAsia" w:hAnsi="Times New Roman" w:cs="Times New Roman"/>
            <w:color w:val="0563C1" w:themeColor="hyperlink"/>
            <w:u w:val="single"/>
            <w:lang w:eastAsia="en-GB"/>
          </w:rPr>
          <w:t>http://www.eba.gov.tr/ekitap?icerik-id=4602</w:t>
        </w:r>
      </w:hyperlink>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Kitap bölümünün basılı hali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Ersoy, A. (2016). Fenomenoloji [</w:t>
      </w:r>
      <w:proofErr w:type="spellStart"/>
      <w:r w:rsidRPr="00A8639C">
        <w:rPr>
          <w:rFonts w:ascii="Times New Roman" w:eastAsiaTheme="minorEastAsia" w:hAnsi="Times New Roman" w:cs="Times New Roman"/>
          <w:lang w:eastAsia="en-GB"/>
        </w:rPr>
        <w:t>Phenomenology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In</w:t>
      </w:r>
      <w:proofErr w:type="spellEnd"/>
      <w:r w:rsidRPr="00A8639C">
        <w:rPr>
          <w:rFonts w:ascii="Times New Roman" w:eastAsiaTheme="minorEastAsia" w:hAnsi="Times New Roman" w:cs="Times New Roman"/>
          <w:lang w:eastAsia="en-GB"/>
        </w:rPr>
        <w:t xml:space="preserve"> A. Saban &amp; A. Ersoy (</w:t>
      </w:r>
      <w:proofErr w:type="spellStart"/>
      <w:r w:rsidRPr="00A8639C">
        <w:rPr>
          <w:rFonts w:ascii="Times New Roman" w:eastAsiaTheme="minorEastAsia" w:hAnsi="Times New Roman" w:cs="Times New Roman"/>
          <w:lang w:eastAsia="en-GB"/>
        </w:rPr>
        <w:t>Eds</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Eğitimde nitel araştırma desenleri [</w:t>
      </w:r>
      <w:proofErr w:type="spellStart"/>
      <w:r w:rsidRPr="00A8639C">
        <w:rPr>
          <w:rFonts w:ascii="Times New Roman" w:eastAsiaTheme="minorEastAsia" w:hAnsi="Times New Roman" w:cs="Times New Roman"/>
          <w:i/>
          <w:lang w:eastAsia="en-GB"/>
        </w:rPr>
        <w:t>Qualitative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research</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designs</w:t>
      </w:r>
      <w:proofErr w:type="spellEnd"/>
      <w:r w:rsidRPr="00A8639C">
        <w:rPr>
          <w:rFonts w:ascii="Times New Roman" w:eastAsiaTheme="minorEastAsia" w:hAnsi="Times New Roman" w:cs="Times New Roman"/>
          <w:i/>
          <w:lang w:eastAsia="en-GB"/>
        </w:rPr>
        <w:t xml:space="preserve"> in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lang w:eastAsia="en-GB"/>
        </w:rPr>
        <w:t>pp</w:t>
      </w:r>
      <w:proofErr w:type="spellEnd"/>
      <w:r w:rsidRPr="00A8639C">
        <w:rPr>
          <w:rFonts w:ascii="Times New Roman" w:eastAsiaTheme="minorEastAsia" w:hAnsi="Times New Roman" w:cs="Times New Roman"/>
          <w:lang w:eastAsia="en-GB"/>
        </w:rPr>
        <w:t>. 51-105). Anı Yayıncılık.</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5"/>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Bir grup yazar veya komite tarafından yazılan kitap</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Joint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Committe</w:t>
      </w:r>
      <w:proofErr w:type="spellEnd"/>
      <w:r w:rsidRPr="00A8639C">
        <w:rPr>
          <w:rFonts w:ascii="Times New Roman" w:eastAsiaTheme="minorEastAsia" w:hAnsi="Times New Roman" w:cs="Times New Roman"/>
          <w:lang w:eastAsia="en-GB"/>
        </w:rPr>
        <w:t xml:space="preserve"> on the </w:t>
      </w:r>
      <w:proofErr w:type="spellStart"/>
      <w:r w:rsidRPr="00A8639C">
        <w:rPr>
          <w:rFonts w:ascii="Times New Roman" w:eastAsiaTheme="minorEastAsia" w:hAnsi="Times New Roman" w:cs="Times New Roman"/>
          <w:lang w:eastAsia="en-GB"/>
        </w:rPr>
        <w:t>Standards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for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Testing</w:t>
      </w:r>
      <w:proofErr w:type="spellEnd"/>
      <w:r w:rsidRPr="00A8639C">
        <w:rPr>
          <w:rFonts w:ascii="Times New Roman" w:eastAsiaTheme="minorEastAsia" w:hAnsi="Times New Roman" w:cs="Times New Roman"/>
          <w:lang w:eastAsia="en-GB"/>
        </w:rPr>
        <w:t xml:space="preserve">. (2014). </w:t>
      </w:r>
      <w:proofErr w:type="spellStart"/>
      <w:r w:rsidRPr="00A8639C">
        <w:rPr>
          <w:rFonts w:ascii="Times New Roman" w:eastAsiaTheme="minorEastAsia" w:hAnsi="Times New Roman" w:cs="Times New Roman"/>
          <w:i/>
          <w:lang w:eastAsia="en-GB"/>
        </w:rPr>
        <w:t>Standards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for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psychological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testing</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lang w:eastAsia="en-GB"/>
        </w:rPr>
        <w:t>American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Research</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Association</w:t>
      </w:r>
      <w:proofErr w:type="spellEnd"/>
      <w:r w:rsidRPr="00A8639C">
        <w:rPr>
          <w:rFonts w:ascii="Times New Roman" w:eastAsiaTheme="minorEastAsia" w:hAnsi="Times New Roman" w:cs="Times New Roman"/>
          <w:lang w:eastAsia="en-GB"/>
        </w:rPr>
        <w:t>.</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Sözlü ya da Poster Bildiriler</w:t>
      </w:r>
    </w:p>
    <w:p w:rsidR="00F44399" w:rsidRPr="00A8639C" w:rsidRDefault="00F44399" w:rsidP="00F44399">
      <w:pPr>
        <w:widowControl w:val="0"/>
        <w:numPr>
          <w:ilvl w:val="0"/>
          <w:numId w:val="4"/>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Sözlü Bildiri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Tavşancıl, E</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Uluman, M., &amp; </w:t>
      </w:r>
      <w:proofErr w:type="spellStart"/>
      <w:r w:rsidRPr="00A8639C">
        <w:rPr>
          <w:rFonts w:ascii="Times New Roman" w:eastAsiaTheme="minorEastAsia" w:hAnsi="Times New Roman" w:cs="Times New Roman"/>
          <w:lang w:eastAsia="en-GB"/>
        </w:rPr>
        <w:t>Furat</w:t>
      </w:r>
      <w:proofErr w:type="spellEnd"/>
      <w:r w:rsidRPr="00A8639C">
        <w:rPr>
          <w:rFonts w:ascii="Times New Roman" w:eastAsiaTheme="minorEastAsia" w:hAnsi="Times New Roman" w:cs="Times New Roman"/>
          <w:lang w:eastAsia="en-GB"/>
        </w:rPr>
        <w:t xml:space="preserve">, E. (2012, </w:t>
      </w:r>
      <w:proofErr w:type="spellStart"/>
      <w:r w:rsidRPr="00A8639C">
        <w:rPr>
          <w:rFonts w:ascii="Times New Roman" w:eastAsiaTheme="minorEastAsia" w:hAnsi="Times New Roman" w:cs="Times New Roman"/>
          <w:lang w:eastAsia="en-GB"/>
        </w:rPr>
        <w:t>October</w:t>
      </w:r>
      <w:proofErr w:type="spellEnd"/>
      <w:r w:rsidRPr="00A8639C">
        <w:rPr>
          <w:rFonts w:ascii="Times New Roman" w:eastAsiaTheme="minorEastAsia" w:hAnsi="Times New Roman" w:cs="Times New Roman"/>
          <w:lang w:eastAsia="en-GB"/>
        </w:rPr>
        <w:t xml:space="preserve">). </w:t>
      </w:r>
      <w:r w:rsidRPr="00A8639C">
        <w:rPr>
          <w:rFonts w:ascii="Times New Roman" w:eastAsiaTheme="minorEastAsia" w:hAnsi="Times New Roman" w:cs="Times New Roman"/>
          <w:i/>
          <w:lang w:eastAsia="en-GB"/>
        </w:rPr>
        <w:t xml:space="preserve">Görme engelli öğrencilerin üniversite giriş sınavında karşılaştığı sorunlar ve çözüm önerileri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i/>
          <w:lang w:eastAsia="en-GB"/>
        </w:rPr>
        <w:t>Issues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faced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by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visually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impaired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students</w:t>
      </w:r>
      <w:proofErr w:type="spellEnd"/>
      <w:r w:rsidRPr="00A8639C">
        <w:rPr>
          <w:rFonts w:ascii="Times New Roman" w:eastAsiaTheme="minorEastAsia" w:hAnsi="Times New Roman" w:cs="Times New Roman"/>
          <w:i/>
          <w:lang w:eastAsia="en-GB"/>
        </w:rPr>
        <w:t xml:space="preserve"> in the </w:t>
      </w:r>
      <w:proofErr w:type="spellStart"/>
      <w:r w:rsidRPr="00A8639C">
        <w:rPr>
          <w:rFonts w:ascii="Times New Roman" w:eastAsiaTheme="minorEastAsia" w:hAnsi="Times New Roman" w:cs="Times New Roman"/>
          <w:i/>
          <w:lang w:eastAsia="en-GB"/>
        </w:rPr>
        <w:t>university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entrance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exam</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suggestions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for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solutions</w:t>
      </w:r>
      <w:proofErr w:type="spellEnd"/>
      <w:r w:rsidRPr="00A8639C">
        <w:rPr>
          <w:rFonts w:ascii="Times New Roman" w:eastAsiaTheme="minorEastAsia" w:hAnsi="Times New Roman" w:cs="Times New Roman"/>
          <w:lang w:eastAsia="en-GB"/>
        </w:rPr>
        <w:t>, Sözlü sunumu]</w:t>
      </w:r>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lang w:eastAsia="en-GB"/>
        </w:rPr>
        <w:t>III</w:t>
      </w:r>
      <w:r w:rsidRPr="00A8639C">
        <w:rPr>
          <w:rFonts w:ascii="Times New Roman" w:eastAsiaTheme="minorEastAsia" w:hAnsi="Times New Roman" w:cs="Times New Roman"/>
          <w:vertAlign w:val="superscript"/>
          <w:lang w:eastAsia="en-GB"/>
        </w:rPr>
        <w:t>rd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Congress</w:t>
      </w:r>
      <w:proofErr w:type="spellEnd"/>
      <w:r w:rsidRPr="00A8639C">
        <w:rPr>
          <w:rFonts w:ascii="Times New Roman" w:eastAsiaTheme="minorEastAsia" w:hAnsi="Times New Roman" w:cs="Times New Roman"/>
          <w:lang w:eastAsia="en-GB"/>
        </w:rPr>
        <w:t xml:space="preserve"> on </w:t>
      </w:r>
      <w:proofErr w:type="spellStart"/>
      <w:r w:rsidRPr="00A8639C">
        <w:rPr>
          <w:rFonts w:ascii="Times New Roman" w:eastAsiaTheme="minorEastAsia" w:hAnsi="Times New Roman" w:cs="Times New Roman"/>
          <w:lang w:eastAsia="en-GB"/>
        </w:rPr>
        <w:t>Measurement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Evaluation in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Psychology</w:t>
      </w:r>
      <w:proofErr w:type="spellEnd"/>
      <w:r w:rsidRPr="00A8639C">
        <w:rPr>
          <w:rFonts w:ascii="Times New Roman" w:eastAsiaTheme="minorEastAsia" w:hAnsi="Times New Roman" w:cs="Times New Roman"/>
          <w:lang w:eastAsia="en-GB"/>
        </w:rPr>
        <w:t xml:space="preserve">, Abant İzzet Baysal </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 Bolu.</w:t>
      </w:r>
    </w:p>
    <w:p w:rsidR="00F44399" w:rsidRPr="00A8639C" w:rsidRDefault="00F44399" w:rsidP="00F44399">
      <w:pPr>
        <w:widowControl w:val="0"/>
        <w:numPr>
          <w:ilvl w:val="0"/>
          <w:numId w:val="4"/>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Poster Bildiri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Karasel</w:t>
      </w:r>
      <w:proofErr w:type="spellEnd"/>
      <w:r w:rsidRPr="00A8639C">
        <w:rPr>
          <w:rFonts w:ascii="Times New Roman" w:eastAsiaTheme="minorEastAsia" w:hAnsi="Times New Roman" w:cs="Times New Roman"/>
          <w:lang w:eastAsia="en-GB"/>
        </w:rPr>
        <w:t xml:space="preserve"> Ayda, N</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Altınay, Z. (2018, Nisan). </w:t>
      </w:r>
      <w:r w:rsidRPr="00A8639C">
        <w:rPr>
          <w:rFonts w:ascii="Times New Roman" w:eastAsiaTheme="minorEastAsia" w:hAnsi="Times New Roman" w:cs="Times New Roman"/>
          <w:i/>
          <w:lang w:eastAsia="en-GB"/>
        </w:rPr>
        <w:t xml:space="preserve">İlköğretim kademesinde “evrensel değerlerin” çocuklara kazandırılmasına yönelik öneriler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i/>
          <w:lang w:eastAsia="en-GB"/>
        </w:rPr>
        <w:t>Suggestions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for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gaining</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universal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values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to</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children</w:t>
      </w:r>
      <w:proofErr w:type="spellEnd"/>
      <w:r w:rsidRPr="00A8639C">
        <w:rPr>
          <w:rFonts w:ascii="Times New Roman" w:eastAsiaTheme="minorEastAsia" w:hAnsi="Times New Roman" w:cs="Times New Roman"/>
          <w:i/>
          <w:lang w:eastAsia="en-GB"/>
        </w:rPr>
        <w:t xml:space="preserve"> at </w:t>
      </w:r>
      <w:proofErr w:type="spellStart"/>
      <w:r w:rsidRPr="00A8639C">
        <w:rPr>
          <w:rFonts w:ascii="Times New Roman" w:eastAsiaTheme="minorEastAsia" w:hAnsi="Times New Roman" w:cs="Times New Roman"/>
          <w:i/>
          <w:lang w:eastAsia="en-GB"/>
        </w:rPr>
        <w:t>primary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level</w:t>
      </w:r>
      <w:proofErr w:type="spellEnd"/>
      <w:r w:rsidRPr="00A8639C">
        <w:rPr>
          <w:rFonts w:ascii="Times New Roman" w:eastAsiaTheme="minorEastAsia" w:hAnsi="Times New Roman" w:cs="Times New Roman"/>
          <w:lang w:eastAsia="en-GB"/>
        </w:rPr>
        <w:t xml:space="preserve">, Poster </w:t>
      </w:r>
      <w:proofErr w:type="spellStart"/>
      <w:r w:rsidRPr="00A8639C">
        <w:rPr>
          <w:rFonts w:ascii="Times New Roman" w:eastAsiaTheme="minorEastAsia" w:hAnsi="Times New Roman" w:cs="Times New Roman"/>
          <w:lang w:eastAsia="en-GB"/>
        </w:rPr>
        <w:t>presentation</w:t>
      </w:r>
      <w:proofErr w:type="spellEnd"/>
      <w:r w:rsidRPr="00A8639C">
        <w:rPr>
          <w:rFonts w:ascii="Times New Roman" w:eastAsiaTheme="minorEastAsia" w:hAnsi="Times New Roman" w:cs="Times New Roman"/>
          <w:lang w:eastAsia="en-GB"/>
        </w:rPr>
        <w:t>]</w:t>
      </w:r>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 xml:space="preserve">27. Uluslararası Eğitim Bilimleri Kongresi, Side </w:t>
      </w:r>
      <w:proofErr w:type="spellStart"/>
      <w:r w:rsidRPr="00A8639C">
        <w:rPr>
          <w:rFonts w:ascii="Times New Roman" w:eastAsiaTheme="minorEastAsia" w:hAnsi="Times New Roman" w:cs="Times New Roman"/>
          <w:lang w:eastAsia="en-GB"/>
        </w:rPr>
        <w:t>Starlight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Resort</w:t>
      </w:r>
      <w:proofErr w:type="spellEnd"/>
      <w:r w:rsidRPr="00A8639C">
        <w:rPr>
          <w:rFonts w:ascii="Times New Roman" w:eastAsiaTheme="minorEastAsia" w:hAnsi="Times New Roman" w:cs="Times New Roman"/>
          <w:lang w:eastAsia="en-GB"/>
        </w:rPr>
        <w:t xml:space="preserve"> Otel, Antalya.</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1731AE" w:rsidRPr="00A8639C" w:rsidRDefault="001731AE"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1731AE" w:rsidRPr="00A8639C" w:rsidRDefault="001731AE"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1731AE"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lastRenderedPageBreak/>
        <w:t xml:space="preserve">Doktora ve Yüksek Lisans </w:t>
      </w:r>
      <w:r w:rsidR="00F44399" w:rsidRPr="00A8639C">
        <w:rPr>
          <w:rFonts w:ascii="Times New Roman" w:eastAsiaTheme="minorEastAsia" w:hAnsi="Times New Roman" w:cs="Times New Roman"/>
          <w:b/>
          <w:bCs/>
          <w:u w:val="single"/>
          <w:lang w:eastAsia="en-GB"/>
        </w:rPr>
        <w:t>Tezler</w:t>
      </w:r>
      <w:r w:rsidRPr="00A8639C">
        <w:rPr>
          <w:rFonts w:ascii="Times New Roman" w:eastAsiaTheme="minorEastAsia" w:hAnsi="Times New Roman" w:cs="Times New Roman"/>
          <w:b/>
          <w:bCs/>
          <w:u w:val="single"/>
          <w:lang w:eastAsia="en-GB"/>
        </w:rPr>
        <w:t>i</w:t>
      </w:r>
    </w:p>
    <w:p w:rsidR="001731AE" w:rsidRPr="00A8639C" w:rsidRDefault="001731AE"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F44399" w:rsidRPr="00A8639C" w:rsidRDefault="00F44399" w:rsidP="00F44399">
      <w:pPr>
        <w:widowControl w:val="0"/>
        <w:numPr>
          <w:ilvl w:val="0"/>
          <w:numId w:val="3"/>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YÖK tez veya TÜBESS üzerinden ulaşılan tezler</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Yalçın, S. (2015). </w:t>
      </w:r>
      <w:r w:rsidRPr="00A8639C">
        <w:rPr>
          <w:rFonts w:ascii="Times New Roman" w:eastAsiaTheme="minorEastAsia" w:hAnsi="Times New Roman" w:cs="Times New Roman"/>
          <w:i/>
          <w:lang w:eastAsia="en-GB"/>
        </w:rPr>
        <w:t xml:space="preserve">TIMSS 2011 fen uygulamasında cinsiyete göre farklılaşan madde fonksiyonunu madde, öğrenci ve okul düzeyinde açıklayan değişkenler [The </w:t>
      </w:r>
      <w:proofErr w:type="spellStart"/>
      <w:r w:rsidRPr="00A8639C">
        <w:rPr>
          <w:rFonts w:ascii="Times New Roman" w:eastAsiaTheme="minorEastAsia" w:hAnsi="Times New Roman" w:cs="Times New Roman"/>
          <w:i/>
          <w:lang w:eastAsia="en-GB"/>
        </w:rPr>
        <w:t>factors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explaining</w:t>
      </w:r>
      <w:proofErr w:type="spellEnd"/>
      <w:r w:rsidRPr="00A8639C">
        <w:rPr>
          <w:rFonts w:ascii="Times New Roman" w:eastAsiaTheme="minorEastAsia" w:hAnsi="Times New Roman" w:cs="Times New Roman"/>
          <w:i/>
          <w:lang w:eastAsia="en-GB"/>
        </w:rPr>
        <w:t xml:space="preserve"> the </w:t>
      </w:r>
      <w:proofErr w:type="spellStart"/>
      <w:r w:rsidRPr="00A8639C">
        <w:rPr>
          <w:rFonts w:ascii="Times New Roman" w:eastAsiaTheme="minorEastAsia" w:hAnsi="Times New Roman" w:cs="Times New Roman"/>
          <w:i/>
          <w:lang w:eastAsia="en-GB"/>
        </w:rPr>
        <w:t>differential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item</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functioning</w:t>
      </w:r>
      <w:proofErr w:type="spellEnd"/>
      <w:r w:rsidRPr="00A8639C">
        <w:rPr>
          <w:rFonts w:ascii="Times New Roman" w:eastAsiaTheme="minorEastAsia" w:hAnsi="Times New Roman" w:cs="Times New Roman"/>
          <w:i/>
          <w:lang w:eastAsia="en-GB"/>
        </w:rPr>
        <w:t xml:space="preserve"> at </w:t>
      </w:r>
      <w:proofErr w:type="spellStart"/>
      <w:r w:rsidRPr="00A8639C">
        <w:rPr>
          <w:rFonts w:ascii="Times New Roman" w:eastAsiaTheme="minorEastAsia" w:hAnsi="Times New Roman" w:cs="Times New Roman"/>
          <w:i/>
          <w:lang w:eastAsia="en-GB"/>
        </w:rPr>
        <w:t>item</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student</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school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levels</w:t>
      </w:r>
      <w:proofErr w:type="spellEnd"/>
      <w:r w:rsidRPr="00A8639C">
        <w:rPr>
          <w:rFonts w:ascii="Times New Roman" w:eastAsiaTheme="minorEastAsia" w:hAnsi="Times New Roman" w:cs="Times New Roman"/>
          <w:i/>
          <w:lang w:eastAsia="en-GB"/>
        </w:rPr>
        <w:t xml:space="preserve"> in the </w:t>
      </w:r>
      <w:proofErr w:type="spellStart"/>
      <w:r w:rsidRPr="00A8639C">
        <w:rPr>
          <w:rFonts w:ascii="Times New Roman" w:eastAsiaTheme="minorEastAsia" w:hAnsi="Times New Roman" w:cs="Times New Roman"/>
          <w:i/>
          <w:lang w:eastAsia="en-GB"/>
        </w:rPr>
        <w:t>administration</w:t>
      </w:r>
      <w:proofErr w:type="spellEnd"/>
      <w:r w:rsidRPr="00A8639C">
        <w:rPr>
          <w:rFonts w:ascii="Times New Roman" w:eastAsiaTheme="minorEastAsia" w:hAnsi="Times New Roman" w:cs="Times New Roman"/>
          <w:i/>
          <w:lang w:eastAsia="en-GB"/>
        </w:rPr>
        <w:t xml:space="preserve"> of TIMSS 2011 </w:t>
      </w:r>
      <w:proofErr w:type="spellStart"/>
      <w:r w:rsidRPr="00A8639C">
        <w:rPr>
          <w:rFonts w:ascii="Times New Roman" w:eastAsiaTheme="minorEastAsia" w:hAnsi="Times New Roman" w:cs="Times New Roman"/>
          <w:i/>
          <w:lang w:eastAsia="en-GB"/>
        </w:rPr>
        <w:t>science</w:t>
      </w:r>
      <w:proofErr w:type="spellEnd"/>
      <w:r w:rsidRPr="00A8639C">
        <w:rPr>
          <w:rFonts w:ascii="Times New Roman" w:eastAsiaTheme="minorEastAsia" w:hAnsi="Times New Roman" w:cs="Times New Roman"/>
          <w:i/>
          <w:lang w:eastAsia="en-GB"/>
        </w:rPr>
        <w:t xml:space="preserve"> test </w:t>
      </w:r>
      <w:proofErr w:type="spellStart"/>
      <w:r w:rsidRPr="00A8639C">
        <w:rPr>
          <w:rFonts w:ascii="Times New Roman" w:eastAsiaTheme="minorEastAsia" w:hAnsi="Times New Roman" w:cs="Times New Roman"/>
          <w:i/>
          <w:lang w:eastAsia="en-GB"/>
        </w:rPr>
        <w:t>according</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to</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gender</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lang w:eastAsia="en-GB"/>
        </w:rPr>
        <w:t>Thesis</w:t>
      </w:r>
      <w:proofErr w:type="spellEnd"/>
      <w:r w:rsidRPr="00A8639C">
        <w:rPr>
          <w:rFonts w:ascii="Times New Roman" w:eastAsiaTheme="minorEastAsia" w:hAnsi="Times New Roman" w:cs="Times New Roman"/>
          <w:lang w:eastAsia="en-GB"/>
        </w:rPr>
        <w:t xml:space="preserve"> No. 431269) [</w:t>
      </w:r>
      <w:proofErr w:type="spellStart"/>
      <w:r w:rsidRPr="00A8639C">
        <w:rPr>
          <w:rFonts w:ascii="Times New Roman" w:eastAsiaTheme="minorEastAsia" w:hAnsi="Times New Roman" w:cs="Times New Roman"/>
          <w:lang w:eastAsia="en-GB"/>
        </w:rPr>
        <w:t>Doctoral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dissertation</w:t>
      </w:r>
      <w:proofErr w:type="spellEnd"/>
      <w:r w:rsidRPr="00A8639C">
        <w:rPr>
          <w:rFonts w:ascii="Times New Roman" w:eastAsiaTheme="minorEastAsia" w:hAnsi="Times New Roman" w:cs="Times New Roman"/>
          <w:lang w:eastAsia="en-GB"/>
        </w:rPr>
        <w:t xml:space="preserve">, Ankara </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Council</w:t>
      </w:r>
      <w:proofErr w:type="spellEnd"/>
      <w:r w:rsidRPr="00A8639C">
        <w:rPr>
          <w:rFonts w:ascii="Times New Roman" w:eastAsiaTheme="minorEastAsia" w:hAnsi="Times New Roman" w:cs="Times New Roman"/>
          <w:lang w:eastAsia="en-GB"/>
        </w:rPr>
        <w:t xml:space="preserve"> of </w:t>
      </w:r>
      <w:proofErr w:type="spellStart"/>
      <w:r w:rsidRPr="00A8639C">
        <w:rPr>
          <w:rFonts w:ascii="Times New Roman" w:eastAsiaTheme="minorEastAsia" w:hAnsi="Times New Roman" w:cs="Times New Roman"/>
          <w:lang w:eastAsia="en-GB"/>
        </w:rPr>
        <w:t>Higher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Education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Thesis</w:t>
      </w:r>
      <w:proofErr w:type="spellEnd"/>
      <w:r w:rsidRPr="00A8639C">
        <w:rPr>
          <w:rFonts w:ascii="Times New Roman" w:eastAsiaTheme="minorEastAsia" w:hAnsi="Times New Roman" w:cs="Times New Roman"/>
          <w:lang w:eastAsia="en-GB"/>
        </w:rPr>
        <w:t xml:space="preserve"> Center. </w:t>
      </w:r>
      <w:hyperlink r:id="rId13" w:history="1">
        <w:r w:rsidRPr="00A8639C">
          <w:rPr>
            <w:rFonts w:ascii="Times New Roman" w:eastAsiaTheme="minorEastAsia" w:hAnsi="Times New Roman" w:cs="Times New Roman"/>
            <w:color w:val="0563C1" w:themeColor="hyperlink"/>
            <w:u w:val="single"/>
            <w:lang w:eastAsia="en-GB"/>
          </w:rPr>
          <w:t>https://tez.yok.gov.tr/UlusalTezMerkezi/giris.jsp</w:t>
        </w:r>
      </w:hyperlink>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3"/>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Ticari bir veri tabanından alınan tez</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Garavalia</w:t>
      </w:r>
      <w:proofErr w:type="spellEnd"/>
      <w:r w:rsidRPr="00A8639C">
        <w:rPr>
          <w:rFonts w:ascii="Times New Roman" w:eastAsiaTheme="minorEastAsia" w:hAnsi="Times New Roman" w:cs="Times New Roman"/>
          <w:lang w:eastAsia="en-GB"/>
        </w:rPr>
        <w:t xml:space="preserve">, B. J. (1994). </w:t>
      </w:r>
      <w:r w:rsidRPr="00A8639C">
        <w:rPr>
          <w:rFonts w:ascii="Times New Roman" w:eastAsiaTheme="minorEastAsia" w:hAnsi="Times New Roman" w:cs="Times New Roman"/>
          <w:i/>
          <w:lang w:eastAsia="en-GB"/>
        </w:rPr>
        <w:t xml:space="preserve">Development of </w:t>
      </w:r>
      <w:proofErr w:type="spellStart"/>
      <w:r w:rsidRPr="00A8639C">
        <w:rPr>
          <w:rFonts w:ascii="Times New Roman" w:eastAsiaTheme="minorEastAsia" w:hAnsi="Times New Roman" w:cs="Times New Roman"/>
          <w:i/>
          <w:lang w:eastAsia="en-GB"/>
        </w:rPr>
        <w:t>international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policy</w:t>
      </w:r>
      <w:proofErr w:type="spellEnd"/>
      <w:r w:rsidRPr="00A8639C">
        <w:rPr>
          <w:rFonts w:ascii="Times New Roman" w:eastAsiaTheme="minorEastAsia" w:hAnsi="Times New Roman" w:cs="Times New Roman"/>
          <w:i/>
          <w:lang w:eastAsia="en-GB"/>
        </w:rPr>
        <w:t xml:space="preserve"> in </w:t>
      </w:r>
      <w:proofErr w:type="spellStart"/>
      <w:r w:rsidRPr="00A8639C">
        <w:rPr>
          <w:rFonts w:ascii="Times New Roman" w:eastAsiaTheme="minorEastAsia" w:hAnsi="Times New Roman" w:cs="Times New Roman"/>
          <w:i/>
          <w:lang w:eastAsia="en-GB"/>
        </w:rPr>
        <w:t>higher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A </w:t>
      </w:r>
      <w:proofErr w:type="spellStart"/>
      <w:r w:rsidRPr="00A8639C">
        <w:rPr>
          <w:rFonts w:ascii="Times New Roman" w:eastAsiaTheme="minorEastAsia" w:hAnsi="Times New Roman" w:cs="Times New Roman"/>
          <w:i/>
          <w:lang w:eastAsia="en-GB"/>
        </w:rPr>
        <w:t>case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study</w:t>
      </w:r>
      <w:proofErr w:type="spellEnd"/>
      <w:r w:rsidRPr="00A8639C">
        <w:rPr>
          <w:rFonts w:ascii="Times New Roman" w:eastAsiaTheme="minorEastAsia" w:hAnsi="Times New Roman" w:cs="Times New Roman"/>
          <w:i/>
          <w:lang w:eastAsia="en-GB"/>
        </w:rPr>
        <w:t xml:space="preserve"> of the </w:t>
      </w:r>
      <w:proofErr w:type="spellStart"/>
      <w:r w:rsidRPr="00A8639C">
        <w:rPr>
          <w:rFonts w:ascii="Times New Roman" w:eastAsiaTheme="minorEastAsia" w:hAnsi="Times New Roman" w:cs="Times New Roman"/>
          <w:i/>
          <w:lang w:eastAsia="en-GB"/>
        </w:rPr>
        <w:t>illinois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higher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international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act</w:t>
      </w:r>
      <w:proofErr w:type="spellEnd"/>
      <w:r w:rsidRPr="00A8639C">
        <w:rPr>
          <w:rFonts w:ascii="Times New Roman" w:eastAsiaTheme="minorEastAsia" w:hAnsi="Times New Roman" w:cs="Times New Roman"/>
          <w:i/>
          <w:lang w:eastAsia="en-GB"/>
        </w:rPr>
        <w:t xml:space="preserve"> of 1992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lang w:eastAsia="en-GB"/>
        </w:rPr>
        <w:t>Publication</w:t>
      </w:r>
      <w:proofErr w:type="spellEnd"/>
      <w:r w:rsidRPr="00A8639C">
        <w:rPr>
          <w:rFonts w:ascii="Times New Roman" w:eastAsiaTheme="minorEastAsia" w:hAnsi="Times New Roman" w:cs="Times New Roman"/>
          <w:lang w:eastAsia="en-GB"/>
        </w:rPr>
        <w:t xml:space="preserve"> No. 9516016) [</w:t>
      </w:r>
      <w:proofErr w:type="spellStart"/>
      <w:r w:rsidRPr="00A8639C">
        <w:rPr>
          <w:rFonts w:ascii="Times New Roman" w:eastAsiaTheme="minorEastAsia" w:hAnsi="Times New Roman" w:cs="Times New Roman"/>
          <w:lang w:eastAsia="en-GB"/>
        </w:rPr>
        <w:t>Doctoral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dissertation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Southern</w:t>
      </w:r>
      <w:proofErr w:type="spellEnd"/>
      <w:r w:rsidRPr="00A8639C">
        <w:rPr>
          <w:rFonts w:ascii="Times New Roman" w:eastAsiaTheme="minorEastAsia" w:hAnsi="Times New Roman" w:cs="Times New Roman"/>
          <w:lang w:eastAsia="en-GB"/>
        </w:rPr>
        <w:t xml:space="preserve"> Illinois </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Proquest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Dissertations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Theses</w:t>
      </w:r>
      <w:proofErr w:type="spellEnd"/>
      <w:r w:rsidRPr="00A8639C">
        <w:rPr>
          <w:rFonts w:ascii="Times New Roman" w:eastAsiaTheme="minorEastAsia" w:hAnsi="Times New Roman" w:cs="Times New Roman"/>
          <w:lang w:eastAsia="en-GB"/>
        </w:rPr>
        <w:t>.</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p>
    <w:p w:rsidR="00F44399" w:rsidRPr="00A8639C" w:rsidRDefault="00F44399" w:rsidP="00F44399">
      <w:pPr>
        <w:widowControl w:val="0"/>
        <w:numPr>
          <w:ilvl w:val="0"/>
          <w:numId w:val="3"/>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Kurumsal (üniversite vb.) bir veri tabanından alınan tez</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Yetkiner, A. (2017). </w:t>
      </w:r>
      <w:r w:rsidRPr="00A8639C">
        <w:rPr>
          <w:rFonts w:ascii="Times New Roman" w:eastAsiaTheme="minorEastAsia" w:hAnsi="Times New Roman" w:cs="Times New Roman"/>
          <w:i/>
          <w:lang w:eastAsia="en-GB"/>
        </w:rPr>
        <w:t xml:space="preserve">Türkiye’de aday öğretmen yetiştirme sürecinin değerlendirilmesi </w:t>
      </w:r>
      <w:r w:rsidRPr="00A8639C">
        <w:rPr>
          <w:rFonts w:ascii="Times New Roman" w:eastAsiaTheme="minorEastAsia" w:hAnsi="Times New Roman" w:cs="Times New Roman"/>
          <w:lang w:eastAsia="en-GB"/>
        </w:rPr>
        <w:t>[</w:t>
      </w:r>
      <w:r w:rsidRPr="00A8639C">
        <w:rPr>
          <w:rFonts w:ascii="Times New Roman" w:eastAsiaTheme="minorEastAsia" w:hAnsi="Times New Roman" w:cs="Times New Roman"/>
          <w:i/>
          <w:lang w:eastAsia="en-GB"/>
        </w:rPr>
        <w:t xml:space="preserve">Evaluation of </w:t>
      </w:r>
      <w:proofErr w:type="spellStart"/>
      <w:r w:rsidRPr="00A8639C">
        <w:rPr>
          <w:rFonts w:ascii="Times New Roman" w:eastAsiaTheme="minorEastAsia" w:hAnsi="Times New Roman" w:cs="Times New Roman"/>
          <w:i/>
          <w:lang w:eastAsia="en-GB"/>
        </w:rPr>
        <w:t>novice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teacher</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training</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process</w:t>
      </w:r>
      <w:proofErr w:type="spellEnd"/>
      <w:r w:rsidRPr="00A8639C">
        <w:rPr>
          <w:rFonts w:ascii="Times New Roman" w:eastAsiaTheme="minorEastAsia" w:hAnsi="Times New Roman" w:cs="Times New Roman"/>
          <w:i/>
          <w:lang w:eastAsia="en-GB"/>
        </w:rPr>
        <w:t xml:space="preserve"> in Türkiye</w:t>
      </w:r>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Doctoral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dissertation</w:t>
      </w:r>
      <w:proofErr w:type="spellEnd"/>
      <w:r w:rsidRPr="00A8639C">
        <w:rPr>
          <w:rFonts w:ascii="Times New Roman" w:eastAsiaTheme="minorEastAsia" w:hAnsi="Times New Roman" w:cs="Times New Roman"/>
          <w:lang w:eastAsia="en-GB"/>
        </w:rPr>
        <w:t xml:space="preserve">, Ankara </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 xml:space="preserve">]. </w:t>
      </w:r>
      <w:hyperlink r:id="rId14">
        <w:r w:rsidRPr="00A8639C">
          <w:rPr>
            <w:rFonts w:ascii="Times New Roman" w:eastAsiaTheme="minorEastAsia" w:hAnsi="Times New Roman" w:cs="Times New Roman"/>
            <w:color w:val="0563C1" w:themeColor="hyperlink"/>
            <w:u w:val="single"/>
            <w:lang w:eastAsia="en-GB"/>
          </w:rPr>
          <w:t>http://acikarsiv.ankara.edu.tr/browse/32993/</w:t>
        </w:r>
      </w:hyperlink>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3"/>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Basılı olarak ulaşılan tez (dijital olmayan)</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Özdoğan-</w:t>
      </w:r>
      <w:proofErr w:type="spellStart"/>
      <w:r w:rsidRPr="00A8639C">
        <w:rPr>
          <w:rFonts w:ascii="Times New Roman" w:eastAsiaTheme="minorEastAsia" w:hAnsi="Times New Roman" w:cs="Times New Roman"/>
          <w:lang w:eastAsia="en-GB"/>
        </w:rPr>
        <w:t>Özbal</w:t>
      </w:r>
      <w:proofErr w:type="spellEnd"/>
      <w:r w:rsidRPr="00A8639C">
        <w:rPr>
          <w:rFonts w:ascii="Times New Roman" w:eastAsiaTheme="minorEastAsia" w:hAnsi="Times New Roman" w:cs="Times New Roman"/>
          <w:lang w:eastAsia="en-GB"/>
        </w:rPr>
        <w:t xml:space="preserve">, E. (2017). </w:t>
      </w:r>
      <w:r w:rsidRPr="00A8639C">
        <w:rPr>
          <w:rFonts w:ascii="Times New Roman" w:eastAsiaTheme="minorEastAsia" w:hAnsi="Times New Roman" w:cs="Times New Roman"/>
          <w:i/>
          <w:lang w:eastAsia="en-GB"/>
        </w:rPr>
        <w:t xml:space="preserve">Genel liselerde bütçe yönetimine ilişkin karşılaştırmalı bir çözümleme </w:t>
      </w:r>
      <w:r w:rsidRPr="00A8639C">
        <w:rPr>
          <w:rFonts w:ascii="Times New Roman" w:eastAsiaTheme="minorEastAsia" w:hAnsi="Times New Roman" w:cs="Times New Roman"/>
          <w:lang w:eastAsia="en-GB"/>
        </w:rPr>
        <w:t>[</w:t>
      </w:r>
      <w:r w:rsidRPr="00A8639C">
        <w:rPr>
          <w:rFonts w:ascii="Times New Roman" w:eastAsiaTheme="minorEastAsia" w:hAnsi="Times New Roman" w:cs="Times New Roman"/>
          <w:i/>
          <w:lang w:eastAsia="en-GB"/>
        </w:rPr>
        <w:t xml:space="preserve">A </w:t>
      </w:r>
      <w:proofErr w:type="spellStart"/>
      <w:r w:rsidRPr="00A8639C">
        <w:rPr>
          <w:rFonts w:ascii="Times New Roman" w:eastAsiaTheme="minorEastAsia" w:hAnsi="Times New Roman" w:cs="Times New Roman"/>
          <w:i/>
          <w:lang w:eastAsia="en-GB"/>
        </w:rPr>
        <w:t>comparative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analysis</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budget</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management</w:t>
      </w:r>
      <w:proofErr w:type="spellEnd"/>
      <w:r w:rsidRPr="00A8639C">
        <w:rPr>
          <w:rFonts w:ascii="Times New Roman" w:eastAsiaTheme="minorEastAsia" w:hAnsi="Times New Roman" w:cs="Times New Roman"/>
          <w:i/>
          <w:lang w:eastAsia="en-GB"/>
        </w:rPr>
        <w:t xml:space="preserve"> in general </w:t>
      </w:r>
      <w:proofErr w:type="spellStart"/>
      <w:r w:rsidRPr="00A8639C">
        <w:rPr>
          <w:rFonts w:ascii="Times New Roman" w:eastAsiaTheme="minorEastAsia" w:hAnsi="Times New Roman" w:cs="Times New Roman"/>
          <w:i/>
          <w:lang w:eastAsia="en-GB"/>
        </w:rPr>
        <w:t>high</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schools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Doctoral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dissertation</w:t>
      </w:r>
      <w:proofErr w:type="spellEnd"/>
      <w:r w:rsidRPr="00A8639C">
        <w:rPr>
          <w:rFonts w:ascii="Times New Roman" w:eastAsiaTheme="minorEastAsia" w:hAnsi="Times New Roman" w:cs="Times New Roman"/>
          <w:lang w:eastAsia="en-GB"/>
        </w:rPr>
        <w:t xml:space="preserve">]. Ankara </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Resmi Gazete ve Yönetmelikler</w:t>
      </w:r>
    </w:p>
    <w:p w:rsidR="00F44399" w:rsidRPr="00A8639C" w:rsidRDefault="00F44399" w:rsidP="00F44399">
      <w:pPr>
        <w:widowControl w:val="0"/>
        <w:autoSpaceDE w:val="0"/>
        <w:autoSpaceDN w:val="0"/>
        <w:adjustRightInd w:val="0"/>
        <w:spacing w:after="0" w:line="276" w:lineRule="auto"/>
        <w:jc w:val="both"/>
        <w:rPr>
          <w:rFonts w:ascii="Times New Roman" w:eastAsiaTheme="minorEastAsia" w:hAnsi="Times New Roman" w:cs="Times New Roman"/>
          <w:lang w:eastAsia="en-GB"/>
        </w:rPr>
      </w:pPr>
      <w:r w:rsidRPr="00A8639C">
        <w:rPr>
          <w:rFonts w:ascii="Times New Roman" w:eastAsiaTheme="minorEastAsia" w:hAnsi="Times New Roman" w:cs="Times New Roman"/>
          <w:i/>
          <w:lang w:eastAsia="en-GB"/>
        </w:rPr>
        <w:t>Milli Eğitim Temel Kanunu [</w:t>
      </w:r>
      <w:proofErr w:type="spellStart"/>
      <w:r w:rsidRPr="00A8639C">
        <w:rPr>
          <w:rFonts w:ascii="Times New Roman" w:eastAsiaTheme="minorEastAsia" w:hAnsi="Times New Roman" w:cs="Times New Roman"/>
          <w:i/>
          <w:lang w:eastAsia="en-GB"/>
        </w:rPr>
        <w:t>National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Education</w:t>
      </w:r>
      <w:proofErr w:type="spellEnd"/>
      <w:r w:rsidRPr="00A8639C">
        <w:rPr>
          <w:rFonts w:ascii="Times New Roman" w:eastAsiaTheme="minorEastAsia" w:hAnsi="Times New Roman" w:cs="Times New Roman"/>
          <w:i/>
          <w:lang w:eastAsia="en-GB"/>
        </w:rPr>
        <w:t xml:space="preserve"> Basic </w:t>
      </w:r>
      <w:proofErr w:type="spellStart"/>
      <w:r w:rsidRPr="00A8639C">
        <w:rPr>
          <w:rFonts w:ascii="Times New Roman" w:eastAsiaTheme="minorEastAsia" w:hAnsi="Times New Roman" w:cs="Times New Roman"/>
          <w:i/>
          <w:lang w:eastAsia="en-GB"/>
        </w:rPr>
        <w:t>Law</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(1739 SK, 14.06.1973).</w:t>
      </w:r>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r w:rsidRPr="00A8639C">
        <w:rPr>
          <w:rFonts w:ascii="Times New Roman" w:eastAsiaTheme="minorEastAsia" w:hAnsi="Times New Roman" w:cs="Times New Roman"/>
          <w:i/>
          <w:lang w:eastAsia="en-GB"/>
        </w:rPr>
        <w:t>Resmi Gazete</w:t>
      </w:r>
      <w:r w:rsidRPr="00A8639C">
        <w:rPr>
          <w:rFonts w:ascii="Times New Roman" w:eastAsiaTheme="minorEastAsia" w:hAnsi="Times New Roman" w:cs="Times New Roman"/>
          <w:lang w:eastAsia="en-GB"/>
        </w:rPr>
        <w:t>, 14574, 24.06.1973.</w:t>
      </w:r>
    </w:p>
    <w:p w:rsidR="00F44399" w:rsidRPr="00A8639C" w:rsidRDefault="00F44399" w:rsidP="00F44399">
      <w:pPr>
        <w:widowControl w:val="0"/>
        <w:autoSpaceDE w:val="0"/>
        <w:autoSpaceDN w:val="0"/>
        <w:adjustRightInd w:val="0"/>
        <w:spacing w:after="0" w:line="276" w:lineRule="auto"/>
        <w:ind w:firstLine="708"/>
        <w:jc w:val="both"/>
        <w:rPr>
          <w:rFonts w:ascii="Times New Roman" w:eastAsiaTheme="minorEastAsia" w:hAnsi="Times New Roman" w:cs="Times New Roman"/>
          <w:lang w:eastAsia="en-GB"/>
        </w:rPr>
      </w:pP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Teknik Raporlar ve Araştırma Raporları</w:t>
      </w:r>
    </w:p>
    <w:p w:rsidR="00712869" w:rsidRPr="00A8639C" w:rsidRDefault="0071286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F44399" w:rsidRPr="00A8639C" w:rsidRDefault="00712869" w:rsidP="004149DB">
      <w:pPr>
        <w:widowControl w:val="0"/>
        <w:numPr>
          <w:ilvl w:val="0"/>
          <w:numId w:val="2"/>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Bir devlet kurumu veya başka bir kuruluş tarafından hazırlanan rapor</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Bilim Sanayi ve Teknoloji Bakanlığı Strateji Geliştirme Başkanlığı. (2018). </w:t>
      </w:r>
      <w:r w:rsidRPr="00A8639C">
        <w:rPr>
          <w:rFonts w:ascii="Times New Roman" w:eastAsiaTheme="minorEastAsia" w:hAnsi="Times New Roman" w:cs="Times New Roman"/>
          <w:i/>
          <w:lang w:eastAsia="en-GB"/>
        </w:rPr>
        <w:t xml:space="preserve">2017 yılı performans programı [2017 </w:t>
      </w:r>
      <w:proofErr w:type="spellStart"/>
      <w:r w:rsidRPr="00A8639C">
        <w:rPr>
          <w:rFonts w:ascii="Times New Roman" w:eastAsiaTheme="minorEastAsia" w:hAnsi="Times New Roman" w:cs="Times New Roman"/>
          <w:i/>
          <w:lang w:eastAsia="en-GB"/>
        </w:rPr>
        <w:t>performance</w:t>
      </w:r>
      <w:proofErr w:type="spellEnd"/>
      <w:r w:rsidRPr="00A8639C">
        <w:rPr>
          <w:rFonts w:ascii="Times New Roman" w:eastAsiaTheme="minorEastAsia" w:hAnsi="Times New Roman" w:cs="Times New Roman"/>
          <w:i/>
          <w:lang w:eastAsia="en-GB"/>
        </w:rPr>
        <w:t xml:space="preserve"> program] </w:t>
      </w:r>
      <w:r w:rsidRPr="00A8639C">
        <w:rPr>
          <w:rFonts w:ascii="Times New Roman" w:eastAsiaTheme="minorEastAsia" w:hAnsi="Times New Roman" w:cs="Times New Roman"/>
          <w:lang w:eastAsia="en-GB"/>
        </w:rPr>
        <w:t>(</w:t>
      </w:r>
      <w:proofErr w:type="spellStart"/>
      <w:r w:rsidRPr="00A8639C">
        <w:rPr>
          <w:rFonts w:ascii="Times New Roman" w:eastAsiaTheme="minorEastAsia" w:hAnsi="Times New Roman" w:cs="Times New Roman"/>
          <w:lang w:eastAsia="en-GB"/>
        </w:rPr>
        <w:t>Publication</w:t>
      </w:r>
      <w:proofErr w:type="spellEnd"/>
      <w:r w:rsidRPr="00A8639C">
        <w:rPr>
          <w:rFonts w:ascii="Times New Roman" w:eastAsiaTheme="minorEastAsia" w:hAnsi="Times New Roman" w:cs="Times New Roman"/>
          <w:lang w:eastAsia="en-GB"/>
        </w:rPr>
        <w:t xml:space="preserve"> No. </w:t>
      </w:r>
      <w:proofErr w:type="spellStart"/>
      <w:r w:rsidRPr="00A8639C">
        <w:rPr>
          <w:rFonts w:ascii="Times New Roman" w:eastAsiaTheme="minorEastAsia" w:hAnsi="Times New Roman" w:cs="Times New Roman"/>
          <w:lang w:eastAsia="en-GB"/>
        </w:rPr>
        <w:t>October</w:t>
      </w:r>
      <w:proofErr w:type="spellEnd"/>
      <w:r w:rsidRPr="00A8639C">
        <w:rPr>
          <w:rFonts w:ascii="Times New Roman" w:eastAsiaTheme="minorEastAsia" w:hAnsi="Times New Roman" w:cs="Times New Roman"/>
          <w:lang w:eastAsia="en-GB"/>
        </w:rPr>
        <w:t>, 2018). https://strateji.sanayi.gov.tr/DokumanGetHandler.ashx?dokumanId=69dae11 8-a4e6-499a-8e16-66cc4192ee38</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2"/>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Kurumsal yazarlı çevrim içi yayımlanan görev raporu</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American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Association</w:t>
      </w:r>
      <w:proofErr w:type="spellEnd"/>
      <w:r w:rsidRPr="00A8639C">
        <w:rPr>
          <w:rFonts w:ascii="Times New Roman" w:eastAsiaTheme="minorEastAsia" w:hAnsi="Times New Roman" w:cs="Times New Roman"/>
          <w:lang w:eastAsia="en-GB"/>
        </w:rPr>
        <w:t xml:space="preserve">. (2007). </w:t>
      </w:r>
      <w:r w:rsidRPr="00A8639C">
        <w:rPr>
          <w:rFonts w:ascii="Times New Roman" w:eastAsiaTheme="minorEastAsia" w:hAnsi="Times New Roman" w:cs="Times New Roman"/>
          <w:i/>
          <w:lang w:eastAsia="en-GB"/>
        </w:rPr>
        <w:t xml:space="preserve">Report of the APA </w:t>
      </w:r>
      <w:proofErr w:type="spellStart"/>
      <w:r w:rsidRPr="00A8639C">
        <w:rPr>
          <w:rFonts w:ascii="Times New Roman" w:eastAsiaTheme="minorEastAsia" w:hAnsi="Times New Roman" w:cs="Times New Roman"/>
          <w:i/>
          <w:lang w:eastAsia="en-GB"/>
        </w:rPr>
        <w:t>task</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force</w:t>
      </w:r>
      <w:proofErr w:type="spellEnd"/>
      <w:r w:rsidRPr="00A8639C">
        <w:rPr>
          <w:rFonts w:ascii="Times New Roman" w:eastAsiaTheme="minorEastAsia" w:hAnsi="Times New Roman" w:cs="Times New Roman"/>
          <w:i/>
          <w:lang w:eastAsia="en-GB"/>
        </w:rPr>
        <w:t xml:space="preserve"> on the </w:t>
      </w:r>
      <w:proofErr w:type="spellStart"/>
      <w:r w:rsidRPr="00A8639C">
        <w:rPr>
          <w:rFonts w:ascii="Times New Roman" w:eastAsiaTheme="minorEastAsia" w:hAnsi="Times New Roman" w:cs="Times New Roman"/>
          <w:i/>
          <w:lang w:eastAsia="en-GB"/>
        </w:rPr>
        <w:t>sexualization</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girls</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American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Association</w:t>
      </w:r>
      <w:proofErr w:type="spellEnd"/>
      <w:r w:rsidRPr="00A8639C">
        <w:rPr>
          <w:rFonts w:ascii="Times New Roman" w:eastAsiaTheme="minorEastAsia" w:hAnsi="Times New Roman" w:cs="Times New Roman"/>
          <w:lang w:eastAsia="en-GB"/>
        </w:rPr>
        <w:t xml:space="preserve"> </w:t>
      </w:r>
      <w:hyperlink r:id="rId15">
        <w:r w:rsidRPr="00A8639C">
          <w:rPr>
            <w:rFonts w:ascii="Times New Roman" w:eastAsiaTheme="minorEastAsia" w:hAnsi="Times New Roman" w:cs="Times New Roman"/>
            <w:color w:val="0563C1" w:themeColor="hyperlink"/>
            <w:u w:val="single"/>
            <w:lang w:eastAsia="en-GB"/>
          </w:rPr>
          <w:t>http://www.apa.org/pi/women/programs/girls/report-full.pdf</w:t>
        </w:r>
      </w:hyperlink>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712869" w:rsidRPr="00A8639C" w:rsidRDefault="00712869" w:rsidP="004149DB">
      <w:pPr>
        <w:widowControl w:val="0"/>
        <w:numPr>
          <w:ilvl w:val="0"/>
          <w:numId w:val="2"/>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Bir devlet kurumu veya başka bir kuruluş tarafından hazırlanan yazarı belli olan rapor</w:t>
      </w:r>
    </w:p>
    <w:p w:rsidR="00712869" w:rsidRPr="00A8639C" w:rsidRDefault="00712869"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Fried</w:t>
      </w:r>
      <w:proofErr w:type="spellEnd"/>
      <w:r w:rsidRPr="00A8639C">
        <w:rPr>
          <w:rFonts w:ascii="Times New Roman" w:eastAsiaTheme="minorEastAsia" w:hAnsi="Times New Roman" w:cs="Times New Roman"/>
          <w:lang w:eastAsia="en-GB"/>
        </w:rPr>
        <w:t>, D</w:t>
      </w:r>
      <w:proofErr w:type="gramStart"/>
      <w:r w:rsidRPr="00A8639C">
        <w:rPr>
          <w:rFonts w:ascii="Times New Roman" w:eastAsiaTheme="minorEastAsia" w:hAnsi="Times New Roman" w:cs="Times New Roman"/>
          <w:lang w:eastAsia="en-GB"/>
        </w:rPr>
        <w:t>.,</w:t>
      </w:r>
      <w:proofErr w:type="gramEnd"/>
      <w:r w:rsidRPr="00A8639C">
        <w:rPr>
          <w:rFonts w:ascii="Times New Roman" w:eastAsiaTheme="minorEastAsia" w:hAnsi="Times New Roman" w:cs="Times New Roman"/>
          <w:lang w:eastAsia="en-GB"/>
        </w:rPr>
        <w:t xml:space="preserve"> &amp; </w:t>
      </w:r>
      <w:proofErr w:type="spellStart"/>
      <w:r w:rsidRPr="00A8639C">
        <w:rPr>
          <w:rFonts w:ascii="Times New Roman" w:eastAsiaTheme="minorEastAsia" w:hAnsi="Times New Roman" w:cs="Times New Roman"/>
          <w:lang w:eastAsia="en-GB"/>
        </w:rPr>
        <w:t>Polyakova</w:t>
      </w:r>
      <w:proofErr w:type="spellEnd"/>
      <w:r w:rsidRPr="00A8639C">
        <w:rPr>
          <w:rFonts w:ascii="Times New Roman" w:eastAsiaTheme="minorEastAsia" w:hAnsi="Times New Roman" w:cs="Times New Roman"/>
          <w:lang w:eastAsia="en-GB"/>
        </w:rPr>
        <w:t xml:space="preserve">, A. (2018). </w:t>
      </w:r>
      <w:proofErr w:type="spellStart"/>
      <w:r w:rsidRPr="00A8639C">
        <w:rPr>
          <w:rFonts w:ascii="Times New Roman" w:eastAsiaTheme="minorEastAsia" w:hAnsi="Times New Roman" w:cs="Times New Roman"/>
          <w:lang w:eastAsia="en-GB"/>
        </w:rPr>
        <w:t>Democratic</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defense</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against</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disinformation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Atlantic</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Council</w:t>
      </w:r>
      <w:proofErr w:type="spellEnd"/>
      <w:r w:rsidRPr="00A8639C">
        <w:rPr>
          <w:rFonts w:ascii="Times New Roman" w:eastAsiaTheme="minorEastAsia" w:hAnsi="Times New Roman" w:cs="Times New Roman"/>
          <w:lang w:eastAsia="en-GB"/>
        </w:rPr>
        <w:t xml:space="preserve">. </w:t>
      </w:r>
      <w:hyperlink r:id="rId16" w:history="1">
        <w:r w:rsidR="004149DB" w:rsidRPr="00A8639C">
          <w:rPr>
            <w:rStyle w:val="Kpr"/>
            <w:rFonts w:ascii="Times New Roman" w:eastAsiaTheme="minorEastAsia" w:hAnsi="Times New Roman" w:cs="Times New Roman"/>
            <w:lang w:eastAsia="en-GB"/>
          </w:rPr>
          <w:t>https://www.atlanticcouncil.org/images/publications/Democratic_Defense_Against_Disinformation_FINAL.pdf</w:t>
        </w:r>
      </w:hyperlink>
    </w:p>
    <w:p w:rsidR="004149DB" w:rsidRPr="00A8639C" w:rsidRDefault="004149DB"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F44399" w:rsidRPr="00A8639C" w:rsidRDefault="00F44399" w:rsidP="00F44399">
      <w:pPr>
        <w:widowControl w:val="0"/>
        <w:numPr>
          <w:ilvl w:val="0"/>
          <w:numId w:val="2"/>
        </w:numPr>
        <w:autoSpaceDE w:val="0"/>
        <w:autoSpaceDN w:val="0"/>
        <w:adjustRightInd w:val="0"/>
        <w:spacing w:after="0" w:line="276" w:lineRule="auto"/>
        <w:jc w:val="both"/>
        <w:rPr>
          <w:rFonts w:ascii="Times New Roman" w:eastAsiaTheme="minorEastAsia" w:hAnsi="Times New Roman" w:cs="Times New Roman"/>
          <w:b/>
          <w:lang w:eastAsia="en-GB"/>
        </w:rPr>
      </w:pPr>
      <w:r w:rsidRPr="00A8639C">
        <w:rPr>
          <w:rFonts w:ascii="Times New Roman" w:eastAsiaTheme="minorEastAsia" w:hAnsi="Times New Roman" w:cs="Times New Roman"/>
          <w:b/>
          <w:lang w:eastAsia="en-GB"/>
        </w:rPr>
        <w:t>Özel bir organizasyona ait rapor</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lastRenderedPageBreak/>
        <w:t xml:space="preserve">Eğitimde Görme Engelliler Derneği. (2015). </w:t>
      </w:r>
      <w:r w:rsidRPr="00A8639C">
        <w:rPr>
          <w:rFonts w:ascii="Times New Roman" w:eastAsiaTheme="minorEastAsia" w:hAnsi="Times New Roman" w:cs="Times New Roman"/>
          <w:i/>
          <w:lang w:eastAsia="en-GB"/>
        </w:rPr>
        <w:t>Üniversitelerde engellilere yönelik erişilebilirlik hususunda mevcut durum analizi 2014-2015 [</w:t>
      </w:r>
      <w:proofErr w:type="spellStart"/>
      <w:r w:rsidRPr="00A8639C">
        <w:rPr>
          <w:rFonts w:ascii="Times New Roman" w:eastAsiaTheme="minorEastAsia" w:hAnsi="Times New Roman" w:cs="Times New Roman"/>
          <w:i/>
          <w:lang w:eastAsia="en-GB"/>
        </w:rPr>
        <w:t>Current</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situation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analysis</w:t>
      </w:r>
      <w:proofErr w:type="spellEnd"/>
      <w:r w:rsidRPr="00A8639C">
        <w:rPr>
          <w:rFonts w:ascii="Times New Roman" w:eastAsiaTheme="minorEastAsia" w:hAnsi="Times New Roman" w:cs="Times New Roman"/>
          <w:i/>
          <w:lang w:eastAsia="en-GB"/>
        </w:rPr>
        <w:t xml:space="preserve"> on </w:t>
      </w:r>
      <w:proofErr w:type="spellStart"/>
      <w:r w:rsidRPr="00A8639C">
        <w:rPr>
          <w:rFonts w:ascii="Times New Roman" w:eastAsiaTheme="minorEastAsia" w:hAnsi="Times New Roman" w:cs="Times New Roman"/>
          <w:i/>
          <w:lang w:eastAsia="en-GB"/>
        </w:rPr>
        <w:t>accessibility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for</w:t>
      </w:r>
      <w:proofErr w:type="spellEnd"/>
      <w:r w:rsidRPr="00A8639C">
        <w:rPr>
          <w:rFonts w:ascii="Times New Roman" w:eastAsiaTheme="minorEastAsia" w:hAnsi="Times New Roman" w:cs="Times New Roman"/>
          <w:i/>
          <w:lang w:eastAsia="en-GB"/>
        </w:rPr>
        <w:t xml:space="preserve"> the </w:t>
      </w:r>
      <w:proofErr w:type="spellStart"/>
      <w:r w:rsidRPr="00A8639C">
        <w:rPr>
          <w:rFonts w:ascii="Times New Roman" w:eastAsiaTheme="minorEastAsia" w:hAnsi="Times New Roman" w:cs="Times New Roman"/>
          <w:i/>
          <w:lang w:eastAsia="en-GB"/>
        </w:rPr>
        <w:t>disabled</w:t>
      </w:r>
      <w:proofErr w:type="spellEnd"/>
      <w:r w:rsidRPr="00A8639C">
        <w:rPr>
          <w:rFonts w:ascii="Times New Roman" w:eastAsiaTheme="minorEastAsia" w:hAnsi="Times New Roman" w:cs="Times New Roman"/>
          <w:i/>
          <w:lang w:eastAsia="en-GB"/>
        </w:rPr>
        <w:t xml:space="preserve"> in </w:t>
      </w:r>
      <w:proofErr w:type="spellStart"/>
      <w:r w:rsidRPr="00A8639C">
        <w:rPr>
          <w:rFonts w:ascii="Times New Roman" w:eastAsiaTheme="minorEastAsia" w:hAnsi="Times New Roman" w:cs="Times New Roman"/>
          <w:i/>
          <w:lang w:eastAsia="en-GB"/>
        </w:rPr>
        <w:t>universities</w:t>
      </w:r>
      <w:proofErr w:type="spellEnd"/>
      <w:r w:rsidRPr="00A8639C">
        <w:rPr>
          <w:rFonts w:ascii="Times New Roman" w:eastAsiaTheme="minorEastAsia" w:hAnsi="Times New Roman" w:cs="Times New Roman"/>
          <w:i/>
          <w:lang w:eastAsia="en-GB"/>
        </w:rPr>
        <w:t xml:space="preserve"> 2014-2015]. </w:t>
      </w:r>
      <w:r w:rsidRPr="00A8639C">
        <w:rPr>
          <w:rFonts w:ascii="Times New Roman" w:eastAsiaTheme="minorEastAsia" w:hAnsi="Times New Roman" w:cs="Times New Roman"/>
          <w:lang w:eastAsia="en-GB"/>
        </w:rPr>
        <w:t>Eğitimde Görme Engelliler Derneği.</w:t>
      </w: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4149DB" w:rsidRPr="00A8639C" w:rsidRDefault="004149DB"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Görsel-İşitsel Medya</w:t>
      </w:r>
    </w:p>
    <w:p w:rsidR="004149DB" w:rsidRPr="00A8639C" w:rsidRDefault="004149DB"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4149DB" w:rsidRPr="00A8639C" w:rsidRDefault="004149DB" w:rsidP="00A8639C">
      <w:pPr>
        <w:pStyle w:val="ListeParagraf"/>
        <w:widowControl w:val="0"/>
        <w:numPr>
          <w:ilvl w:val="1"/>
          <w:numId w:val="8"/>
        </w:numPr>
        <w:autoSpaceDE w:val="0"/>
        <w:autoSpaceDN w:val="0"/>
        <w:adjustRightInd w:val="0"/>
        <w:spacing w:after="0" w:line="276" w:lineRule="auto"/>
        <w:jc w:val="both"/>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t>Film/Video</w:t>
      </w:r>
    </w:p>
    <w:p w:rsidR="004149DB" w:rsidRPr="00A8639C" w:rsidRDefault="004149DB"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roofErr w:type="spellStart"/>
      <w:r w:rsidRPr="00A8639C">
        <w:rPr>
          <w:rFonts w:ascii="Times New Roman" w:eastAsiaTheme="minorEastAsia" w:hAnsi="Times New Roman" w:cs="Times New Roman"/>
          <w:bCs/>
          <w:lang w:eastAsia="en-GB"/>
        </w:rPr>
        <w:t>Docter</w:t>
      </w:r>
      <w:proofErr w:type="spellEnd"/>
      <w:r w:rsidRPr="00A8639C">
        <w:rPr>
          <w:rFonts w:ascii="Times New Roman" w:eastAsiaTheme="minorEastAsia" w:hAnsi="Times New Roman" w:cs="Times New Roman"/>
          <w:bCs/>
          <w:lang w:eastAsia="en-GB"/>
        </w:rPr>
        <w:t>, P</w:t>
      </w:r>
      <w:proofErr w:type="gramStart"/>
      <w:r w:rsidRPr="00A8639C">
        <w:rPr>
          <w:rFonts w:ascii="Times New Roman" w:eastAsiaTheme="minorEastAsia" w:hAnsi="Times New Roman" w:cs="Times New Roman"/>
          <w:bCs/>
          <w:lang w:eastAsia="en-GB"/>
        </w:rPr>
        <w:t>.,</w:t>
      </w:r>
      <w:proofErr w:type="gramEnd"/>
      <w:r w:rsidRPr="00A8639C">
        <w:rPr>
          <w:rFonts w:ascii="Times New Roman" w:eastAsiaTheme="minorEastAsia" w:hAnsi="Times New Roman" w:cs="Times New Roman"/>
          <w:bCs/>
          <w:lang w:eastAsia="en-GB"/>
        </w:rPr>
        <w:t xml:space="preserve"> &amp; Del </w:t>
      </w:r>
      <w:proofErr w:type="spellStart"/>
      <w:r w:rsidRPr="00A8639C">
        <w:rPr>
          <w:rFonts w:ascii="Times New Roman" w:eastAsiaTheme="minorEastAsia" w:hAnsi="Times New Roman" w:cs="Times New Roman"/>
          <w:bCs/>
          <w:lang w:eastAsia="en-GB"/>
        </w:rPr>
        <w:t>Carmen</w:t>
      </w:r>
      <w:proofErr w:type="spellEnd"/>
      <w:r w:rsidRPr="00A8639C">
        <w:rPr>
          <w:rFonts w:ascii="Times New Roman" w:eastAsiaTheme="minorEastAsia" w:hAnsi="Times New Roman" w:cs="Times New Roman"/>
          <w:bCs/>
          <w:lang w:eastAsia="en-GB"/>
        </w:rPr>
        <w:t xml:space="preserve">, R. (Directors). (2015). </w:t>
      </w:r>
      <w:r w:rsidRPr="00A8639C">
        <w:rPr>
          <w:rFonts w:ascii="Times New Roman" w:eastAsiaTheme="minorEastAsia" w:hAnsi="Times New Roman" w:cs="Times New Roman"/>
          <w:bCs/>
          <w:i/>
          <w:lang w:eastAsia="en-GB"/>
        </w:rPr>
        <w:t xml:space="preserve">Inside </w:t>
      </w:r>
      <w:proofErr w:type="spellStart"/>
      <w:r w:rsidRPr="00A8639C">
        <w:rPr>
          <w:rFonts w:ascii="Times New Roman" w:eastAsiaTheme="minorEastAsia" w:hAnsi="Times New Roman" w:cs="Times New Roman"/>
          <w:bCs/>
          <w:i/>
          <w:lang w:eastAsia="en-GB"/>
        </w:rPr>
        <w:t>out</w:t>
      </w:r>
      <w:proofErr w:type="spellEnd"/>
      <w:r w:rsidRPr="00A8639C">
        <w:rPr>
          <w:rFonts w:ascii="Times New Roman" w:eastAsiaTheme="minorEastAsia" w:hAnsi="Times New Roman" w:cs="Times New Roman"/>
          <w:bCs/>
          <w:lang w:eastAsia="en-GB"/>
        </w:rPr>
        <w:t xml:space="preserve"> [Film]. Walt Disney </w:t>
      </w:r>
      <w:proofErr w:type="spellStart"/>
      <w:r w:rsidRPr="00A8639C">
        <w:rPr>
          <w:rFonts w:ascii="Times New Roman" w:eastAsiaTheme="minorEastAsia" w:hAnsi="Times New Roman" w:cs="Times New Roman"/>
          <w:bCs/>
          <w:lang w:eastAsia="en-GB"/>
        </w:rPr>
        <w:t>Pictures</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Pixar</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Animation</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Studios</w:t>
      </w:r>
      <w:proofErr w:type="spellEnd"/>
      <w:r w:rsidRPr="00A8639C">
        <w:rPr>
          <w:rFonts w:ascii="Times New Roman" w:eastAsiaTheme="minorEastAsia" w:hAnsi="Times New Roman" w:cs="Times New Roman"/>
          <w:bCs/>
          <w:lang w:eastAsia="en-GB"/>
        </w:rPr>
        <w:t>.</w:t>
      </w:r>
    </w:p>
    <w:p w:rsidR="004149DB" w:rsidRPr="00A8639C" w:rsidRDefault="004149DB"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4149DB" w:rsidRPr="00A8639C" w:rsidRDefault="004149DB" w:rsidP="00A8639C">
      <w:pPr>
        <w:pStyle w:val="ListeParagraf"/>
        <w:widowControl w:val="0"/>
        <w:numPr>
          <w:ilvl w:val="1"/>
          <w:numId w:val="8"/>
        </w:numPr>
        <w:autoSpaceDE w:val="0"/>
        <w:autoSpaceDN w:val="0"/>
        <w:adjustRightInd w:val="0"/>
        <w:spacing w:after="0" w:line="276" w:lineRule="auto"/>
        <w:jc w:val="both"/>
        <w:rPr>
          <w:rFonts w:ascii="Times New Roman" w:eastAsiaTheme="minorEastAsia" w:hAnsi="Times New Roman" w:cs="Times New Roman"/>
          <w:b/>
          <w:bCs/>
          <w:lang w:eastAsia="en-GB"/>
        </w:rPr>
      </w:pPr>
      <w:proofErr w:type="spellStart"/>
      <w:r w:rsidRPr="00A8639C">
        <w:rPr>
          <w:rFonts w:ascii="Times New Roman" w:eastAsiaTheme="minorEastAsia" w:hAnsi="Times New Roman" w:cs="Times New Roman"/>
          <w:b/>
          <w:bCs/>
          <w:lang w:eastAsia="en-GB"/>
        </w:rPr>
        <w:t>YouTube</w:t>
      </w:r>
      <w:proofErr w:type="spellEnd"/>
      <w:r w:rsidRPr="00A8639C">
        <w:rPr>
          <w:rFonts w:ascii="Times New Roman" w:eastAsiaTheme="minorEastAsia" w:hAnsi="Times New Roman" w:cs="Times New Roman"/>
          <w:b/>
          <w:bCs/>
          <w:lang w:eastAsia="en-GB"/>
        </w:rPr>
        <w:t xml:space="preserve"> videosu veya diğer akış videoları</w:t>
      </w:r>
    </w:p>
    <w:p w:rsidR="004149DB" w:rsidRPr="00A8639C" w:rsidRDefault="004149DB"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roofErr w:type="spellStart"/>
      <w:r w:rsidRPr="00A8639C">
        <w:rPr>
          <w:rFonts w:ascii="Times New Roman" w:eastAsiaTheme="minorEastAsia" w:hAnsi="Times New Roman" w:cs="Times New Roman"/>
          <w:bCs/>
          <w:lang w:eastAsia="en-GB"/>
        </w:rPr>
        <w:t>Above</w:t>
      </w:r>
      <w:proofErr w:type="spellEnd"/>
      <w:r w:rsidRPr="00A8639C">
        <w:rPr>
          <w:rFonts w:ascii="Times New Roman" w:eastAsiaTheme="minorEastAsia" w:hAnsi="Times New Roman" w:cs="Times New Roman"/>
          <w:bCs/>
          <w:lang w:eastAsia="en-GB"/>
        </w:rPr>
        <w:t xml:space="preserve"> The </w:t>
      </w:r>
      <w:proofErr w:type="spellStart"/>
      <w:r w:rsidRPr="00A8639C">
        <w:rPr>
          <w:rFonts w:ascii="Times New Roman" w:eastAsiaTheme="minorEastAsia" w:hAnsi="Times New Roman" w:cs="Times New Roman"/>
          <w:bCs/>
          <w:lang w:eastAsia="en-GB"/>
        </w:rPr>
        <w:t>Noise</w:t>
      </w:r>
      <w:proofErr w:type="spellEnd"/>
      <w:r w:rsidRPr="00A8639C">
        <w:rPr>
          <w:rFonts w:ascii="Times New Roman" w:eastAsiaTheme="minorEastAsia" w:hAnsi="Times New Roman" w:cs="Times New Roman"/>
          <w:bCs/>
          <w:lang w:eastAsia="en-GB"/>
        </w:rPr>
        <w:t xml:space="preserve">. (2017, </w:t>
      </w:r>
      <w:proofErr w:type="spellStart"/>
      <w:r w:rsidRPr="00A8639C">
        <w:rPr>
          <w:rFonts w:ascii="Times New Roman" w:eastAsiaTheme="minorEastAsia" w:hAnsi="Times New Roman" w:cs="Times New Roman"/>
          <w:bCs/>
          <w:lang w:eastAsia="en-GB"/>
        </w:rPr>
        <w:t>October</w:t>
      </w:r>
      <w:proofErr w:type="spellEnd"/>
      <w:r w:rsidRPr="00A8639C">
        <w:rPr>
          <w:rFonts w:ascii="Times New Roman" w:eastAsiaTheme="minorEastAsia" w:hAnsi="Times New Roman" w:cs="Times New Roman"/>
          <w:bCs/>
          <w:lang w:eastAsia="en-GB"/>
        </w:rPr>
        <w:t xml:space="preserve"> 18). </w:t>
      </w:r>
      <w:r w:rsidRPr="00A8639C">
        <w:rPr>
          <w:rFonts w:ascii="Times New Roman" w:eastAsiaTheme="minorEastAsia" w:hAnsi="Times New Roman" w:cs="Times New Roman"/>
          <w:bCs/>
          <w:i/>
          <w:lang w:eastAsia="en-GB"/>
        </w:rPr>
        <w:t xml:space="preserve">Can </w:t>
      </w:r>
      <w:proofErr w:type="spellStart"/>
      <w:r w:rsidRPr="00A8639C">
        <w:rPr>
          <w:rFonts w:ascii="Times New Roman" w:eastAsiaTheme="minorEastAsia" w:hAnsi="Times New Roman" w:cs="Times New Roman"/>
          <w:bCs/>
          <w:i/>
          <w:lang w:eastAsia="en-GB"/>
        </w:rPr>
        <w:t>procrastination</w:t>
      </w:r>
      <w:proofErr w:type="spellEnd"/>
      <w:r w:rsidRPr="00A8639C">
        <w:rPr>
          <w:rFonts w:ascii="Times New Roman" w:eastAsiaTheme="minorEastAsia" w:hAnsi="Times New Roman" w:cs="Times New Roman"/>
          <w:bCs/>
          <w:i/>
          <w:lang w:eastAsia="en-GB"/>
        </w:rPr>
        <w:t xml:space="preserve"> be a </w:t>
      </w:r>
      <w:proofErr w:type="spellStart"/>
      <w:r w:rsidRPr="00A8639C">
        <w:rPr>
          <w:rFonts w:ascii="Times New Roman" w:eastAsiaTheme="minorEastAsia" w:hAnsi="Times New Roman" w:cs="Times New Roman"/>
          <w:bCs/>
          <w:i/>
          <w:lang w:eastAsia="en-GB"/>
        </w:rPr>
        <w:t>good</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thing</w:t>
      </w:r>
      <w:proofErr w:type="spellEnd"/>
      <w:r w:rsidRPr="00A8639C">
        <w:rPr>
          <w:rFonts w:ascii="Times New Roman" w:eastAsiaTheme="minorEastAsia" w:hAnsi="Times New Roman" w:cs="Times New Roman"/>
          <w:bCs/>
          <w:i/>
          <w:lang w:eastAsia="en-GB"/>
        </w:rPr>
        <w:t>?</w:t>
      </w:r>
      <w:r w:rsidRPr="00A8639C">
        <w:rPr>
          <w:rFonts w:ascii="Times New Roman" w:eastAsiaTheme="minorEastAsia" w:hAnsi="Times New Roman" w:cs="Times New Roman"/>
          <w:bCs/>
          <w:lang w:eastAsia="en-GB"/>
        </w:rPr>
        <w:t xml:space="preserve"> [Video]. </w:t>
      </w:r>
      <w:proofErr w:type="spellStart"/>
      <w:r w:rsidRPr="00A8639C">
        <w:rPr>
          <w:rFonts w:ascii="Times New Roman" w:eastAsiaTheme="minorEastAsia" w:hAnsi="Times New Roman" w:cs="Times New Roman"/>
          <w:bCs/>
          <w:lang w:eastAsia="en-GB"/>
        </w:rPr>
        <w:t>YouTube</w:t>
      </w:r>
      <w:proofErr w:type="spellEnd"/>
      <w:r w:rsidRPr="00A8639C">
        <w:rPr>
          <w:rFonts w:ascii="Times New Roman" w:eastAsiaTheme="minorEastAsia" w:hAnsi="Times New Roman" w:cs="Times New Roman"/>
          <w:bCs/>
          <w:lang w:eastAsia="en-GB"/>
        </w:rPr>
        <w:t xml:space="preserve">. </w:t>
      </w:r>
      <w:hyperlink r:id="rId17" w:history="1">
        <w:r w:rsidRPr="00A8639C">
          <w:rPr>
            <w:rStyle w:val="Kpr"/>
            <w:rFonts w:ascii="Times New Roman" w:eastAsiaTheme="minorEastAsia" w:hAnsi="Times New Roman" w:cs="Times New Roman"/>
            <w:bCs/>
            <w:lang w:eastAsia="en-GB"/>
          </w:rPr>
          <w:t>https://www.youtube.com/watch?v=FQMwmBNNOnQ</w:t>
        </w:r>
      </w:hyperlink>
    </w:p>
    <w:p w:rsidR="004149DB" w:rsidRPr="00A8639C" w:rsidRDefault="004149DB" w:rsidP="004149DB">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4149DB" w:rsidRPr="00A8639C" w:rsidRDefault="004149DB" w:rsidP="00A8639C">
      <w:pPr>
        <w:pStyle w:val="ListeParagraf"/>
        <w:widowControl w:val="0"/>
        <w:numPr>
          <w:ilvl w:val="1"/>
          <w:numId w:val="8"/>
        </w:numPr>
        <w:autoSpaceDE w:val="0"/>
        <w:autoSpaceDN w:val="0"/>
        <w:adjustRightInd w:val="0"/>
        <w:spacing w:after="0" w:line="276" w:lineRule="auto"/>
        <w:jc w:val="both"/>
        <w:rPr>
          <w:rFonts w:ascii="Times New Roman" w:eastAsiaTheme="minorEastAsia" w:hAnsi="Times New Roman" w:cs="Times New Roman"/>
          <w:b/>
          <w:bCs/>
          <w:lang w:eastAsia="en-GB"/>
        </w:rPr>
      </w:pPr>
      <w:proofErr w:type="spellStart"/>
      <w:r w:rsidRPr="00A8639C">
        <w:rPr>
          <w:rFonts w:ascii="Times New Roman" w:eastAsiaTheme="minorEastAsia" w:hAnsi="Times New Roman" w:cs="Times New Roman"/>
          <w:b/>
          <w:bCs/>
          <w:lang w:eastAsia="en-GB"/>
        </w:rPr>
        <w:t>Webinar</w:t>
      </w:r>
      <w:proofErr w:type="spellEnd"/>
    </w:p>
    <w:p w:rsidR="009C0F68"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r w:rsidRPr="00A8639C">
        <w:rPr>
          <w:rFonts w:ascii="Times New Roman" w:eastAsiaTheme="minorEastAsia" w:hAnsi="Times New Roman" w:cs="Times New Roman"/>
          <w:bCs/>
          <w:lang w:eastAsia="en-GB"/>
        </w:rPr>
        <w:t>Lee, C</w:t>
      </w:r>
      <w:proofErr w:type="gramStart"/>
      <w:r w:rsidRPr="00A8639C">
        <w:rPr>
          <w:rFonts w:ascii="Times New Roman" w:eastAsiaTheme="minorEastAsia" w:hAnsi="Times New Roman" w:cs="Times New Roman"/>
          <w:bCs/>
          <w:lang w:eastAsia="en-GB"/>
        </w:rPr>
        <w:t>.,</w:t>
      </w:r>
      <w:proofErr w:type="gram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McAdoo</w:t>
      </w:r>
      <w:proofErr w:type="spellEnd"/>
      <w:r w:rsidRPr="00A8639C">
        <w:rPr>
          <w:rFonts w:ascii="Times New Roman" w:eastAsiaTheme="minorEastAsia" w:hAnsi="Times New Roman" w:cs="Times New Roman"/>
          <w:bCs/>
          <w:lang w:eastAsia="en-GB"/>
        </w:rPr>
        <w:t xml:space="preserve">, T., &amp; </w:t>
      </w:r>
      <w:proofErr w:type="spellStart"/>
      <w:r w:rsidRPr="00A8639C">
        <w:rPr>
          <w:rFonts w:ascii="Times New Roman" w:eastAsiaTheme="minorEastAsia" w:hAnsi="Times New Roman" w:cs="Times New Roman"/>
          <w:bCs/>
          <w:lang w:eastAsia="en-GB"/>
        </w:rPr>
        <w:t>Denneny</w:t>
      </w:r>
      <w:proofErr w:type="spellEnd"/>
      <w:r w:rsidRPr="00A8639C">
        <w:rPr>
          <w:rFonts w:ascii="Times New Roman" w:eastAsiaTheme="minorEastAsia" w:hAnsi="Times New Roman" w:cs="Times New Roman"/>
          <w:bCs/>
          <w:lang w:eastAsia="en-GB"/>
        </w:rPr>
        <w:t xml:space="preserve">, S. (2023). </w:t>
      </w:r>
      <w:r w:rsidRPr="00A8639C">
        <w:rPr>
          <w:rFonts w:ascii="Times New Roman" w:eastAsiaTheme="minorEastAsia" w:hAnsi="Times New Roman" w:cs="Times New Roman"/>
          <w:bCs/>
          <w:i/>
          <w:lang w:eastAsia="en-GB"/>
        </w:rPr>
        <w:t xml:space="preserve">APA Style </w:t>
      </w:r>
      <w:proofErr w:type="spellStart"/>
      <w:r w:rsidRPr="00A8639C">
        <w:rPr>
          <w:rFonts w:ascii="Times New Roman" w:eastAsiaTheme="minorEastAsia" w:hAnsi="Times New Roman" w:cs="Times New Roman"/>
          <w:bCs/>
          <w:i/>
          <w:lang w:eastAsia="en-GB"/>
        </w:rPr>
        <w:t>seventh</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edition</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refresher</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for</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instructors</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Webinar</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American</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Psychological</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Association</w:t>
      </w:r>
      <w:proofErr w:type="spellEnd"/>
      <w:r w:rsidRPr="00A8639C">
        <w:rPr>
          <w:rFonts w:ascii="Times New Roman" w:eastAsiaTheme="minorEastAsia" w:hAnsi="Times New Roman" w:cs="Times New Roman"/>
          <w:bCs/>
          <w:lang w:eastAsia="en-GB"/>
        </w:rPr>
        <w:t xml:space="preserve">. </w:t>
      </w:r>
      <w:hyperlink r:id="rId18" w:history="1">
        <w:r w:rsidRPr="00A8639C">
          <w:rPr>
            <w:rStyle w:val="Kpr"/>
            <w:rFonts w:ascii="Times New Roman" w:eastAsiaTheme="minorEastAsia" w:hAnsi="Times New Roman" w:cs="Times New Roman"/>
            <w:bCs/>
            <w:lang w:eastAsia="en-GB"/>
          </w:rPr>
          <w:t>https://apastyle.apa.org/instructional-aids/tutorials-webinars</w:t>
        </w:r>
      </w:hyperlink>
    </w:p>
    <w:p w:rsidR="009C0F68"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4149DB" w:rsidRPr="00A8639C" w:rsidRDefault="004149DB" w:rsidP="00A8639C">
      <w:pPr>
        <w:pStyle w:val="ListeParagraf"/>
        <w:widowControl w:val="0"/>
        <w:numPr>
          <w:ilvl w:val="1"/>
          <w:numId w:val="8"/>
        </w:numPr>
        <w:autoSpaceDE w:val="0"/>
        <w:autoSpaceDN w:val="0"/>
        <w:adjustRightInd w:val="0"/>
        <w:spacing w:after="0" w:line="276" w:lineRule="auto"/>
        <w:jc w:val="both"/>
        <w:rPr>
          <w:rFonts w:ascii="Times New Roman" w:eastAsiaTheme="minorEastAsia" w:hAnsi="Times New Roman" w:cs="Times New Roman"/>
          <w:b/>
          <w:bCs/>
          <w:lang w:eastAsia="en-GB"/>
        </w:rPr>
      </w:pPr>
      <w:proofErr w:type="spellStart"/>
      <w:r w:rsidRPr="00A8639C">
        <w:rPr>
          <w:rFonts w:ascii="Times New Roman" w:eastAsiaTheme="minorEastAsia" w:hAnsi="Times New Roman" w:cs="Times New Roman"/>
          <w:b/>
          <w:bCs/>
          <w:lang w:eastAsia="en-GB"/>
        </w:rPr>
        <w:t>Podcast</w:t>
      </w:r>
      <w:proofErr w:type="spellEnd"/>
    </w:p>
    <w:p w:rsidR="009C0F68"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roofErr w:type="spellStart"/>
      <w:r w:rsidRPr="00A8639C">
        <w:rPr>
          <w:rFonts w:ascii="Times New Roman" w:eastAsiaTheme="minorEastAsia" w:hAnsi="Times New Roman" w:cs="Times New Roman"/>
          <w:bCs/>
          <w:lang w:eastAsia="en-GB"/>
        </w:rPr>
        <w:t>Santos</w:t>
      </w:r>
      <w:proofErr w:type="spellEnd"/>
      <w:r w:rsidRPr="00A8639C">
        <w:rPr>
          <w:rFonts w:ascii="Times New Roman" w:eastAsiaTheme="minorEastAsia" w:hAnsi="Times New Roman" w:cs="Times New Roman"/>
          <w:bCs/>
          <w:lang w:eastAsia="en-GB"/>
        </w:rPr>
        <w:t>, L. (Host). (</w:t>
      </w:r>
      <w:proofErr w:type="spellStart"/>
      <w:r w:rsidRPr="00A8639C">
        <w:rPr>
          <w:rFonts w:ascii="Times New Roman" w:eastAsiaTheme="minorEastAsia" w:hAnsi="Times New Roman" w:cs="Times New Roman"/>
          <w:bCs/>
          <w:lang w:eastAsia="en-GB"/>
        </w:rPr>
        <w:t>n.d</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Psychopaths</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and</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superheroes</w:t>
      </w:r>
      <w:proofErr w:type="spellEnd"/>
      <w:r w:rsidRPr="00A8639C">
        <w:rPr>
          <w:rFonts w:ascii="Times New Roman" w:eastAsiaTheme="minorEastAsia" w:hAnsi="Times New Roman" w:cs="Times New Roman"/>
          <w:bCs/>
          <w:lang w:eastAsia="en-GB"/>
        </w:rPr>
        <w:t xml:space="preserve"> (No. 1) [</w:t>
      </w:r>
      <w:proofErr w:type="spellStart"/>
      <w:r w:rsidRPr="00A8639C">
        <w:rPr>
          <w:rFonts w:ascii="Times New Roman" w:eastAsiaTheme="minorEastAsia" w:hAnsi="Times New Roman" w:cs="Times New Roman"/>
          <w:bCs/>
          <w:lang w:eastAsia="en-GB"/>
        </w:rPr>
        <w:t>Audio</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podcast</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episode</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In</w:t>
      </w:r>
      <w:proofErr w:type="spellEnd"/>
      <w:r w:rsidRPr="00A8639C">
        <w:rPr>
          <w:rFonts w:ascii="Times New Roman" w:eastAsiaTheme="minorEastAsia" w:hAnsi="Times New Roman" w:cs="Times New Roman"/>
          <w:bCs/>
          <w:lang w:eastAsia="en-GB"/>
        </w:rPr>
        <w:t xml:space="preserve"> </w:t>
      </w:r>
      <w:r w:rsidRPr="00A8639C">
        <w:rPr>
          <w:rFonts w:ascii="Times New Roman" w:eastAsiaTheme="minorEastAsia" w:hAnsi="Times New Roman" w:cs="Times New Roman"/>
          <w:bCs/>
          <w:i/>
          <w:lang w:eastAsia="en-GB"/>
        </w:rPr>
        <w:t xml:space="preserve">The </w:t>
      </w:r>
      <w:proofErr w:type="spellStart"/>
      <w:r w:rsidRPr="00A8639C">
        <w:rPr>
          <w:rFonts w:ascii="Times New Roman" w:eastAsiaTheme="minorEastAsia" w:hAnsi="Times New Roman" w:cs="Times New Roman"/>
          <w:bCs/>
          <w:i/>
          <w:lang w:eastAsia="en-GB"/>
        </w:rPr>
        <w:t>happiness</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lab</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with</w:t>
      </w:r>
      <w:proofErr w:type="spellEnd"/>
      <w:r w:rsidRPr="00A8639C">
        <w:rPr>
          <w:rFonts w:ascii="Times New Roman" w:eastAsiaTheme="minorEastAsia" w:hAnsi="Times New Roman" w:cs="Times New Roman"/>
          <w:bCs/>
          <w:i/>
          <w:lang w:eastAsia="en-GB"/>
        </w:rPr>
        <w:t xml:space="preserve"> Dr. </w:t>
      </w:r>
      <w:proofErr w:type="spellStart"/>
      <w:r w:rsidRPr="00A8639C">
        <w:rPr>
          <w:rFonts w:ascii="Times New Roman" w:eastAsiaTheme="minorEastAsia" w:hAnsi="Times New Roman" w:cs="Times New Roman"/>
          <w:bCs/>
          <w:i/>
          <w:lang w:eastAsia="en-GB"/>
        </w:rPr>
        <w:t>Laurie</w:t>
      </w:r>
      <w:proofErr w:type="spellEnd"/>
      <w:r w:rsidRPr="00A8639C">
        <w:rPr>
          <w:rFonts w:ascii="Times New Roman" w:eastAsiaTheme="minorEastAsia" w:hAnsi="Times New Roman" w:cs="Times New Roman"/>
          <w:bCs/>
          <w:i/>
          <w:lang w:eastAsia="en-GB"/>
        </w:rPr>
        <w:t xml:space="preserve"> </w:t>
      </w:r>
      <w:proofErr w:type="spellStart"/>
      <w:r w:rsidRPr="00A8639C">
        <w:rPr>
          <w:rFonts w:ascii="Times New Roman" w:eastAsiaTheme="minorEastAsia" w:hAnsi="Times New Roman" w:cs="Times New Roman"/>
          <w:bCs/>
          <w:i/>
          <w:lang w:eastAsia="en-GB"/>
        </w:rPr>
        <w:t>Santos</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Pushkin</w:t>
      </w:r>
      <w:proofErr w:type="spellEnd"/>
      <w:r w:rsidRPr="00A8639C">
        <w:rPr>
          <w:rFonts w:ascii="Times New Roman" w:eastAsiaTheme="minorEastAsia" w:hAnsi="Times New Roman" w:cs="Times New Roman"/>
          <w:bCs/>
          <w:lang w:eastAsia="en-GB"/>
        </w:rPr>
        <w:t xml:space="preserve"> </w:t>
      </w:r>
      <w:proofErr w:type="spellStart"/>
      <w:r w:rsidRPr="00A8639C">
        <w:rPr>
          <w:rFonts w:ascii="Times New Roman" w:eastAsiaTheme="minorEastAsia" w:hAnsi="Times New Roman" w:cs="Times New Roman"/>
          <w:bCs/>
          <w:lang w:eastAsia="en-GB"/>
        </w:rPr>
        <w:t>Industries</w:t>
      </w:r>
      <w:proofErr w:type="spellEnd"/>
      <w:r w:rsidRPr="00A8639C">
        <w:rPr>
          <w:rFonts w:ascii="Times New Roman" w:eastAsiaTheme="minorEastAsia" w:hAnsi="Times New Roman" w:cs="Times New Roman"/>
          <w:bCs/>
          <w:lang w:eastAsia="en-GB"/>
        </w:rPr>
        <w:t>. https://www.happinesslab.fm/season-2-episodes/ episode-1</w:t>
      </w:r>
    </w:p>
    <w:p w:rsidR="009C0F68"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9C0F68" w:rsidRPr="00A8639C" w:rsidRDefault="009C0F68" w:rsidP="001731AE">
      <w:pPr>
        <w:widowControl w:val="0"/>
        <w:autoSpaceDE w:val="0"/>
        <w:autoSpaceDN w:val="0"/>
        <w:adjustRightInd w:val="0"/>
        <w:spacing w:after="0" w:line="276" w:lineRule="auto"/>
        <w:ind w:left="708" w:hanging="708"/>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Web Sayfaları ve Web Siteleri</w:t>
      </w:r>
    </w:p>
    <w:p w:rsidR="001731AE" w:rsidRPr="00A8639C" w:rsidRDefault="001731AE" w:rsidP="001731AE">
      <w:pPr>
        <w:widowControl w:val="0"/>
        <w:autoSpaceDE w:val="0"/>
        <w:autoSpaceDN w:val="0"/>
        <w:adjustRightInd w:val="0"/>
        <w:spacing w:after="0" w:line="276" w:lineRule="auto"/>
        <w:ind w:left="708" w:hanging="708"/>
        <w:jc w:val="center"/>
        <w:rPr>
          <w:rFonts w:ascii="Times New Roman" w:eastAsiaTheme="minorEastAsia" w:hAnsi="Times New Roman" w:cs="Times New Roman"/>
          <w:b/>
          <w:bCs/>
          <w:u w:val="single"/>
          <w:lang w:eastAsia="en-GB"/>
        </w:rPr>
      </w:pPr>
    </w:p>
    <w:p w:rsidR="009C0F68" w:rsidRPr="00A8639C" w:rsidRDefault="009C0F68" w:rsidP="001731AE">
      <w:pPr>
        <w:pStyle w:val="ListeParagraf"/>
        <w:widowControl w:val="0"/>
        <w:numPr>
          <w:ilvl w:val="0"/>
          <w:numId w:val="15"/>
        </w:numPr>
        <w:autoSpaceDE w:val="0"/>
        <w:autoSpaceDN w:val="0"/>
        <w:adjustRightInd w:val="0"/>
        <w:spacing w:after="0" w:line="276" w:lineRule="auto"/>
        <w:jc w:val="both"/>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t>Bir haber sitesindeki web sayfası</w:t>
      </w:r>
    </w:p>
    <w:p w:rsidR="009C0F68" w:rsidRPr="00A8639C" w:rsidRDefault="009C0F68"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r w:rsidRPr="00A8639C">
        <w:rPr>
          <w:rFonts w:ascii="Times New Roman" w:eastAsiaTheme="minorEastAsia" w:hAnsi="Times New Roman" w:cs="Times New Roman"/>
          <w:bCs/>
          <w:lang w:eastAsia="en-GB"/>
        </w:rPr>
        <w:t xml:space="preserve">Yaman, Ş. (2020, 6 Ocak). </w:t>
      </w:r>
      <w:r w:rsidRPr="00A8639C">
        <w:rPr>
          <w:rFonts w:ascii="Times New Roman" w:eastAsiaTheme="minorEastAsia" w:hAnsi="Times New Roman" w:cs="Times New Roman"/>
          <w:bCs/>
          <w:i/>
          <w:lang w:eastAsia="en-GB"/>
        </w:rPr>
        <w:t>Okul müdürlerinin yüzde 5.3’ü kadın</w:t>
      </w:r>
      <w:r w:rsidRPr="00A8639C">
        <w:rPr>
          <w:rFonts w:ascii="Times New Roman" w:eastAsiaTheme="minorEastAsia" w:hAnsi="Times New Roman" w:cs="Times New Roman"/>
          <w:bCs/>
          <w:lang w:eastAsia="en-GB"/>
        </w:rPr>
        <w:t>. Milliyet.</w:t>
      </w:r>
      <w:r w:rsidR="001731AE" w:rsidRPr="00A8639C">
        <w:rPr>
          <w:rFonts w:ascii="Times New Roman" w:eastAsiaTheme="minorEastAsia" w:hAnsi="Times New Roman" w:cs="Times New Roman"/>
          <w:bCs/>
          <w:lang w:eastAsia="en-GB"/>
        </w:rPr>
        <w:t xml:space="preserve"> </w:t>
      </w:r>
      <w:hyperlink r:id="rId19" w:history="1">
        <w:r w:rsidR="001731AE" w:rsidRPr="00A8639C">
          <w:rPr>
            <w:rStyle w:val="Kpr"/>
            <w:rFonts w:ascii="Times New Roman" w:eastAsiaTheme="minorEastAsia" w:hAnsi="Times New Roman" w:cs="Times New Roman"/>
            <w:bCs/>
            <w:lang w:eastAsia="en-GB"/>
          </w:rPr>
          <w:t>https://www.milliyet.com.tr/gundem/okul-mudurlerinin-yuzde-5-3ukadin-6116245</w:t>
        </w:r>
      </w:hyperlink>
    </w:p>
    <w:p w:rsidR="001731AE" w:rsidRPr="00A8639C" w:rsidRDefault="001731AE"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9C0F68" w:rsidRPr="00A8639C" w:rsidRDefault="009C0F68" w:rsidP="001731AE">
      <w:pPr>
        <w:pStyle w:val="ListeParagraf"/>
        <w:widowControl w:val="0"/>
        <w:numPr>
          <w:ilvl w:val="0"/>
          <w:numId w:val="15"/>
        </w:numPr>
        <w:autoSpaceDE w:val="0"/>
        <w:autoSpaceDN w:val="0"/>
        <w:adjustRightInd w:val="0"/>
        <w:spacing w:after="0" w:line="276" w:lineRule="auto"/>
        <w:jc w:val="both"/>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t>Bir web sitesinde yazarı belli olan sayfa</w:t>
      </w:r>
    </w:p>
    <w:p w:rsidR="009C0F68" w:rsidRPr="00A8639C" w:rsidRDefault="009C0F68" w:rsidP="001731AE">
      <w:pPr>
        <w:widowControl w:val="0"/>
        <w:autoSpaceDE w:val="0"/>
        <w:autoSpaceDN w:val="0"/>
        <w:adjustRightInd w:val="0"/>
        <w:spacing w:after="0" w:line="276" w:lineRule="auto"/>
        <w:ind w:left="708" w:hanging="708"/>
        <w:rPr>
          <w:rFonts w:ascii="Times New Roman" w:eastAsiaTheme="minorEastAsia" w:hAnsi="Times New Roman" w:cs="Times New Roman"/>
          <w:bCs/>
          <w:lang w:eastAsia="en-GB"/>
        </w:rPr>
      </w:pPr>
      <w:r w:rsidRPr="00A8639C">
        <w:rPr>
          <w:rFonts w:ascii="Times New Roman" w:eastAsiaTheme="minorEastAsia" w:hAnsi="Times New Roman" w:cs="Times New Roman"/>
          <w:bCs/>
          <w:lang w:eastAsia="en-GB"/>
        </w:rPr>
        <w:t xml:space="preserve">Asar, R. (2021, 26 Mart). </w:t>
      </w:r>
      <w:r w:rsidRPr="00A8639C">
        <w:rPr>
          <w:rFonts w:ascii="Times New Roman" w:eastAsiaTheme="minorEastAsia" w:hAnsi="Times New Roman" w:cs="Times New Roman"/>
          <w:bCs/>
          <w:i/>
          <w:lang w:eastAsia="en-GB"/>
        </w:rPr>
        <w:t>Yönetim açısından insan doğası</w:t>
      </w:r>
      <w:r w:rsidRPr="00A8639C">
        <w:rPr>
          <w:rFonts w:ascii="Times New Roman" w:eastAsiaTheme="minorEastAsia" w:hAnsi="Times New Roman" w:cs="Times New Roman"/>
          <w:bCs/>
          <w:lang w:eastAsia="en-GB"/>
        </w:rPr>
        <w:t>. Yönetsel.</w:t>
      </w:r>
      <w:r w:rsidR="001731AE" w:rsidRPr="00A8639C">
        <w:rPr>
          <w:rFonts w:ascii="Times New Roman" w:eastAsiaTheme="minorEastAsia" w:hAnsi="Times New Roman" w:cs="Times New Roman"/>
          <w:bCs/>
          <w:lang w:eastAsia="en-GB"/>
        </w:rPr>
        <w:t xml:space="preserve"> </w:t>
      </w:r>
      <w:hyperlink r:id="rId20" w:history="1">
        <w:r w:rsidR="001731AE" w:rsidRPr="00A8639C">
          <w:rPr>
            <w:rStyle w:val="Kpr"/>
            <w:rFonts w:ascii="Times New Roman" w:eastAsiaTheme="minorEastAsia" w:hAnsi="Times New Roman" w:cs="Times New Roman"/>
            <w:bCs/>
            <w:lang w:eastAsia="en-GB"/>
          </w:rPr>
          <w:t>https://yonetsel.com/yonetim-acisindan-insan-dogasi/</w:t>
        </w:r>
      </w:hyperlink>
    </w:p>
    <w:p w:rsidR="001731AE" w:rsidRPr="00A8639C" w:rsidRDefault="001731AE" w:rsidP="009C0F68">
      <w:pPr>
        <w:widowControl w:val="0"/>
        <w:autoSpaceDE w:val="0"/>
        <w:autoSpaceDN w:val="0"/>
        <w:adjustRightInd w:val="0"/>
        <w:spacing w:after="0" w:line="276" w:lineRule="auto"/>
        <w:ind w:left="708" w:hanging="708"/>
        <w:jc w:val="both"/>
        <w:rPr>
          <w:rFonts w:ascii="Times New Roman" w:eastAsiaTheme="minorEastAsia" w:hAnsi="Times New Roman" w:cs="Times New Roman"/>
          <w:bCs/>
          <w:lang w:eastAsia="en-GB"/>
        </w:rPr>
      </w:pPr>
    </w:p>
    <w:p w:rsidR="009C0F68" w:rsidRPr="00A8639C" w:rsidRDefault="009C0F68" w:rsidP="001731AE">
      <w:pPr>
        <w:pStyle w:val="ListeParagraf"/>
        <w:widowControl w:val="0"/>
        <w:numPr>
          <w:ilvl w:val="0"/>
          <w:numId w:val="15"/>
        </w:numPr>
        <w:autoSpaceDE w:val="0"/>
        <w:autoSpaceDN w:val="0"/>
        <w:adjustRightInd w:val="0"/>
        <w:spacing w:after="0" w:line="276" w:lineRule="auto"/>
        <w:jc w:val="both"/>
        <w:rPr>
          <w:rFonts w:ascii="Times New Roman" w:eastAsiaTheme="minorEastAsia" w:hAnsi="Times New Roman" w:cs="Times New Roman"/>
          <w:b/>
          <w:bCs/>
          <w:lang w:eastAsia="en-GB"/>
        </w:rPr>
      </w:pPr>
      <w:r w:rsidRPr="00A8639C">
        <w:rPr>
          <w:rFonts w:ascii="Times New Roman" w:eastAsiaTheme="minorEastAsia" w:hAnsi="Times New Roman" w:cs="Times New Roman"/>
          <w:b/>
          <w:bCs/>
          <w:lang w:eastAsia="en-GB"/>
        </w:rPr>
        <w:t>Bir web sitesindeki grup yazarlı web sayfası</w:t>
      </w:r>
    </w:p>
    <w:p w:rsidR="009C0F68" w:rsidRPr="00A8639C" w:rsidRDefault="001731AE" w:rsidP="001731AE">
      <w:pPr>
        <w:widowControl w:val="0"/>
        <w:autoSpaceDE w:val="0"/>
        <w:autoSpaceDN w:val="0"/>
        <w:adjustRightInd w:val="0"/>
        <w:spacing w:after="0" w:line="276" w:lineRule="auto"/>
        <w:ind w:left="708" w:hanging="708"/>
        <w:rPr>
          <w:rFonts w:ascii="Times New Roman" w:eastAsiaTheme="minorEastAsia" w:hAnsi="Times New Roman" w:cs="Times New Roman"/>
          <w:bCs/>
          <w:lang w:eastAsia="en-GB"/>
        </w:rPr>
      </w:pPr>
      <w:r w:rsidRPr="00A8639C">
        <w:rPr>
          <w:rFonts w:ascii="Times New Roman" w:eastAsiaTheme="minorEastAsia" w:hAnsi="Times New Roman" w:cs="Times New Roman"/>
          <w:bCs/>
          <w:lang w:eastAsia="en-GB"/>
        </w:rPr>
        <w:t xml:space="preserve">Hacettepe </w:t>
      </w:r>
      <w:r w:rsidR="009C0F68" w:rsidRPr="00A8639C">
        <w:rPr>
          <w:rFonts w:ascii="Times New Roman" w:eastAsiaTheme="minorEastAsia" w:hAnsi="Times New Roman" w:cs="Times New Roman"/>
          <w:bCs/>
          <w:lang w:eastAsia="en-GB"/>
        </w:rPr>
        <w:t>Üniversitesi (</w:t>
      </w:r>
      <w:proofErr w:type="spellStart"/>
      <w:r w:rsidR="009C0F68" w:rsidRPr="00A8639C">
        <w:rPr>
          <w:rFonts w:ascii="Times New Roman" w:eastAsiaTheme="minorEastAsia" w:hAnsi="Times New Roman" w:cs="Times New Roman"/>
          <w:bCs/>
          <w:lang w:eastAsia="en-GB"/>
        </w:rPr>
        <w:t>t.y</w:t>
      </w:r>
      <w:proofErr w:type="spellEnd"/>
      <w:r w:rsidR="009C0F68" w:rsidRPr="00A8639C">
        <w:rPr>
          <w:rFonts w:ascii="Times New Roman" w:eastAsiaTheme="minorEastAsia" w:hAnsi="Times New Roman" w:cs="Times New Roman"/>
          <w:bCs/>
          <w:lang w:eastAsia="en-GB"/>
        </w:rPr>
        <w:t xml:space="preserve">.). </w:t>
      </w:r>
      <w:r w:rsidR="009C0F68" w:rsidRPr="00A8639C">
        <w:rPr>
          <w:rFonts w:ascii="Times New Roman" w:eastAsiaTheme="minorEastAsia" w:hAnsi="Times New Roman" w:cs="Times New Roman"/>
          <w:bCs/>
          <w:i/>
          <w:lang w:eastAsia="en-GB"/>
        </w:rPr>
        <w:t>Araştırma yönetimi</w:t>
      </w:r>
      <w:r w:rsidR="009C0F68" w:rsidRPr="00A8639C">
        <w:rPr>
          <w:rFonts w:ascii="Times New Roman" w:eastAsiaTheme="minorEastAsia" w:hAnsi="Times New Roman" w:cs="Times New Roman"/>
          <w:bCs/>
          <w:lang w:eastAsia="en-GB"/>
        </w:rPr>
        <w:t>.</w:t>
      </w:r>
      <w:r w:rsidRPr="00A8639C">
        <w:rPr>
          <w:rFonts w:ascii="Times New Roman" w:eastAsiaTheme="minorEastAsia" w:hAnsi="Times New Roman" w:cs="Times New Roman"/>
          <w:bCs/>
          <w:lang w:eastAsia="en-GB"/>
        </w:rPr>
        <w:t xml:space="preserve"> h</w:t>
      </w:r>
      <w:r w:rsidR="009C0F68" w:rsidRPr="00A8639C">
        <w:rPr>
          <w:rFonts w:ascii="Times New Roman" w:eastAsiaTheme="minorEastAsia" w:hAnsi="Times New Roman" w:cs="Times New Roman"/>
          <w:bCs/>
          <w:lang w:eastAsia="en-GB"/>
        </w:rPr>
        <w:t>ttps://hacettepe.edu.tr/arastirma/arastirma_yontemi</w:t>
      </w:r>
    </w:p>
    <w:p w:rsidR="004149DB" w:rsidRPr="00A8639C" w:rsidRDefault="004149DB"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F44399" w:rsidRPr="00A8639C" w:rsidRDefault="00F44399"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r w:rsidRPr="00A8639C">
        <w:rPr>
          <w:rFonts w:ascii="Times New Roman" w:eastAsiaTheme="minorEastAsia" w:hAnsi="Times New Roman" w:cs="Times New Roman"/>
          <w:b/>
          <w:bCs/>
          <w:u w:val="single"/>
          <w:lang w:eastAsia="en-GB"/>
        </w:rPr>
        <w:t>İnternetten Alınan Bilgiler</w:t>
      </w:r>
      <w:r w:rsidR="001731AE" w:rsidRPr="00A8639C">
        <w:rPr>
          <w:rFonts w:ascii="Times New Roman" w:eastAsiaTheme="minorEastAsia" w:hAnsi="Times New Roman" w:cs="Times New Roman"/>
          <w:b/>
          <w:bCs/>
          <w:u w:val="single"/>
          <w:lang w:eastAsia="en-GB"/>
        </w:rPr>
        <w:t xml:space="preserve"> ve Veri Setleri</w:t>
      </w:r>
    </w:p>
    <w:p w:rsidR="001731AE" w:rsidRPr="00A8639C" w:rsidRDefault="001731AE" w:rsidP="00F44399">
      <w:pPr>
        <w:widowControl w:val="0"/>
        <w:autoSpaceDE w:val="0"/>
        <w:autoSpaceDN w:val="0"/>
        <w:adjustRightInd w:val="0"/>
        <w:spacing w:after="0" w:line="276" w:lineRule="auto"/>
        <w:jc w:val="center"/>
        <w:rPr>
          <w:rFonts w:ascii="Times New Roman" w:eastAsiaTheme="minorEastAsia" w:hAnsi="Times New Roman" w:cs="Times New Roman"/>
          <w:b/>
          <w:bCs/>
          <w:u w:val="single"/>
          <w:lang w:eastAsia="en-GB"/>
        </w:rPr>
      </w:pPr>
    </w:p>
    <w:p w:rsidR="00F44399" w:rsidRPr="00A8639C" w:rsidRDefault="00F44399"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r w:rsidRPr="00A8639C">
        <w:rPr>
          <w:rFonts w:ascii="Times New Roman" w:eastAsiaTheme="minorEastAsia" w:hAnsi="Times New Roman" w:cs="Times New Roman"/>
          <w:lang w:eastAsia="en-GB"/>
        </w:rPr>
        <w:t xml:space="preserve">Ölçme Seçme ve Yerleştirme Merkezi (2017). </w:t>
      </w:r>
      <w:r w:rsidRPr="00A8639C">
        <w:rPr>
          <w:rFonts w:ascii="Times New Roman" w:eastAsiaTheme="minorEastAsia" w:hAnsi="Times New Roman" w:cs="Times New Roman"/>
          <w:i/>
          <w:lang w:eastAsia="en-GB"/>
        </w:rPr>
        <w:t xml:space="preserve">Açık uçlu sorular hakkında bilgilendirme ve açık uçlu soru örnekleri [Information </w:t>
      </w:r>
      <w:proofErr w:type="spellStart"/>
      <w:r w:rsidRPr="00A8639C">
        <w:rPr>
          <w:rFonts w:ascii="Times New Roman" w:eastAsiaTheme="minorEastAsia" w:hAnsi="Times New Roman" w:cs="Times New Roman"/>
          <w:i/>
          <w:lang w:eastAsia="en-GB"/>
        </w:rPr>
        <w:t>about</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open-ended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questions</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and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examples</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open-ended</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questions</w:t>
      </w:r>
      <w:proofErr w:type="spellEnd"/>
      <w:r w:rsidRPr="00A8639C">
        <w:rPr>
          <w:rFonts w:ascii="Times New Roman" w:eastAsiaTheme="minorEastAsia" w:hAnsi="Times New Roman" w:cs="Times New Roman"/>
          <w:i/>
          <w:lang w:eastAsia="en-GB"/>
        </w:rPr>
        <w:t>]</w:t>
      </w:r>
      <w:r w:rsidRPr="00A8639C">
        <w:rPr>
          <w:rFonts w:ascii="Times New Roman" w:eastAsiaTheme="minorEastAsia" w:hAnsi="Times New Roman" w:cs="Times New Roman"/>
          <w:lang w:eastAsia="en-GB"/>
        </w:rPr>
        <w:t xml:space="preserve">. </w:t>
      </w:r>
      <w:hyperlink r:id="rId21" w:history="1">
        <w:r w:rsidRPr="00A8639C">
          <w:rPr>
            <w:rFonts w:ascii="Times New Roman" w:eastAsiaTheme="minorEastAsia" w:hAnsi="Times New Roman" w:cs="Times New Roman"/>
            <w:color w:val="0563C1" w:themeColor="hyperlink"/>
            <w:u w:val="single"/>
            <w:lang w:eastAsia="en-GB"/>
          </w:rPr>
          <w:t>http://www.osym.gov.tr/TR,12909/2017-lisansyerlestirme-sinavlari-2017-lys- acik-uclu-sorular-hakkinda-bilgilendirme-ve-acikuclu-soru-ornekleri-05012017.html</w:t>
        </w:r>
      </w:hyperlink>
      <w:r w:rsidRPr="00A8639C">
        <w:rPr>
          <w:rFonts w:ascii="Times New Roman" w:eastAsiaTheme="minorEastAsia" w:hAnsi="Times New Roman" w:cs="Times New Roman"/>
          <w:lang w:eastAsia="en-GB"/>
        </w:rPr>
        <w:t xml:space="preserve"> adresinden erişilmiştir.</w:t>
      </w:r>
    </w:p>
    <w:p w:rsidR="001731AE" w:rsidRPr="00A8639C" w:rsidRDefault="001731AE"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roofErr w:type="spellStart"/>
      <w:r w:rsidRPr="00A8639C">
        <w:rPr>
          <w:rFonts w:ascii="Times New Roman" w:eastAsiaTheme="minorEastAsia" w:hAnsi="Times New Roman" w:cs="Times New Roman"/>
          <w:lang w:eastAsia="en-GB"/>
        </w:rPr>
        <w:t>O’Donohue</w:t>
      </w:r>
      <w:proofErr w:type="spellEnd"/>
      <w:r w:rsidRPr="00A8639C">
        <w:rPr>
          <w:rFonts w:ascii="Times New Roman" w:eastAsiaTheme="minorEastAsia" w:hAnsi="Times New Roman" w:cs="Times New Roman"/>
          <w:lang w:eastAsia="en-GB"/>
        </w:rPr>
        <w:t xml:space="preserve">, W. (2017). </w:t>
      </w:r>
      <w:r w:rsidRPr="00A8639C">
        <w:rPr>
          <w:rFonts w:ascii="Times New Roman" w:eastAsiaTheme="minorEastAsia" w:hAnsi="Times New Roman" w:cs="Times New Roman"/>
          <w:i/>
          <w:lang w:eastAsia="en-GB"/>
        </w:rPr>
        <w:t xml:space="preserve">Content </w:t>
      </w:r>
      <w:proofErr w:type="spellStart"/>
      <w:r w:rsidRPr="00A8639C">
        <w:rPr>
          <w:rFonts w:ascii="Times New Roman" w:eastAsiaTheme="minorEastAsia" w:hAnsi="Times New Roman" w:cs="Times New Roman"/>
          <w:i/>
          <w:lang w:eastAsia="en-GB"/>
        </w:rPr>
        <w:t>analysis</w:t>
      </w:r>
      <w:proofErr w:type="spellEnd"/>
      <w:r w:rsidRPr="00A8639C">
        <w:rPr>
          <w:rFonts w:ascii="Times New Roman" w:eastAsiaTheme="minorEastAsia" w:hAnsi="Times New Roman" w:cs="Times New Roman"/>
          <w:i/>
          <w:lang w:eastAsia="en-GB"/>
        </w:rPr>
        <w:t xml:space="preserve"> of </w:t>
      </w:r>
      <w:proofErr w:type="spellStart"/>
      <w:r w:rsidRPr="00A8639C">
        <w:rPr>
          <w:rFonts w:ascii="Times New Roman" w:eastAsiaTheme="minorEastAsia" w:hAnsi="Times New Roman" w:cs="Times New Roman"/>
          <w:i/>
          <w:lang w:eastAsia="en-GB"/>
        </w:rPr>
        <w:t>undergraduate</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psychology</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textbooks</w:t>
      </w:r>
      <w:proofErr w:type="spellEnd"/>
      <w:r w:rsidRPr="00A8639C">
        <w:rPr>
          <w:rFonts w:ascii="Times New Roman" w:eastAsiaTheme="minorEastAsia" w:hAnsi="Times New Roman" w:cs="Times New Roman"/>
          <w:lang w:eastAsia="en-GB"/>
        </w:rPr>
        <w:t xml:space="preserve"> (ICPSR 21600; </w:t>
      </w:r>
      <w:proofErr w:type="spellStart"/>
      <w:r w:rsidRPr="00A8639C">
        <w:rPr>
          <w:rFonts w:ascii="Times New Roman" w:eastAsiaTheme="minorEastAsia" w:hAnsi="Times New Roman" w:cs="Times New Roman"/>
          <w:lang w:eastAsia="en-GB"/>
        </w:rPr>
        <w:t>Version</w:t>
      </w:r>
      <w:proofErr w:type="spellEnd"/>
      <w:r w:rsidRPr="00A8639C">
        <w:rPr>
          <w:rFonts w:ascii="Times New Roman" w:eastAsiaTheme="minorEastAsia" w:hAnsi="Times New Roman" w:cs="Times New Roman"/>
          <w:lang w:eastAsia="en-GB"/>
        </w:rPr>
        <w:t xml:space="preserve"> V1) [Data set]. Inter-</w:t>
      </w:r>
      <w:proofErr w:type="spellStart"/>
      <w:r w:rsidRPr="00A8639C">
        <w:rPr>
          <w:rFonts w:ascii="Times New Roman" w:eastAsiaTheme="minorEastAsia" w:hAnsi="Times New Roman" w:cs="Times New Roman"/>
          <w:lang w:eastAsia="en-GB"/>
        </w:rPr>
        <w:t>university</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Consortium</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for</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Political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and</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Social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Research</w:t>
      </w:r>
      <w:proofErr w:type="spellEnd"/>
      <w:r w:rsidRPr="00A8639C">
        <w:rPr>
          <w:rFonts w:ascii="Times New Roman" w:eastAsiaTheme="minorEastAsia" w:hAnsi="Times New Roman" w:cs="Times New Roman"/>
          <w:lang w:eastAsia="en-GB"/>
        </w:rPr>
        <w:t>. https://doi.org/10.3886/ ICPSR36966.v1</w:t>
      </w:r>
    </w:p>
    <w:p w:rsidR="005C722B" w:rsidRPr="00A8639C" w:rsidRDefault="005C722B" w:rsidP="00F44399">
      <w:pPr>
        <w:widowControl w:val="0"/>
        <w:autoSpaceDE w:val="0"/>
        <w:autoSpaceDN w:val="0"/>
        <w:adjustRightInd w:val="0"/>
        <w:spacing w:after="0" w:line="276" w:lineRule="auto"/>
        <w:ind w:left="708" w:hanging="708"/>
        <w:jc w:val="both"/>
        <w:rPr>
          <w:rFonts w:ascii="Times New Roman" w:eastAsiaTheme="minorEastAsia" w:hAnsi="Times New Roman" w:cs="Times New Roman"/>
          <w:lang w:eastAsia="en-GB"/>
        </w:rPr>
      </w:pPr>
    </w:p>
    <w:p w:rsidR="005C722B" w:rsidRPr="00A8639C" w:rsidRDefault="005C722B" w:rsidP="005C722B">
      <w:pPr>
        <w:widowControl w:val="0"/>
        <w:autoSpaceDE w:val="0"/>
        <w:autoSpaceDN w:val="0"/>
        <w:adjustRightInd w:val="0"/>
        <w:spacing w:after="0" w:line="276" w:lineRule="auto"/>
        <w:ind w:left="708" w:hanging="708"/>
        <w:jc w:val="center"/>
        <w:rPr>
          <w:rFonts w:ascii="Times New Roman" w:eastAsiaTheme="minorEastAsia" w:hAnsi="Times New Roman" w:cs="Times New Roman"/>
          <w:b/>
          <w:u w:val="single"/>
          <w:lang w:eastAsia="en-GB"/>
        </w:rPr>
      </w:pPr>
      <w:r w:rsidRPr="00A8639C">
        <w:rPr>
          <w:rFonts w:ascii="Times New Roman" w:eastAsiaTheme="minorEastAsia" w:hAnsi="Times New Roman" w:cs="Times New Roman"/>
          <w:b/>
          <w:u w:val="single"/>
          <w:lang w:eastAsia="en-GB"/>
        </w:rPr>
        <w:lastRenderedPageBreak/>
        <w:t>Açık Eğitim Kaynakları</w:t>
      </w:r>
    </w:p>
    <w:p w:rsidR="005C722B" w:rsidRPr="00A8639C" w:rsidRDefault="005C722B" w:rsidP="005C722B">
      <w:pPr>
        <w:widowControl w:val="0"/>
        <w:autoSpaceDE w:val="0"/>
        <w:autoSpaceDN w:val="0"/>
        <w:adjustRightInd w:val="0"/>
        <w:spacing w:after="0" w:line="276" w:lineRule="auto"/>
        <w:ind w:left="708" w:hanging="708"/>
        <w:jc w:val="center"/>
        <w:rPr>
          <w:rFonts w:ascii="Times New Roman" w:eastAsiaTheme="minorEastAsia" w:hAnsi="Times New Roman" w:cs="Times New Roman"/>
          <w:b/>
          <w:u w:val="single"/>
          <w:lang w:eastAsia="en-GB"/>
        </w:rPr>
      </w:pPr>
    </w:p>
    <w:p w:rsidR="00775430" w:rsidRPr="00A8639C" w:rsidRDefault="009C0F68" w:rsidP="009C0F68">
      <w:pPr>
        <w:ind w:left="708" w:hanging="708"/>
        <w:rPr>
          <w:rFonts w:ascii="Times New Roman" w:hAnsi="Times New Roman" w:cs="Times New Roman"/>
        </w:rPr>
      </w:pPr>
      <w:proofErr w:type="spellStart"/>
      <w:r w:rsidRPr="00A8639C">
        <w:rPr>
          <w:rFonts w:ascii="Times New Roman" w:hAnsi="Times New Roman" w:cs="Times New Roman"/>
        </w:rPr>
        <w:t>Fagan</w:t>
      </w:r>
      <w:proofErr w:type="spellEnd"/>
      <w:r w:rsidRPr="00A8639C">
        <w:rPr>
          <w:rFonts w:ascii="Times New Roman" w:hAnsi="Times New Roman" w:cs="Times New Roman"/>
        </w:rPr>
        <w:t xml:space="preserve">, J. (2024, </w:t>
      </w:r>
      <w:proofErr w:type="spellStart"/>
      <w:r w:rsidRPr="00A8639C">
        <w:rPr>
          <w:rFonts w:ascii="Times New Roman" w:hAnsi="Times New Roman" w:cs="Times New Roman"/>
        </w:rPr>
        <w:t>February</w:t>
      </w:r>
      <w:proofErr w:type="spellEnd"/>
      <w:r w:rsidRPr="00A8639C">
        <w:rPr>
          <w:rFonts w:ascii="Times New Roman" w:hAnsi="Times New Roman" w:cs="Times New Roman"/>
        </w:rPr>
        <w:t xml:space="preserve"> 7). </w:t>
      </w:r>
      <w:proofErr w:type="spellStart"/>
      <w:r w:rsidRPr="00A8639C">
        <w:rPr>
          <w:rFonts w:ascii="Times New Roman" w:hAnsi="Times New Roman" w:cs="Times New Roman"/>
          <w:i/>
        </w:rPr>
        <w:t>Nursing</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clinical</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brain</w:t>
      </w:r>
      <w:proofErr w:type="spellEnd"/>
      <w:r w:rsidRPr="00A8639C">
        <w:rPr>
          <w:rFonts w:ascii="Times New Roman" w:hAnsi="Times New Roman" w:cs="Times New Roman"/>
        </w:rPr>
        <w:t xml:space="preserve">. OER </w:t>
      </w:r>
      <w:proofErr w:type="spellStart"/>
      <w:r w:rsidRPr="00A8639C">
        <w:rPr>
          <w:rFonts w:ascii="Times New Roman" w:hAnsi="Times New Roman" w:cs="Times New Roman"/>
        </w:rPr>
        <w:t>Commons</w:t>
      </w:r>
      <w:proofErr w:type="spellEnd"/>
      <w:r w:rsidRPr="00A8639C">
        <w:rPr>
          <w:rFonts w:ascii="Times New Roman" w:hAnsi="Times New Roman" w:cs="Times New Roman"/>
        </w:rPr>
        <w:t xml:space="preserve">. </w:t>
      </w:r>
      <w:proofErr w:type="spellStart"/>
      <w:r w:rsidRPr="00A8639C">
        <w:rPr>
          <w:rFonts w:ascii="Times New Roman" w:hAnsi="Times New Roman" w:cs="Times New Roman"/>
        </w:rPr>
        <w:t>Retrieved</w:t>
      </w:r>
      <w:proofErr w:type="spellEnd"/>
      <w:r w:rsidRPr="00A8639C">
        <w:rPr>
          <w:rFonts w:ascii="Times New Roman" w:hAnsi="Times New Roman" w:cs="Times New Roman"/>
        </w:rPr>
        <w:t xml:space="preserve"> April 8, 2025, </w:t>
      </w:r>
      <w:proofErr w:type="spellStart"/>
      <w:r w:rsidRPr="00A8639C">
        <w:rPr>
          <w:rFonts w:ascii="Times New Roman" w:hAnsi="Times New Roman" w:cs="Times New Roman"/>
        </w:rPr>
        <w:t>from</w:t>
      </w:r>
      <w:proofErr w:type="spellEnd"/>
      <w:r w:rsidRPr="00A8639C">
        <w:rPr>
          <w:rFonts w:ascii="Times New Roman" w:hAnsi="Times New Roman" w:cs="Times New Roman"/>
        </w:rPr>
        <w:t xml:space="preserve"> </w:t>
      </w:r>
      <w:hyperlink r:id="rId22" w:history="1">
        <w:r w:rsidR="005C722B" w:rsidRPr="00A8639C">
          <w:rPr>
            <w:rStyle w:val="Kpr"/>
            <w:rFonts w:ascii="Times New Roman" w:hAnsi="Times New Roman" w:cs="Times New Roman"/>
          </w:rPr>
          <w:t>https://www.oercommons.org/authoring/53029-nursing-clinical-brain/view</w:t>
        </w:r>
      </w:hyperlink>
    </w:p>
    <w:p w:rsidR="005C722B" w:rsidRPr="00A8639C" w:rsidRDefault="005C722B" w:rsidP="009C0F68">
      <w:pPr>
        <w:ind w:left="708" w:hanging="708"/>
        <w:rPr>
          <w:rFonts w:ascii="Times New Roman" w:hAnsi="Times New Roman" w:cs="Times New Roman"/>
        </w:rPr>
      </w:pPr>
    </w:p>
    <w:p w:rsidR="005C722B" w:rsidRPr="00A8639C" w:rsidRDefault="005C722B" w:rsidP="005C722B">
      <w:pPr>
        <w:ind w:left="708" w:hanging="708"/>
        <w:jc w:val="center"/>
        <w:rPr>
          <w:rFonts w:ascii="Times New Roman" w:hAnsi="Times New Roman" w:cs="Times New Roman"/>
          <w:b/>
          <w:u w:val="single"/>
        </w:rPr>
      </w:pPr>
      <w:r w:rsidRPr="00A8639C">
        <w:rPr>
          <w:rFonts w:ascii="Times New Roman" w:hAnsi="Times New Roman" w:cs="Times New Roman"/>
          <w:b/>
          <w:u w:val="single"/>
        </w:rPr>
        <w:t>Sosyal Medya</w:t>
      </w:r>
      <w:r w:rsidR="00A8639C">
        <w:rPr>
          <w:rFonts w:ascii="Times New Roman" w:hAnsi="Times New Roman" w:cs="Times New Roman"/>
          <w:b/>
          <w:u w:val="single"/>
        </w:rPr>
        <w:t xml:space="preserve"> Gönderisi</w:t>
      </w:r>
    </w:p>
    <w:p w:rsidR="005C722B" w:rsidRPr="00A8639C" w:rsidRDefault="005C722B" w:rsidP="005C722B">
      <w:pPr>
        <w:ind w:left="708" w:hanging="708"/>
        <w:jc w:val="both"/>
        <w:rPr>
          <w:rFonts w:ascii="Times New Roman" w:hAnsi="Times New Roman" w:cs="Times New Roman"/>
        </w:rPr>
      </w:pPr>
      <w:r w:rsidRPr="00A8639C">
        <w:rPr>
          <w:rFonts w:ascii="Times New Roman" w:hAnsi="Times New Roman" w:cs="Times New Roman"/>
        </w:rPr>
        <w:t>X Post (</w:t>
      </w:r>
      <w:proofErr w:type="spellStart"/>
      <w:r w:rsidRPr="00A8639C">
        <w:rPr>
          <w:rFonts w:ascii="Times New Roman" w:hAnsi="Times New Roman" w:cs="Times New Roman"/>
        </w:rPr>
        <w:t>Section</w:t>
      </w:r>
      <w:proofErr w:type="spellEnd"/>
      <w:r w:rsidRPr="00A8639C">
        <w:rPr>
          <w:rFonts w:ascii="Times New Roman" w:hAnsi="Times New Roman" w:cs="Times New Roman"/>
        </w:rPr>
        <w:t xml:space="preserve"> 10.15) Obama, B. [@</w:t>
      </w:r>
      <w:proofErr w:type="spellStart"/>
      <w:r w:rsidRPr="00A8639C">
        <w:rPr>
          <w:rFonts w:ascii="Times New Roman" w:hAnsi="Times New Roman" w:cs="Times New Roman"/>
        </w:rPr>
        <w:t>BarackObama</w:t>
      </w:r>
      <w:proofErr w:type="spellEnd"/>
      <w:r w:rsidRPr="00A8639C">
        <w:rPr>
          <w:rFonts w:ascii="Times New Roman" w:hAnsi="Times New Roman" w:cs="Times New Roman"/>
        </w:rPr>
        <w:t xml:space="preserve">]. (2024, May 17). </w:t>
      </w:r>
      <w:proofErr w:type="spellStart"/>
      <w:r w:rsidRPr="00A8639C">
        <w:rPr>
          <w:rFonts w:ascii="Times New Roman" w:hAnsi="Times New Roman" w:cs="Times New Roman"/>
          <w:i/>
        </w:rPr>
        <w:t>Today</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marks</w:t>
      </w:r>
      <w:proofErr w:type="spellEnd"/>
      <w:r w:rsidRPr="00A8639C">
        <w:rPr>
          <w:rFonts w:ascii="Times New Roman" w:hAnsi="Times New Roman" w:cs="Times New Roman"/>
          <w:i/>
        </w:rPr>
        <w:t xml:space="preserve"> 70 </w:t>
      </w:r>
      <w:proofErr w:type="spellStart"/>
      <w:r w:rsidRPr="00A8639C">
        <w:rPr>
          <w:rFonts w:ascii="Times New Roman" w:hAnsi="Times New Roman" w:cs="Times New Roman"/>
          <w:i/>
        </w:rPr>
        <w:t>years</w:t>
      </w:r>
      <w:proofErr w:type="spellEnd"/>
      <w:r w:rsidRPr="00A8639C">
        <w:rPr>
          <w:rFonts w:ascii="Times New Roman" w:hAnsi="Times New Roman" w:cs="Times New Roman"/>
          <w:i/>
        </w:rPr>
        <w:t xml:space="preserve"> since the </w:t>
      </w:r>
      <w:proofErr w:type="spellStart"/>
      <w:r w:rsidRPr="00A8639C">
        <w:rPr>
          <w:rFonts w:ascii="Times New Roman" w:hAnsi="Times New Roman" w:cs="Times New Roman"/>
          <w:i/>
        </w:rPr>
        <w:t>Supreme</w:t>
      </w:r>
      <w:proofErr w:type="spellEnd"/>
      <w:r w:rsidRPr="00A8639C">
        <w:rPr>
          <w:rFonts w:ascii="Times New Roman" w:hAnsi="Times New Roman" w:cs="Times New Roman"/>
          <w:i/>
        </w:rPr>
        <w:t xml:space="preserve"> Court </w:t>
      </w:r>
      <w:proofErr w:type="spellStart"/>
      <w:r w:rsidRPr="00A8639C">
        <w:rPr>
          <w:rFonts w:ascii="Times New Roman" w:hAnsi="Times New Roman" w:cs="Times New Roman"/>
          <w:i/>
        </w:rPr>
        <w:t>handed</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down</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its</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land</w:t>
      </w:r>
      <w:bookmarkStart w:id="0" w:name="_GoBack"/>
      <w:bookmarkEnd w:id="0"/>
      <w:r w:rsidRPr="00A8639C">
        <w:rPr>
          <w:rFonts w:ascii="Times New Roman" w:hAnsi="Times New Roman" w:cs="Times New Roman"/>
          <w:i/>
        </w:rPr>
        <w:t>mark</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decision</w:t>
      </w:r>
      <w:proofErr w:type="spellEnd"/>
      <w:r w:rsidRPr="00A8639C">
        <w:rPr>
          <w:rFonts w:ascii="Times New Roman" w:hAnsi="Times New Roman" w:cs="Times New Roman"/>
          <w:i/>
        </w:rPr>
        <w:t xml:space="preserve"> in Brown v. Board of </w:t>
      </w:r>
      <w:proofErr w:type="spellStart"/>
      <w:r w:rsidRPr="00A8639C">
        <w:rPr>
          <w:rFonts w:ascii="Times New Roman" w:hAnsi="Times New Roman" w:cs="Times New Roman"/>
          <w:i/>
        </w:rPr>
        <w:t>Education</w:t>
      </w:r>
      <w:proofErr w:type="spellEnd"/>
      <w:r w:rsidRPr="00A8639C">
        <w:rPr>
          <w:rFonts w:ascii="Times New Roman" w:hAnsi="Times New Roman" w:cs="Times New Roman"/>
          <w:i/>
        </w:rPr>
        <w:t xml:space="preserve">, </w:t>
      </w:r>
      <w:proofErr w:type="spellStart"/>
      <w:r w:rsidRPr="00A8639C">
        <w:rPr>
          <w:rFonts w:ascii="Times New Roman" w:hAnsi="Times New Roman" w:cs="Times New Roman"/>
          <w:i/>
        </w:rPr>
        <w:t>outlawing</w:t>
      </w:r>
      <w:proofErr w:type="spellEnd"/>
      <w:r w:rsidRPr="00A8639C">
        <w:rPr>
          <w:rFonts w:ascii="Times New Roman" w:hAnsi="Times New Roman" w:cs="Times New Roman"/>
        </w:rPr>
        <w:t xml:space="preserve"> [Post]. X. https://x.com/ </w:t>
      </w:r>
      <w:proofErr w:type="spellStart"/>
      <w:r w:rsidRPr="00A8639C">
        <w:rPr>
          <w:rFonts w:ascii="Times New Roman" w:hAnsi="Times New Roman" w:cs="Times New Roman"/>
        </w:rPr>
        <w:t>BarackObama</w:t>
      </w:r>
      <w:proofErr w:type="spellEnd"/>
      <w:r w:rsidRPr="00A8639C">
        <w:rPr>
          <w:rFonts w:ascii="Times New Roman" w:hAnsi="Times New Roman" w:cs="Times New Roman"/>
        </w:rPr>
        <w:t>/</w:t>
      </w:r>
      <w:proofErr w:type="spellStart"/>
      <w:r w:rsidRPr="00A8639C">
        <w:rPr>
          <w:rFonts w:ascii="Times New Roman" w:hAnsi="Times New Roman" w:cs="Times New Roman"/>
        </w:rPr>
        <w:t>status</w:t>
      </w:r>
      <w:proofErr w:type="spellEnd"/>
      <w:r w:rsidRPr="00A8639C">
        <w:rPr>
          <w:rFonts w:ascii="Times New Roman" w:hAnsi="Times New Roman" w:cs="Times New Roman"/>
        </w:rPr>
        <w:t>/1791540592238874953</w:t>
      </w:r>
    </w:p>
    <w:p w:rsidR="0099435B" w:rsidRPr="00A8639C" w:rsidRDefault="0099435B" w:rsidP="005C722B">
      <w:pPr>
        <w:ind w:left="708" w:hanging="708"/>
        <w:jc w:val="both"/>
        <w:rPr>
          <w:rFonts w:ascii="Times New Roman" w:hAnsi="Times New Roman" w:cs="Times New Roman"/>
        </w:rPr>
      </w:pPr>
    </w:p>
    <w:p w:rsidR="0099435B" w:rsidRPr="0099435B" w:rsidRDefault="0099435B" w:rsidP="009E0B60">
      <w:pPr>
        <w:widowControl w:val="0"/>
        <w:autoSpaceDE w:val="0"/>
        <w:autoSpaceDN w:val="0"/>
        <w:adjustRightInd w:val="0"/>
        <w:spacing w:after="0" w:line="276" w:lineRule="auto"/>
        <w:jc w:val="center"/>
        <w:rPr>
          <w:rFonts w:ascii="Times New Roman" w:eastAsiaTheme="minorEastAsia" w:hAnsi="Times New Roman" w:cs="Times New Roman"/>
          <w:b/>
          <w:bCs/>
          <w:lang w:eastAsia="en-GB"/>
        </w:rPr>
      </w:pPr>
      <w:r w:rsidRPr="0099435B">
        <w:rPr>
          <w:rFonts w:ascii="Times New Roman" w:eastAsiaTheme="minorEastAsia" w:hAnsi="Times New Roman" w:cs="Times New Roman"/>
          <w:b/>
          <w:bCs/>
          <w:lang w:eastAsia="en-GB"/>
        </w:rPr>
        <w:t>Kaynakça</w:t>
      </w:r>
    </w:p>
    <w:p w:rsidR="0099435B" w:rsidRPr="00A8639C" w:rsidRDefault="0099435B" w:rsidP="0099435B">
      <w:pPr>
        <w:ind w:left="708" w:hanging="708"/>
        <w:jc w:val="both"/>
        <w:rPr>
          <w:rFonts w:ascii="Times New Roman" w:hAnsi="Times New Roman" w:cs="Times New Roman"/>
        </w:rPr>
      </w:pPr>
      <w:r w:rsidRPr="00A8639C">
        <w:rPr>
          <w:rFonts w:ascii="Times New Roman" w:eastAsiaTheme="minorEastAsia" w:hAnsi="Times New Roman" w:cs="Times New Roman"/>
          <w:lang w:eastAsia="en-GB"/>
        </w:rPr>
        <w:t xml:space="preserve">APA (2020). </w:t>
      </w:r>
      <w:proofErr w:type="spellStart"/>
      <w:r w:rsidRPr="00A8639C">
        <w:rPr>
          <w:rFonts w:ascii="Times New Roman" w:eastAsiaTheme="minorEastAsia" w:hAnsi="Times New Roman" w:cs="Times New Roman"/>
          <w:i/>
          <w:lang w:eastAsia="en-GB"/>
        </w:rPr>
        <w:t>Publication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manual</w:t>
      </w:r>
      <w:proofErr w:type="spellEnd"/>
      <w:r w:rsidRPr="00A8639C">
        <w:rPr>
          <w:rFonts w:ascii="Times New Roman" w:eastAsiaTheme="minorEastAsia" w:hAnsi="Times New Roman" w:cs="Times New Roman"/>
          <w:i/>
          <w:lang w:eastAsia="en-GB"/>
        </w:rPr>
        <w:t xml:space="preserve"> of the </w:t>
      </w:r>
      <w:proofErr w:type="spellStart"/>
      <w:r w:rsidRPr="00A8639C">
        <w:rPr>
          <w:rFonts w:ascii="Times New Roman" w:eastAsiaTheme="minorEastAsia" w:hAnsi="Times New Roman" w:cs="Times New Roman"/>
          <w:i/>
          <w:lang w:eastAsia="en-GB"/>
        </w:rPr>
        <w:t>American</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psychological</w:t>
      </w:r>
      <w:proofErr w:type="spellEnd"/>
      <w:r w:rsidRPr="00A8639C">
        <w:rPr>
          <w:rFonts w:ascii="Times New Roman" w:eastAsiaTheme="minorEastAsia" w:hAnsi="Times New Roman" w:cs="Times New Roman"/>
          <w:i/>
          <w:lang w:eastAsia="en-GB"/>
        </w:rPr>
        <w:t xml:space="preserve"> </w:t>
      </w:r>
      <w:proofErr w:type="spellStart"/>
      <w:r w:rsidRPr="00A8639C">
        <w:rPr>
          <w:rFonts w:ascii="Times New Roman" w:eastAsiaTheme="minorEastAsia" w:hAnsi="Times New Roman" w:cs="Times New Roman"/>
          <w:i/>
          <w:lang w:eastAsia="en-GB"/>
        </w:rPr>
        <w:t>association</w:t>
      </w:r>
      <w:proofErr w:type="spellEnd"/>
      <w:r w:rsidRPr="00A8639C">
        <w:rPr>
          <w:rFonts w:ascii="Times New Roman" w:eastAsiaTheme="minorEastAsia" w:hAnsi="Times New Roman" w:cs="Times New Roman"/>
          <w:i/>
          <w:lang w:eastAsia="en-GB"/>
        </w:rPr>
        <w:t xml:space="preserve"> </w:t>
      </w:r>
      <w:r w:rsidRPr="00A8639C">
        <w:rPr>
          <w:rFonts w:ascii="Times New Roman" w:eastAsiaTheme="minorEastAsia" w:hAnsi="Times New Roman" w:cs="Times New Roman"/>
          <w:lang w:eastAsia="en-GB"/>
        </w:rPr>
        <w:t xml:space="preserve">(7th ed.). </w:t>
      </w:r>
      <w:proofErr w:type="spellStart"/>
      <w:r w:rsidRPr="00A8639C">
        <w:rPr>
          <w:rFonts w:ascii="Times New Roman" w:eastAsiaTheme="minorEastAsia" w:hAnsi="Times New Roman" w:cs="Times New Roman"/>
          <w:lang w:eastAsia="en-GB"/>
        </w:rPr>
        <w:t>American</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Psychological</w:t>
      </w:r>
      <w:proofErr w:type="spellEnd"/>
      <w:r w:rsidRPr="00A8639C">
        <w:rPr>
          <w:rFonts w:ascii="Times New Roman" w:eastAsiaTheme="minorEastAsia" w:hAnsi="Times New Roman" w:cs="Times New Roman"/>
          <w:lang w:eastAsia="en-GB"/>
        </w:rPr>
        <w:t xml:space="preserve"> </w:t>
      </w:r>
      <w:proofErr w:type="spellStart"/>
      <w:r w:rsidRPr="00A8639C">
        <w:rPr>
          <w:rFonts w:ascii="Times New Roman" w:eastAsiaTheme="minorEastAsia" w:hAnsi="Times New Roman" w:cs="Times New Roman"/>
          <w:lang w:eastAsia="en-GB"/>
        </w:rPr>
        <w:t>Association</w:t>
      </w:r>
      <w:proofErr w:type="spellEnd"/>
      <w:r w:rsidR="00A8639C">
        <w:rPr>
          <w:rFonts w:ascii="Times New Roman" w:eastAsiaTheme="minorEastAsia" w:hAnsi="Times New Roman" w:cs="Times New Roman"/>
          <w:lang w:eastAsia="en-GB"/>
        </w:rPr>
        <w:t>.</w:t>
      </w:r>
    </w:p>
    <w:sectPr w:rsidR="0099435B" w:rsidRPr="00A86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A66"/>
    <w:multiLevelType w:val="hybridMultilevel"/>
    <w:tmpl w:val="5C8A97D6"/>
    <w:lvl w:ilvl="0" w:tplc="87904692">
      <w:start w:val="1"/>
      <w:numFmt w:val="decimal"/>
      <w:lvlText w:val="%1."/>
      <w:lvlJc w:val="left"/>
      <w:pPr>
        <w:ind w:left="1134" w:hanging="284"/>
      </w:pPr>
      <w:rPr>
        <w:rFonts w:ascii="Times New Roman" w:eastAsia="Times New Roman" w:hAnsi="Times New Roman" w:cs="Times New Roman" w:hint="default"/>
        <w:b/>
        <w:bCs w:val="0"/>
        <w:i w:val="0"/>
        <w:iCs w:val="0"/>
        <w:spacing w:val="0"/>
        <w:w w:val="99"/>
        <w:sz w:val="20"/>
        <w:szCs w:val="20"/>
        <w:lang w:val="tr-TR" w:eastAsia="en-US" w:bidi="ar-SA"/>
      </w:rPr>
    </w:lvl>
    <w:lvl w:ilvl="1" w:tplc="7D1C2F2C">
      <w:numFmt w:val="bullet"/>
      <w:lvlText w:val="•"/>
      <w:lvlJc w:val="left"/>
      <w:pPr>
        <w:ind w:left="1876" w:hanging="284"/>
      </w:pPr>
      <w:rPr>
        <w:rFonts w:hint="default"/>
        <w:lang w:val="tr-TR" w:eastAsia="en-US" w:bidi="ar-SA"/>
      </w:rPr>
    </w:lvl>
    <w:lvl w:ilvl="2" w:tplc="2E9470B2">
      <w:numFmt w:val="bullet"/>
      <w:lvlText w:val="•"/>
      <w:lvlJc w:val="left"/>
      <w:pPr>
        <w:ind w:left="2613" w:hanging="284"/>
      </w:pPr>
      <w:rPr>
        <w:rFonts w:hint="default"/>
        <w:lang w:val="tr-TR" w:eastAsia="en-US" w:bidi="ar-SA"/>
      </w:rPr>
    </w:lvl>
    <w:lvl w:ilvl="3" w:tplc="E9FC2034">
      <w:numFmt w:val="bullet"/>
      <w:lvlText w:val="•"/>
      <w:lvlJc w:val="left"/>
      <w:pPr>
        <w:ind w:left="3349" w:hanging="284"/>
      </w:pPr>
      <w:rPr>
        <w:rFonts w:hint="default"/>
        <w:lang w:val="tr-TR" w:eastAsia="en-US" w:bidi="ar-SA"/>
      </w:rPr>
    </w:lvl>
    <w:lvl w:ilvl="4" w:tplc="F2703D38">
      <w:numFmt w:val="bullet"/>
      <w:lvlText w:val="•"/>
      <w:lvlJc w:val="left"/>
      <w:pPr>
        <w:ind w:left="4086" w:hanging="284"/>
      </w:pPr>
      <w:rPr>
        <w:rFonts w:hint="default"/>
        <w:lang w:val="tr-TR" w:eastAsia="en-US" w:bidi="ar-SA"/>
      </w:rPr>
    </w:lvl>
    <w:lvl w:ilvl="5" w:tplc="20745064">
      <w:numFmt w:val="bullet"/>
      <w:lvlText w:val="•"/>
      <w:lvlJc w:val="left"/>
      <w:pPr>
        <w:ind w:left="4823" w:hanging="284"/>
      </w:pPr>
      <w:rPr>
        <w:rFonts w:hint="default"/>
        <w:lang w:val="tr-TR" w:eastAsia="en-US" w:bidi="ar-SA"/>
      </w:rPr>
    </w:lvl>
    <w:lvl w:ilvl="6" w:tplc="701AFE16">
      <w:numFmt w:val="bullet"/>
      <w:lvlText w:val="•"/>
      <w:lvlJc w:val="left"/>
      <w:pPr>
        <w:ind w:left="5559" w:hanging="284"/>
      </w:pPr>
      <w:rPr>
        <w:rFonts w:hint="default"/>
        <w:lang w:val="tr-TR" w:eastAsia="en-US" w:bidi="ar-SA"/>
      </w:rPr>
    </w:lvl>
    <w:lvl w:ilvl="7" w:tplc="3F90C73C">
      <w:numFmt w:val="bullet"/>
      <w:lvlText w:val="•"/>
      <w:lvlJc w:val="left"/>
      <w:pPr>
        <w:ind w:left="6296" w:hanging="284"/>
      </w:pPr>
      <w:rPr>
        <w:rFonts w:hint="default"/>
        <w:lang w:val="tr-TR" w:eastAsia="en-US" w:bidi="ar-SA"/>
      </w:rPr>
    </w:lvl>
    <w:lvl w:ilvl="8" w:tplc="D430F410">
      <w:numFmt w:val="bullet"/>
      <w:lvlText w:val="•"/>
      <w:lvlJc w:val="left"/>
      <w:pPr>
        <w:ind w:left="7033" w:hanging="284"/>
      </w:pPr>
      <w:rPr>
        <w:rFonts w:hint="default"/>
        <w:lang w:val="tr-TR" w:eastAsia="en-US" w:bidi="ar-SA"/>
      </w:rPr>
    </w:lvl>
  </w:abstractNum>
  <w:abstractNum w:abstractNumId="1" w15:restartNumberingAfterBreak="0">
    <w:nsid w:val="01DE3EA8"/>
    <w:multiLevelType w:val="multilevel"/>
    <w:tmpl w:val="BDCEFC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4D76"/>
    <w:multiLevelType w:val="hybridMultilevel"/>
    <w:tmpl w:val="F304A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690A73"/>
    <w:multiLevelType w:val="hybridMultilevel"/>
    <w:tmpl w:val="AE3CB666"/>
    <w:lvl w:ilvl="0" w:tplc="E2B26E1A">
      <w:start w:val="1"/>
      <w:numFmt w:val="decimal"/>
      <w:lvlText w:val="%1."/>
      <w:lvlJc w:val="left"/>
      <w:pPr>
        <w:ind w:left="1134" w:hanging="284"/>
      </w:pPr>
      <w:rPr>
        <w:rFonts w:ascii="Times New Roman" w:eastAsia="Times New Roman" w:hAnsi="Times New Roman" w:cs="Times New Roman" w:hint="default"/>
        <w:b/>
        <w:bCs w:val="0"/>
        <w:i w:val="0"/>
        <w:iCs w:val="0"/>
        <w:spacing w:val="0"/>
        <w:w w:val="99"/>
        <w:sz w:val="20"/>
        <w:szCs w:val="20"/>
        <w:lang w:val="tr-TR" w:eastAsia="en-US" w:bidi="ar-SA"/>
      </w:rPr>
    </w:lvl>
    <w:lvl w:ilvl="1" w:tplc="CAF26388">
      <w:numFmt w:val="bullet"/>
      <w:lvlText w:val="•"/>
      <w:lvlJc w:val="left"/>
      <w:pPr>
        <w:ind w:left="1876" w:hanging="284"/>
      </w:pPr>
      <w:rPr>
        <w:rFonts w:hint="default"/>
        <w:lang w:val="tr-TR" w:eastAsia="en-US" w:bidi="ar-SA"/>
      </w:rPr>
    </w:lvl>
    <w:lvl w:ilvl="2" w:tplc="F1500C22">
      <w:numFmt w:val="bullet"/>
      <w:lvlText w:val="•"/>
      <w:lvlJc w:val="left"/>
      <w:pPr>
        <w:ind w:left="2613" w:hanging="284"/>
      </w:pPr>
      <w:rPr>
        <w:rFonts w:hint="default"/>
        <w:lang w:val="tr-TR" w:eastAsia="en-US" w:bidi="ar-SA"/>
      </w:rPr>
    </w:lvl>
    <w:lvl w:ilvl="3" w:tplc="D9B6C21A">
      <w:numFmt w:val="bullet"/>
      <w:lvlText w:val="•"/>
      <w:lvlJc w:val="left"/>
      <w:pPr>
        <w:ind w:left="3349" w:hanging="284"/>
      </w:pPr>
      <w:rPr>
        <w:rFonts w:hint="default"/>
        <w:lang w:val="tr-TR" w:eastAsia="en-US" w:bidi="ar-SA"/>
      </w:rPr>
    </w:lvl>
    <w:lvl w:ilvl="4" w:tplc="0AC0D334">
      <w:numFmt w:val="bullet"/>
      <w:lvlText w:val="•"/>
      <w:lvlJc w:val="left"/>
      <w:pPr>
        <w:ind w:left="4086" w:hanging="284"/>
      </w:pPr>
      <w:rPr>
        <w:rFonts w:hint="default"/>
        <w:lang w:val="tr-TR" w:eastAsia="en-US" w:bidi="ar-SA"/>
      </w:rPr>
    </w:lvl>
    <w:lvl w:ilvl="5" w:tplc="1D709CCA">
      <w:numFmt w:val="bullet"/>
      <w:lvlText w:val="•"/>
      <w:lvlJc w:val="left"/>
      <w:pPr>
        <w:ind w:left="4823" w:hanging="284"/>
      </w:pPr>
      <w:rPr>
        <w:rFonts w:hint="default"/>
        <w:lang w:val="tr-TR" w:eastAsia="en-US" w:bidi="ar-SA"/>
      </w:rPr>
    </w:lvl>
    <w:lvl w:ilvl="6" w:tplc="9AC4F42A">
      <w:numFmt w:val="bullet"/>
      <w:lvlText w:val="•"/>
      <w:lvlJc w:val="left"/>
      <w:pPr>
        <w:ind w:left="5559" w:hanging="284"/>
      </w:pPr>
      <w:rPr>
        <w:rFonts w:hint="default"/>
        <w:lang w:val="tr-TR" w:eastAsia="en-US" w:bidi="ar-SA"/>
      </w:rPr>
    </w:lvl>
    <w:lvl w:ilvl="7" w:tplc="8F0069BE">
      <w:numFmt w:val="bullet"/>
      <w:lvlText w:val="•"/>
      <w:lvlJc w:val="left"/>
      <w:pPr>
        <w:ind w:left="6296" w:hanging="284"/>
      </w:pPr>
      <w:rPr>
        <w:rFonts w:hint="default"/>
        <w:lang w:val="tr-TR" w:eastAsia="en-US" w:bidi="ar-SA"/>
      </w:rPr>
    </w:lvl>
    <w:lvl w:ilvl="8" w:tplc="20DE2E06">
      <w:numFmt w:val="bullet"/>
      <w:lvlText w:val="•"/>
      <w:lvlJc w:val="left"/>
      <w:pPr>
        <w:ind w:left="7033" w:hanging="284"/>
      </w:pPr>
      <w:rPr>
        <w:rFonts w:hint="default"/>
        <w:lang w:val="tr-TR" w:eastAsia="en-US" w:bidi="ar-SA"/>
      </w:rPr>
    </w:lvl>
  </w:abstractNum>
  <w:abstractNum w:abstractNumId="4" w15:restartNumberingAfterBreak="0">
    <w:nsid w:val="14F12374"/>
    <w:multiLevelType w:val="multilevel"/>
    <w:tmpl w:val="CA2A4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C4FE7"/>
    <w:multiLevelType w:val="hybridMultilevel"/>
    <w:tmpl w:val="06E24D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F93EE1"/>
    <w:multiLevelType w:val="hybridMultilevel"/>
    <w:tmpl w:val="18D05958"/>
    <w:lvl w:ilvl="0" w:tplc="DB108BD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2B5C70"/>
    <w:multiLevelType w:val="hybridMultilevel"/>
    <w:tmpl w:val="54D61CF0"/>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05C1F59"/>
    <w:multiLevelType w:val="hybridMultilevel"/>
    <w:tmpl w:val="81146DB8"/>
    <w:lvl w:ilvl="0" w:tplc="8C7E2154">
      <w:start w:val="1"/>
      <w:numFmt w:val="decimal"/>
      <w:lvlText w:val="%1."/>
      <w:lvlJc w:val="left"/>
      <w:pPr>
        <w:ind w:left="1134" w:hanging="284"/>
      </w:pPr>
      <w:rPr>
        <w:rFonts w:ascii="Times New Roman" w:eastAsia="Times New Roman" w:hAnsi="Times New Roman" w:cs="Times New Roman" w:hint="default"/>
        <w:b/>
        <w:bCs w:val="0"/>
        <w:i w:val="0"/>
        <w:iCs w:val="0"/>
        <w:spacing w:val="0"/>
        <w:w w:val="99"/>
        <w:sz w:val="20"/>
        <w:szCs w:val="20"/>
        <w:lang w:val="tr-TR" w:eastAsia="en-US" w:bidi="ar-SA"/>
      </w:rPr>
    </w:lvl>
    <w:lvl w:ilvl="1" w:tplc="3C8C5B68">
      <w:numFmt w:val="bullet"/>
      <w:lvlText w:val="•"/>
      <w:lvlJc w:val="left"/>
      <w:pPr>
        <w:ind w:left="1876" w:hanging="284"/>
      </w:pPr>
      <w:rPr>
        <w:rFonts w:hint="default"/>
        <w:lang w:val="tr-TR" w:eastAsia="en-US" w:bidi="ar-SA"/>
      </w:rPr>
    </w:lvl>
    <w:lvl w:ilvl="2" w:tplc="106A3380">
      <w:numFmt w:val="bullet"/>
      <w:lvlText w:val="•"/>
      <w:lvlJc w:val="left"/>
      <w:pPr>
        <w:ind w:left="2613" w:hanging="284"/>
      </w:pPr>
      <w:rPr>
        <w:rFonts w:hint="default"/>
        <w:lang w:val="tr-TR" w:eastAsia="en-US" w:bidi="ar-SA"/>
      </w:rPr>
    </w:lvl>
    <w:lvl w:ilvl="3" w:tplc="1E18FE86">
      <w:numFmt w:val="bullet"/>
      <w:lvlText w:val="•"/>
      <w:lvlJc w:val="left"/>
      <w:pPr>
        <w:ind w:left="3349" w:hanging="284"/>
      </w:pPr>
      <w:rPr>
        <w:rFonts w:hint="default"/>
        <w:lang w:val="tr-TR" w:eastAsia="en-US" w:bidi="ar-SA"/>
      </w:rPr>
    </w:lvl>
    <w:lvl w:ilvl="4" w:tplc="1E7AB1F0">
      <w:numFmt w:val="bullet"/>
      <w:lvlText w:val="•"/>
      <w:lvlJc w:val="left"/>
      <w:pPr>
        <w:ind w:left="4086" w:hanging="284"/>
      </w:pPr>
      <w:rPr>
        <w:rFonts w:hint="default"/>
        <w:lang w:val="tr-TR" w:eastAsia="en-US" w:bidi="ar-SA"/>
      </w:rPr>
    </w:lvl>
    <w:lvl w:ilvl="5" w:tplc="D996F07E">
      <w:numFmt w:val="bullet"/>
      <w:lvlText w:val="•"/>
      <w:lvlJc w:val="left"/>
      <w:pPr>
        <w:ind w:left="4823" w:hanging="284"/>
      </w:pPr>
      <w:rPr>
        <w:rFonts w:hint="default"/>
        <w:lang w:val="tr-TR" w:eastAsia="en-US" w:bidi="ar-SA"/>
      </w:rPr>
    </w:lvl>
    <w:lvl w:ilvl="6" w:tplc="B2AC1346">
      <w:numFmt w:val="bullet"/>
      <w:lvlText w:val="•"/>
      <w:lvlJc w:val="left"/>
      <w:pPr>
        <w:ind w:left="5559" w:hanging="284"/>
      </w:pPr>
      <w:rPr>
        <w:rFonts w:hint="default"/>
        <w:lang w:val="tr-TR" w:eastAsia="en-US" w:bidi="ar-SA"/>
      </w:rPr>
    </w:lvl>
    <w:lvl w:ilvl="7" w:tplc="B27A773A">
      <w:numFmt w:val="bullet"/>
      <w:lvlText w:val="•"/>
      <w:lvlJc w:val="left"/>
      <w:pPr>
        <w:ind w:left="6296" w:hanging="284"/>
      </w:pPr>
      <w:rPr>
        <w:rFonts w:hint="default"/>
        <w:lang w:val="tr-TR" w:eastAsia="en-US" w:bidi="ar-SA"/>
      </w:rPr>
    </w:lvl>
    <w:lvl w:ilvl="8" w:tplc="85162192">
      <w:numFmt w:val="bullet"/>
      <w:lvlText w:val="•"/>
      <w:lvlJc w:val="left"/>
      <w:pPr>
        <w:ind w:left="7033" w:hanging="284"/>
      </w:pPr>
      <w:rPr>
        <w:rFonts w:hint="default"/>
        <w:lang w:val="tr-TR" w:eastAsia="en-US" w:bidi="ar-SA"/>
      </w:rPr>
    </w:lvl>
  </w:abstractNum>
  <w:abstractNum w:abstractNumId="9" w15:restartNumberingAfterBreak="0">
    <w:nsid w:val="2D69514E"/>
    <w:multiLevelType w:val="hybridMultilevel"/>
    <w:tmpl w:val="CC4C3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6211C5"/>
    <w:multiLevelType w:val="hybridMultilevel"/>
    <w:tmpl w:val="D206DC88"/>
    <w:lvl w:ilvl="0" w:tplc="CCB009E4">
      <w:start w:val="1"/>
      <w:numFmt w:val="decimal"/>
      <w:lvlText w:val="%1."/>
      <w:lvlJc w:val="left"/>
      <w:pPr>
        <w:ind w:left="1134" w:hanging="284"/>
      </w:pPr>
      <w:rPr>
        <w:rFonts w:ascii="Times New Roman" w:eastAsia="Times New Roman" w:hAnsi="Times New Roman" w:cs="Times New Roman" w:hint="default"/>
        <w:b/>
        <w:bCs w:val="0"/>
        <w:i w:val="0"/>
        <w:iCs w:val="0"/>
        <w:spacing w:val="0"/>
        <w:w w:val="99"/>
        <w:sz w:val="20"/>
        <w:szCs w:val="20"/>
        <w:lang w:val="tr-TR" w:eastAsia="en-US" w:bidi="ar-SA"/>
      </w:rPr>
    </w:lvl>
    <w:lvl w:ilvl="1" w:tplc="A9F6D64A">
      <w:numFmt w:val="bullet"/>
      <w:lvlText w:val="•"/>
      <w:lvlJc w:val="left"/>
      <w:pPr>
        <w:ind w:left="1876" w:hanging="284"/>
      </w:pPr>
      <w:rPr>
        <w:rFonts w:hint="default"/>
        <w:lang w:val="tr-TR" w:eastAsia="en-US" w:bidi="ar-SA"/>
      </w:rPr>
    </w:lvl>
    <w:lvl w:ilvl="2" w:tplc="7652C51A">
      <w:numFmt w:val="bullet"/>
      <w:lvlText w:val="•"/>
      <w:lvlJc w:val="left"/>
      <w:pPr>
        <w:ind w:left="2613" w:hanging="284"/>
      </w:pPr>
      <w:rPr>
        <w:rFonts w:hint="default"/>
        <w:lang w:val="tr-TR" w:eastAsia="en-US" w:bidi="ar-SA"/>
      </w:rPr>
    </w:lvl>
    <w:lvl w:ilvl="3" w:tplc="26A63082">
      <w:numFmt w:val="bullet"/>
      <w:lvlText w:val="•"/>
      <w:lvlJc w:val="left"/>
      <w:pPr>
        <w:ind w:left="3349" w:hanging="284"/>
      </w:pPr>
      <w:rPr>
        <w:rFonts w:hint="default"/>
        <w:lang w:val="tr-TR" w:eastAsia="en-US" w:bidi="ar-SA"/>
      </w:rPr>
    </w:lvl>
    <w:lvl w:ilvl="4" w:tplc="304C2500">
      <w:numFmt w:val="bullet"/>
      <w:lvlText w:val="•"/>
      <w:lvlJc w:val="left"/>
      <w:pPr>
        <w:ind w:left="4086" w:hanging="284"/>
      </w:pPr>
      <w:rPr>
        <w:rFonts w:hint="default"/>
        <w:lang w:val="tr-TR" w:eastAsia="en-US" w:bidi="ar-SA"/>
      </w:rPr>
    </w:lvl>
    <w:lvl w:ilvl="5" w:tplc="D66C8E7A">
      <w:numFmt w:val="bullet"/>
      <w:lvlText w:val="•"/>
      <w:lvlJc w:val="left"/>
      <w:pPr>
        <w:ind w:left="4823" w:hanging="284"/>
      </w:pPr>
      <w:rPr>
        <w:rFonts w:hint="default"/>
        <w:lang w:val="tr-TR" w:eastAsia="en-US" w:bidi="ar-SA"/>
      </w:rPr>
    </w:lvl>
    <w:lvl w:ilvl="6" w:tplc="72521FAC">
      <w:numFmt w:val="bullet"/>
      <w:lvlText w:val="•"/>
      <w:lvlJc w:val="left"/>
      <w:pPr>
        <w:ind w:left="5559" w:hanging="284"/>
      </w:pPr>
      <w:rPr>
        <w:rFonts w:hint="default"/>
        <w:lang w:val="tr-TR" w:eastAsia="en-US" w:bidi="ar-SA"/>
      </w:rPr>
    </w:lvl>
    <w:lvl w:ilvl="7" w:tplc="729EB426">
      <w:numFmt w:val="bullet"/>
      <w:lvlText w:val="•"/>
      <w:lvlJc w:val="left"/>
      <w:pPr>
        <w:ind w:left="6296" w:hanging="284"/>
      </w:pPr>
      <w:rPr>
        <w:rFonts w:hint="default"/>
        <w:lang w:val="tr-TR" w:eastAsia="en-US" w:bidi="ar-SA"/>
      </w:rPr>
    </w:lvl>
    <w:lvl w:ilvl="8" w:tplc="8D4AB8F6">
      <w:numFmt w:val="bullet"/>
      <w:lvlText w:val="•"/>
      <w:lvlJc w:val="left"/>
      <w:pPr>
        <w:ind w:left="7033" w:hanging="284"/>
      </w:pPr>
      <w:rPr>
        <w:rFonts w:hint="default"/>
        <w:lang w:val="tr-TR" w:eastAsia="en-US" w:bidi="ar-SA"/>
      </w:rPr>
    </w:lvl>
  </w:abstractNum>
  <w:abstractNum w:abstractNumId="11" w15:restartNumberingAfterBreak="0">
    <w:nsid w:val="59293FEA"/>
    <w:multiLevelType w:val="hybridMultilevel"/>
    <w:tmpl w:val="B0FC5266"/>
    <w:lvl w:ilvl="0" w:tplc="8A0EB4E6">
      <w:start w:val="1"/>
      <w:numFmt w:val="decimal"/>
      <w:lvlText w:val="%1."/>
      <w:lvlJc w:val="left"/>
      <w:pPr>
        <w:ind w:left="1053" w:hanging="202"/>
      </w:pPr>
      <w:rPr>
        <w:rFonts w:ascii="Times New Roman" w:eastAsia="Times New Roman" w:hAnsi="Times New Roman" w:cs="Times New Roman" w:hint="default"/>
        <w:b/>
        <w:bCs w:val="0"/>
        <w:i w:val="0"/>
        <w:iCs w:val="0"/>
        <w:spacing w:val="0"/>
        <w:w w:val="99"/>
        <w:sz w:val="20"/>
        <w:szCs w:val="20"/>
        <w:lang w:val="tr-TR" w:eastAsia="en-US" w:bidi="ar-SA"/>
      </w:rPr>
    </w:lvl>
    <w:lvl w:ilvl="1" w:tplc="43D6F880">
      <w:numFmt w:val="bullet"/>
      <w:lvlText w:val="•"/>
      <w:lvlJc w:val="left"/>
      <w:pPr>
        <w:ind w:left="1804" w:hanging="202"/>
      </w:pPr>
      <w:rPr>
        <w:rFonts w:hint="default"/>
        <w:lang w:val="tr-TR" w:eastAsia="en-US" w:bidi="ar-SA"/>
      </w:rPr>
    </w:lvl>
    <w:lvl w:ilvl="2" w:tplc="D23E40B0">
      <w:numFmt w:val="bullet"/>
      <w:lvlText w:val="•"/>
      <w:lvlJc w:val="left"/>
      <w:pPr>
        <w:ind w:left="2549" w:hanging="202"/>
      </w:pPr>
      <w:rPr>
        <w:rFonts w:hint="default"/>
        <w:lang w:val="tr-TR" w:eastAsia="en-US" w:bidi="ar-SA"/>
      </w:rPr>
    </w:lvl>
    <w:lvl w:ilvl="3" w:tplc="2A2AE81C">
      <w:numFmt w:val="bullet"/>
      <w:lvlText w:val="•"/>
      <w:lvlJc w:val="left"/>
      <w:pPr>
        <w:ind w:left="3293" w:hanging="202"/>
      </w:pPr>
      <w:rPr>
        <w:rFonts w:hint="default"/>
        <w:lang w:val="tr-TR" w:eastAsia="en-US" w:bidi="ar-SA"/>
      </w:rPr>
    </w:lvl>
    <w:lvl w:ilvl="4" w:tplc="4188823C">
      <w:numFmt w:val="bullet"/>
      <w:lvlText w:val="•"/>
      <w:lvlJc w:val="left"/>
      <w:pPr>
        <w:ind w:left="4038" w:hanging="202"/>
      </w:pPr>
      <w:rPr>
        <w:rFonts w:hint="default"/>
        <w:lang w:val="tr-TR" w:eastAsia="en-US" w:bidi="ar-SA"/>
      </w:rPr>
    </w:lvl>
    <w:lvl w:ilvl="5" w:tplc="ABEAA2BC">
      <w:numFmt w:val="bullet"/>
      <w:lvlText w:val="•"/>
      <w:lvlJc w:val="left"/>
      <w:pPr>
        <w:ind w:left="4783" w:hanging="202"/>
      </w:pPr>
      <w:rPr>
        <w:rFonts w:hint="default"/>
        <w:lang w:val="tr-TR" w:eastAsia="en-US" w:bidi="ar-SA"/>
      </w:rPr>
    </w:lvl>
    <w:lvl w:ilvl="6" w:tplc="A994FD44">
      <w:numFmt w:val="bullet"/>
      <w:lvlText w:val="•"/>
      <w:lvlJc w:val="left"/>
      <w:pPr>
        <w:ind w:left="5527" w:hanging="202"/>
      </w:pPr>
      <w:rPr>
        <w:rFonts w:hint="default"/>
        <w:lang w:val="tr-TR" w:eastAsia="en-US" w:bidi="ar-SA"/>
      </w:rPr>
    </w:lvl>
    <w:lvl w:ilvl="7" w:tplc="C4C0B4AE">
      <w:numFmt w:val="bullet"/>
      <w:lvlText w:val="•"/>
      <w:lvlJc w:val="left"/>
      <w:pPr>
        <w:ind w:left="6272" w:hanging="202"/>
      </w:pPr>
      <w:rPr>
        <w:rFonts w:hint="default"/>
        <w:lang w:val="tr-TR" w:eastAsia="en-US" w:bidi="ar-SA"/>
      </w:rPr>
    </w:lvl>
    <w:lvl w:ilvl="8" w:tplc="ECB69D0A">
      <w:numFmt w:val="bullet"/>
      <w:lvlText w:val="•"/>
      <w:lvlJc w:val="left"/>
      <w:pPr>
        <w:ind w:left="7017" w:hanging="202"/>
      </w:pPr>
      <w:rPr>
        <w:rFonts w:hint="default"/>
        <w:lang w:val="tr-TR" w:eastAsia="en-US" w:bidi="ar-SA"/>
      </w:rPr>
    </w:lvl>
  </w:abstractNum>
  <w:abstractNum w:abstractNumId="12" w15:restartNumberingAfterBreak="0">
    <w:nsid w:val="59805438"/>
    <w:multiLevelType w:val="hybridMultilevel"/>
    <w:tmpl w:val="5D02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A73241"/>
    <w:multiLevelType w:val="hybridMultilevel"/>
    <w:tmpl w:val="3D66D0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78011B31"/>
    <w:multiLevelType w:val="hybridMultilevel"/>
    <w:tmpl w:val="AAB0BDC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11"/>
  </w:num>
  <w:num w:numId="3">
    <w:abstractNumId w:val="3"/>
  </w:num>
  <w:num w:numId="4">
    <w:abstractNumId w:val="0"/>
  </w:num>
  <w:num w:numId="5">
    <w:abstractNumId w:val="10"/>
  </w:num>
  <w:num w:numId="6">
    <w:abstractNumId w:val="8"/>
  </w:num>
  <w:num w:numId="7">
    <w:abstractNumId w:val="14"/>
  </w:num>
  <w:num w:numId="8">
    <w:abstractNumId w:val="6"/>
  </w:num>
  <w:num w:numId="9">
    <w:abstractNumId w:val="13"/>
  </w:num>
  <w:num w:numId="10">
    <w:abstractNumId w:val="1"/>
  </w:num>
  <w:num w:numId="11">
    <w:abstractNumId w:val="9"/>
  </w:num>
  <w:num w:numId="12">
    <w:abstractNumId w:val="2"/>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99"/>
    <w:rsid w:val="00071630"/>
    <w:rsid w:val="00137B7D"/>
    <w:rsid w:val="001731AE"/>
    <w:rsid w:val="002403A3"/>
    <w:rsid w:val="00393741"/>
    <w:rsid w:val="004149DB"/>
    <w:rsid w:val="005C722B"/>
    <w:rsid w:val="00712869"/>
    <w:rsid w:val="00775430"/>
    <w:rsid w:val="007B64FC"/>
    <w:rsid w:val="008D4036"/>
    <w:rsid w:val="0099435B"/>
    <w:rsid w:val="009C0F68"/>
    <w:rsid w:val="009E0B60"/>
    <w:rsid w:val="00A8639C"/>
    <w:rsid w:val="00AE0D7D"/>
    <w:rsid w:val="00AE73E4"/>
    <w:rsid w:val="00C635CC"/>
    <w:rsid w:val="00E77F54"/>
    <w:rsid w:val="00F44399"/>
    <w:rsid w:val="00FE4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E5C0"/>
  <w15:chartTrackingRefBased/>
  <w15:docId w15:val="{102681B2-D57A-48C8-88E5-90300E76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43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AE0D7D"/>
    <w:pPr>
      <w:ind w:left="720"/>
      <w:contextualSpacing/>
    </w:pPr>
  </w:style>
  <w:style w:type="character" w:styleId="Kpr">
    <w:name w:val="Hyperlink"/>
    <w:basedOn w:val="VarsaylanParagrafYazTipi"/>
    <w:uiPriority w:val="99"/>
    <w:unhideWhenUsed/>
    <w:rsid w:val="007128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riyet.com.tr/egitimin-dijital-donusumu-icin-5-adimlik-recete-" TargetMode="External"/><Relationship Id="rId13" Type="http://schemas.openxmlformats.org/officeDocument/2006/relationships/hyperlink" Target="https://tez.yok.gov.tr/UlusalTezMerkezi/giris.jsp" TargetMode="External"/><Relationship Id="rId18" Type="http://schemas.openxmlformats.org/officeDocument/2006/relationships/hyperlink" Target="https://apastyle.apa.org/instructional-aids/tutorials-webinars" TargetMode="External"/><Relationship Id="rId3" Type="http://schemas.openxmlformats.org/officeDocument/2006/relationships/settings" Target="settings.xml"/><Relationship Id="rId21" Type="http://schemas.openxmlformats.org/officeDocument/2006/relationships/hyperlink" Target="http://www.osym.gov.tr/TR,12909/2017-lisansyerlestirme-sinavlari-2017-lys-%20acik-uclu-sorular-hakkinda-bilgilendirme-ve-acikuclu-soru-ornekleri-05012017.html" TargetMode="External"/><Relationship Id="rId7" Type="http://schemas.openxmlformats.org/officeDocument/2006/relationships/hyperlink" Target="http://www.dogadergisi.com/su-su-her-yer-su-ama-i&#231;mek-i&#231;in-su-yok" TargetMode="External"/><Relationship Id="rId12" Type="http://schemas.openxmlformats.org/officeDocument/2006/relationships/hyperlink" Target="http://www.eba.gov.tr/ekitap?icerik-id=4602" TargetMode="External"/><Relationship Id="rId17" Type="http://schemas.openxmlformats.org/officeDocument/2006/relationships/hyperlink" Target="https://www.youtube.com/watch?v=FQMwmBNNOnQ" TargetMode="External"/><Relationship Id="rId2" Type="http://schemas.openxmlformats.org/officeDocument/2006/relationships/styles" Target="styles.xml"/><Relationship Id="rId16" Type="http://schemas.openxmlformats.org/officeDocument/2006/relationships/hyperlink" Target="https://www.atlanticcouncil.org/images/publications/Democratic_Defense_Against_Disinformation_FINAL.pdf" TargetMode="External"/><Relationship Id="rId20" Type="http://schemas.openxmlformats.org/officeDocument/2006/relationships/hyperlink" Target="https://yonetsel.com/yonetim-acisindan-insan-dogasi/" TargetMode="External"/><Relationship Id="rId1" Type="http://schemas.openxmlformats.org/officeDocument/2006/relationships/numbering" Target="numbering.xml"/><Relationship Id="rId6" Type="http://schemas.openxmlformats.org/officeDocument/2006/relationships/hyperlink" Target="https://doi.org/10.21565/ozelegitimdergisi.328444" TargetMode="External"/><Relationship Id="rId11" Type="http://schemas.openxmlformats.org/officeDocument/2006/relationships/hyperlink" Target="http://www.dr.com.tr/ekitap/tarihin-snrlarna-yolculuk" TargetMode="External"/><Relationship Id="rId24" Type="http://schemas.openxmlformats.org/officeDocument/2006/relationships/theme" Target="theme/theme1.xml"/><Relationship Id="rId5" Type="http://schemas.openxmlformats.org/officeDocument/2006/relationships/hyperlink" Target="https://doi.org/10.21565/ozelegitimdergisi.330878" TargetMode="External"/><Relationship Id="rId15" Type="http://schemas.openxmlformats.org/officeDocument/2006/relationships/hyperlink" Target="http://www.apa.org/pi/women/programs/girls/report-full.pdf" TargetMode="External"/><Relationship Id="rId23" Type="http://schemas.openxmlformats.org/officeDocument/2006/relationships/fontTable" Target="fontTable.xml"/><Relationship Id="rId10" Type="http://schemas.openxmlformats.org/officeDocument/2006/relationships/hyperlink" Target="https://doi.org/10.1037/0000092-000" TargetMode="External"/><Relationship Id="rId19" Type="http://schemas.openxmlformats.org/officeDocument/2006/relationships/hyperlink" Target="https://www.milliyet.com.tr/gundem/okul-mudurlerinin-yuzde-5-3ukadin-6116245" TargetMode="External"/><Relationship Id="rId4" Type="http://schemas.openxmlformats.org/officeDocument/2006/relationships/webSettings" Target="webSettings.xml"/><Relationship Id="rId9" Type="http://schemas.openxmlformats.org/officeDocument/2006/relationships/hyperlink" Target="https://www.h&#252;rriyet.net/haber-detay/&#252;&#231;-milyon-%20cocuk-okula-gitmiyor-177777.html" TargetMode="External"/><Relationship Id="rId14" Type="http://schemas.openxmlformats.org/officeDocument/2006/relationships/hyperlink" Target="http://acikarsiv.ankara.edu.tr/browse/32993/" TargetMode="External"/><Relationship Id="rId22" Type="http://schemas.openxmlformats.org/officeDocument/2006/relationships/hyperlink" Target="https://www.oercommons.org/authoring/53029-nursing-clinical-brain/view"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9</Pages>
  <Words>3274</Words>
  <Characters>18666</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6</cp:revision>
  <dcterms:created xsi:type="dcterms:W3CDTF">2025-07-08T12:37:00Z</dcterms:created>
  <dcterms:modified xsi:type="dcterms:W3CDTF">2025-07-08T18:33:00Z</dcterms:modified>
</cp:coreProperties>
</file>