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C52F" w14:textId="0F26A907" w:rsidR="0096662C" w:rsidRDefault="00B83ECA" w:rsidP="0096662C">
      <w:pPr>
        <w:jc w:val="center"/>
        <w:rPr>
          <w:rFonts w:asciiTheme="majorHAnsi" w:hAnsiTheme="majorHAnsi"/>
          <w:b/>
        </w:rPr>
      </w:pPr>
      <w:commentRangeStart w:id="0"/>
      <w:commentRangeEnd w:id="0"/>
      <w:r>
        <w:rPr>
          <w:rStyle w:val="AklamaBavurusu"/>
        </w:rPr>
        <w:commentReference w:id="0"/>
      </w:r>
    </w:p>
    <w:p w14:paraId="592F2086" w14:textId="7FFF8A3F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09677D5D" w14:textId="6241109B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7526F082" w14:textId="084B0F04" w:rsidR="0096662C" w:rsidRDefault="00AE4F69" w:rsidP="0096662C">
      <w:pPr>
        <w:jc w:val="center"/>
        <w:rPr>
          <w:rFonts w:asciiTheme="majorHAnsi" w:hAnsiTheme="majorHAnsi"/>
          <w:b/>
        </w:rPr>
      </w:pPr>
      <w:r w:rsidRPr="00AE4F69">
        <w:rPr>
          <w:rFonts w:asciiTheme="majorHAnsi" w:hAnsiTheme="majorHAnsi"/>
          <w:b/>
        </w:rPr>
        <w:t>RESEARCH</w:t>
      </w:r>
      <w:r>
        <w:rPr>
          <w:rFonts w:asciiTheme="majorHAnsi" w:hAnsiTheme="majorHAnsi"/>
          <w:b/>
        </w:rPr>
        <w:t xml:space="preserve"> </w:t>
      </w:r>
      <w:r w:rsidRPr="00AE4F69">
        <w:rPr>
          <w:rFonts w:asciiTheme="majorHAnsi" w:hAnsiTheme="majorHAnsi"/>
          <w:b/>
        </w:rPr>
        <w:t xml:space="preserve">/ ARAŞTIRMA </w:t>
      </w:r>
    </w:p>
    <w:p w14:paraId="65B8C308" w14:textId="77777777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13DADB3D" w14:textId="7C1EF50D" w:rsidR="0096662C" w:rsidRDefault="0096662C" w:rsidP="0096662C">
      <w:pPr>
        <w:jc w:val="center"/>
        <w:rPr>
          <w:rFonts w:asciiTheme="majorHAnsi" w:hAnsiTheme="majorHAnsi"/>
          <w:b/>
        </w:rPr>
      </w:pPr>
      <w:commentRangeStart w:id="1"/>
      <w:r>
        <w:rPr>
          <w:rFonts w:asciiTheme="majorHAnsi" w:hAnsiTheme="majorHAnsi"/>
          <w:b/>
        </w:rPr>
        <w:t xml:space="preserve">English </w:t>
      </w:r>
      <w:proofErr w:type="spellStart"/>
      <w:r>
        <w:rPr>
          <w:rFonts w:asciiTheme="majorHAnsi" w:hAnsiTheme="majorHAnsi"/>
          <w:b/>
        </w:rPr>
        <w:t>Title</w:t>
      </w:r>
      <w:commentRangeEnd w:id="1"/>
      <w:proofErr w:type="spellEnd"/>
      <w:r w:rsidR="00B83ECA">
        <w:rPr>
          <w:rStyle w:val="AklamaBavurusu"/>
        </w:rPr>
        <w:commentReference w:id="1"/>
      </w:r>
    </w:p>
    <w:p w14:paraId="604FCD6E" w14:textId="01C66FA2" w:rsidR="00AE4F69" w:rsidRDefault="00AE4F69" w:rsidP="0096662C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Turkish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Title</w:t>
      </w:r>
      <w:proofErr w:type="spellEnd"/>
    </w:p>
    <w:p w14:paraId="4AABEA2F" w14:textId="4043EDA8" w:rsidR="0096662C" w:rsidRDefault="0096662C" w:rsidP="0096662C">
      <w:pPr>
        <w:rPr>
          <w:rFonts w:asciiTheme="majorHAnsi" w:hAnsiTheme="majorHAnsi"/>
          <w:b/>
        </w:rPr>
      </w:pPr>
    </w:p>
    <w:p w14:paraId="0901250B" w14:textId="506BF600" w:rsidR="0096662C" w:rsidRDefault="0096662C" w:rsidP="0096662C">
      <w:pPr>
        <w:rPr>
          <w:rFonts w:asciiTheme="majorHAnsi" w:hAnsiTheme="majorHAnsi"/>
          <w:b/>
        </w:rPr>
      </w:pPr>
      <w:commentRangeStart w:id="2"/>
      <w:proofErr w:type="spellStart"/>
      <w:r>
        <w:rPr>
          <w:rFonts w:asciiTheme="majorHAnsi" w:hAnsiTheme="majorHAnsi"/>
          <w:b/>
        </w:rPr>
        <w:t>Abstract</w:t>
      </w:r>
      <w:commentRangeEnd w:id="2"/>
      <w:proofErr w:type="spellEnd"/>
      <w:r>
        <w:rPr>
          <w:rStyle w:val="AklamaBavurusu"/>
        </w:rPr>
        <w:commentReference w:id="2"/>
      </w:r>
    </w:p>
    <w:p w14:paraId="6F47EC72" w14:textId="59E132EE" w:rsidR="00AD27C8" w:rsidRPr="00AE4F69" w:rsidRDefault="00AE4F69">
      <w:pPr>
        <w:rPr>
          <w:b/>
          <w:bCs/>
        </w:rPr>
      </w:pPr>
      <w:proofErr w:type="spellStart"/>
      <w:r w:rsidRPr="00AE4F69">
        <w:rPr>
          <w:b/>
          <w:bCs/>
        </w:rPr>
        <w:t>Aim</w:t>
      </w:r>
      <w:proofErr w:type="spellEnd"/>
      <w:r w:rsidRPr="00AE4F69">
        <w:rPr>
          <w:b/>
          <w:bCs/>
        </w:rPr>
        <w:t>:</w:t>
      </w:r>
    </w:p>
    <w:p w14:paraId="52A59F26" w14:textId="123C3605" w:rsidR="00AE4F69" w:rsidRPr="00AE4F69" w:rsidRDefault="00AE4F69">
      <w:pPr>
        <w:rPr>
          <w:b/>
          <w:bCs/>
        </w:rPr>
      </w:pPr>
      <w:proofErr w:type="spellStart"/>
      <w:r w:rsidRPr="00AE4F69">
        <w:rPr>
          <w:b/>
          <w:bCs/>
        </w:rPr>
        <w:t>Materials</w:t>
      </w:r>
      <w:proofErr w:type="spellEnd"/>
      <w:r w:rsidRPr="00AE4F69">
        <w:rPr>
          <w:b/>
          <w:bCs/>
        </w:rPr>
        <w:t xml:space="preserve"> </w:t>
      </w:r>
      <w:proofErr w:type="spellStart"/>
      <w:r w:rsidRPr="00AE4F69">
        <w:rPr>
          <w:b/>
          <w:bCs/>
        </w:rPr>
        <w:t>and</w:t>
      </w:r>
      <w:proofErr w:type="spellEnd"/>
      <w:r w:rsidRPr="00AE4F69">
        <w:rPr>
          <w:b/>
          <w:bCs/>
        </w:rPr>
        <w:t xml:space="preserve"> </w:t>
      </w:r>
      <w:proofErr w:type="spellStart"/>
      <w:r w:rsidRPr="00AE4F69">
        <w:rPr>
          <w:b/>
          <w:bCs/>
        </w:rPr>
        <w:t>Methods</w:t>
      </w:r>
      <w:proofErr w:type="spellEnd"/>
      <w:r w:rsidRPr="00AE4F69">
        <w:rPr>
          <w:b/>
          <w:bCs/>
        </w:rPr>
        <w:t xml:space="preserve">: </w:t>
      </w:r>
    </w:p>
    <w:p w14:paraId="7C42A6A6" w14:textId="652B2E98" w:rsidR="00AE4F69" w:rsidRPr="00AE4F69" w:rsidRDefault="00AE4F69">
      <w:pPr>
        <w:rPr>
          <w:b/>
          <w:bCs/>
        </w:rPr>
      </w:pPr>
      <w:proofErr w:type="spellStart"/>
      <w:r w:rsidRPr="00AE4F69">
        <w:rPr>
          <w:b/>
          <w:bCs/>
        </w:rPr>
        <w:t>Results</w:t>
      </w:r>
      <w:proofErr w:type="spellEnd"/>
      <w:r w:rsidRPr="00AE4F69">
        <w:rPr>
          <w:b/>
          <w:bCs/>
        </w:rPr>
        <w:t>:</w:t>
      </w:r>
    </w:p>
    <w:p w14:paraId="3570EEAE" w14:textId="10B0651F" w:rsidR="0096662C" w:rsidRPr="00AE4F69" w:rsidRDefault="00AE4F69">
      <w:pPr>
        <w:rPr>
          <w:b/>
          <w:bCs/>
        </w:rPr>
      </w:pPr>
      <w:proofErr w:type="spellStart"/>
      <w:r w:rsidRPr="00AE4F69">
        <w:rPr>
          <w:b/>
          <w:bCs/>
        </w:rPr>
        <w:t>Conclusion</w:t>
      </w:r>
      <w:proofErr w:type="spellEnd"/>
      <w:r w:rsidRPr="00AE4F69">
        <w:rPr>
          <w:b/>
          <w:bCs/>
        </w:rPr>
        <w:t>:</w:t>
      </w:r>
    </w:p>
    <w:p w14:paraId="2582A9C0" w14:textId="51EC0460" w:rsidR="0096662C" w:rsidRPr="0096662C" w:rsidRDefault="0096662C">
      <w:pPr>
        <w:rPr>
          <w:b/>
          <w:bCs/>
        </w:rPr>
      </w:pPr>
      <w:commentRangeStart w:id="3"/>
      <w:proofErr w:type="spellStart"/>
      <w:r w:rsidRPr="0096662C">
        <w:rPr>
          <w:b/>
          <w:bCs/>
        </w:rPr>
        <w:t>Keywords</w:t>
      </w:r>
      <w:commentRangeEnd w:id="3"/>
      <w:proofErr w:type="spellEnd"/>
      <w:r w:rsidRPr="0096662C">
        <w:rPr>
          <w:rStyle w:val="AklamaBavurusu"/>
          <w:b/>
          <w:bCs/>
        </w:rPr>
        <w:commentReference w:id="3"/>
      </w:r>
      <w:r w:rsidRPr="0096662C">
        <w:rPr>
          <w:b/>
          <w:bCs/>
        </w:rPr>
        <w:t xml:space="preserve">: </w:t>
      </w:r>
    </w:p>
    <w:p w14:paraId="6670B176" w14:textId="310F8A77" w:rsidR="0096662C" w:rsidRDefault="0096662C"/>
    <w:p w14:paraId="5CD68F7C" w14:textId="2E4B7BAA" w:rsidR="0096662C" w:rsidRPr="00AE4F69" w:rsidRDefault="0096662C">
      <w:pPr>
        <w:rPr>
          <w:b/>
          <w:bCs/>
        </w:rPr>
      </w:pPr>
    </w:p>
    <w:p w14:paraId="20D3E6A7" w14:textId="2C97C7D8" w:rsidR="0096662C" w:rsidRPr="00AE4F69" w:rsidRDefault="00AE4F69">
      <w:pPr>
        <w:rPr>
          <w:b/>
          <w:bCs/>
        </w:rPr>
      </w:pPr>
      <w:commentRangeStart w:id="4"/>
      <w:r w:rsidRPr="00AE4F69">
        <w:rPr>
          <w:b/>
          <w:bCs/>
        </w:rPr>
        <w:t>Öz</w:t>
      </w:r>
      <w:commentRangeEnd w:id="4"/>
      <w:r w:rsidR="00B83ECA">
        <w:rPr>
          <w:rStyle w:val="AklamaBavurusu"/>
        </w:rPr>
        <w:commentReference w:id="4"/>
      </w:r>
    </w:p>
    <w:p w14:paraId="383D3E48" w14:textId="2B738344" w:rsidR="00AE4F69" w:rsidRDefault="00AE4F69">
      <w:pPr>
        <w:rPr>
          <w:b/>
          <w:bCs/>
        </w:rPr>
      </w:pPr>
      <w:r w:rsidRPr="00AE4F69">
        <w:rPr>
          <w:b/>
          <w:bCs/>
        </w:rPr>
        <w:t>Giriş:</w:t>
      </w:r>
    </w:p>
    <w:p w14:paraId="026DC870" w14:textId="28D01978" w:rsidR="00AE4F69" w:rsidRDefault="00AE4F69">
      <w:pPr>
        <w:rPr>
          <w:b/>
          <w:bCs/>
        </w:rPr>
      </w:pPr>
      <w:r w:rsidRPr="00AE4F69">
        <w:rPr>
          <w:b/>
          <w:bCs/>
        </w:rPr>
        <w:t>Gereç ve Yöntem:</w:t>
      </w:r>
    </w:p>
    <w:p w14:paraId="5D689A43" w14:textId="2C9BE5F6" w:rsidR="00AE4F69" w:rsidRDefault="00AE4F69">
      <w:pPr>
        <w:rPr>
          <w:b/>
          <w:bCs/>
        </w:rPr>
      </w:pPr>
      <w:r w:rsidRPr="00AE4F69">
        <w:rPr>
          <w:b/>
          <w:bCs/>
        </w:rPr>
        <w:t>Bulgular:</w:t>
      </w:r>
    </w:p>
    <w:p w14:paraId="084F1281" w14:textId="012E0383" w:rsidR="00AE4F69" w:rsidRPr="00AE4F69" w:rsidRDefault="00AE4F69">
      <w:pPr>
        <w:rPr>
          <w:b/>
          <w:bCs/>
        </w:rPr>
      </w:pPr>
      <w:r w:rsidRPr="00AE4F69">
        <w:rPr>
          <w:b/>
          <w:bCs/>
        </w:rPr>
        <w:t>Sonuç:</w:t>
      </w:r>
    </w:p>
    <w:p w14:paraId="0E42C323" w14:textId="0C3E83DF" w:rsidR="00AE4F69" w:rsidRPr="00AE4F69" w:rsidRDefault="00AE4F69">
      <w:pPr>
        <w:rPr>
          <w:b/>
          <w:bCs/>
        </w:rPr>
      </w:pPr>
      <w:commentRangeStart w:id="5"/>
      <w:r w:rsidRPr="00AE4F69">
        <w:rPr>
          <w:b/>
          <w:bCs/>
        </w:rPr>
        <w:t xml:space="preserve">Anahtar Kelimeler: </w:t>
      </w:r>
      <w:commentRangeEnd w:id="5"/>
      <w:r w:rsidR="00B83ECA">
        <w:rPr>
          <w:rStyle w:val="AklamaBavurusu"/>
        </w:rPr>
        <w:commentReference w:id="5"/>
      </w:r>
    </w:p>
    <w:p w14:paraId="62C442C9" w14:textId="3DC122F5" w:rsidR="0096662C" w:rsidRDefault="0096662C"/>
    <w:p w14:paraId="3566D62A" w14:textId="4532D5D6" w:rsidR="0096662C" w:rsidRDefault="0096662C"/>
    <w:p w14:paraId="4A423EA5" w14:textId="6A6A19DA" w:rsidR="0096662C" w:rsidRDefault="0096662C"/>
    <w:p w14:paraId="036EBF34" w14:textId="4AA9DCCC" w:rsidR="0096662C" w:rsidRDefault="0096662C"/>
    <w:p w14:paraId="71884CB5" w14:textId="14F3AA5A" w:rsidR="0096662C" w:rsidRDefault="0096662C"/>
    <w:p w14:paraId="62DAF611" w14:textId="051ECCEF" w:rsidR="0096662C" w:rsidRDefault="0096662C"/>
    <w:p w14:paraId="190B7694" w14:textId="67D0BF04" w:rsidR="0096662C" w:rsidRDefault="0096662C"/>
    <w:p w14:paraId="09BC2FFA" w14:textId="13893C8D" w:rsidR="0096662C" w:rsidRPr="0096662C" w:rsidRDefault="0096662C">
      <w:pPr>
        <w:rPr>
          <w:b/>
          <w:bCs/>
        </w:rPr>
      </w:pPr>
    </w:p>
    <w:p w14:paraId="0BE9D3BE" w14:textId="13C146CE" w:rsidR="0096662C" w:rsidRDefault="00AE4F69">
      <w:pPr>
        <w:rPr>
          <w:b/>
          <w:bCs/>
        </w:rPr>
      </w:pPr>
      <w:commentRangeStart w:id="6"/>
      <w:r w:rsidRPr="00AE4F69">
        <w:rPr>
          <w:b/>
          <w:bCs/>
        </w:rPr>
        <w:t>INTRODUCTION</w:t>
      </w:r>
      <w:commentRangeEnd w:id="6"/>
      <w:r w:rsidR="00B83ECA">
        <w:rPr>
          <w:rStyle w:val="AklamaBavurusu"/>
        </w:rPr>
        <w:commentReference w:id="6"/>
      </w:r>
    </w:p>
    <w:p w14:paraId="7BDE3F7B" w14:textId="183658EF" w:rsidR="0096662C" w:rsidRDefault="0096662C">
      <w:pPr>
        <w:rPr>
          <w:b/>
          <w:bCs/>
        </w:rPr>
      </w:pPr>
    </w:p>
    <w:p w14:paraId="77FE770D" w14:textId="782A30B2" w:rsidR="0096662C" w:rsidRDefault="0096662C">
      <w:pPr>
        <w:rPr>
          <w:b/>
          <w:bCs/>
        </w:rPr>
      </w:pPr>
    </w:p>
    <w:p w14:paraId="4E2FB058" w14:textId="168D0952" w:rsidR="0096662C" w:rsidRDefault="0096662C">
      <w:pPr>
        <w:rPr>
          <w:b/>
          <w:bCs/>
        </w:rPr>
      </w:pPr>
    </w:p>
    <w:p w14:paraId="6C07F5C0" w14:textId="1B2C1C50" w:rsidR="0096662C" w:rsidRDefault="00AE4F69">
      <w:pPr>
        <w:rPr>
          <w:b/>
          <w:bCs/>
        </w:rPr>
      </w:pPr>
      <w:r w:rsidRPr="00AE4F69">
        <w:rPr>
          <w:b/>
          <w:bCs/>
        </w:rPr>
        <w:t>MATERIAL AND METHOD</w:t>
      </w:r>
    </w:p>
    <w:p w14:paraId="2641387B" w14:textId="2F208C38" w:rsidR="0096662C" w:rsidRDefault="0096662C">
      <w:pPr>
        <w:rPr>
          <w:b/>
          <w:bCs/>
        </w:rPr>
      </w:pPr>
    </w:p>
    <w:p w14:paraId="0EB00967" w14:textId="12656BB8" w:rsidR="0096662C" w:rsidRDefault="0096662C">
      <w:pPr>
        <w:rPr>
          <w:b/>
          <w:bCs/>
        </w:rPr>
      </w:pPr>
    </w:p>
    <w:p w14:paraId="57E22744" w14:textId="1A09491A" w:rsidR="0096662C" w:rsidRDefault="0096662C">
      <w:pPr>
        <w:rPr>
          <w:b/>
          <w:bCs/>
        </w:rPr>
      </w:pPr>
    </w:p>
    <w:p w14:paraId="17C0ECD1" w14:textId="72C10666" w:rsidR="0096662C" w:rsidRDefault="00AE4F69">
      <w:pPr>
        <w:rPr>
          <w:b/>
          <w:bCs/>
        </w:rPr>
      </w:pPr>
      <w:r w:rsidRPr="00AE4F69">
        <w:rPr>
          <w:b/>
          <w:bCs/>
        </w:rPr>
        <w:t>RESULTS</w:t>
      </w:r>
      <w:r>
        <w:rPr>
          <w:b/>
          <w:bCs/>
        </w:rPr>
        <w:t xml:space="preserve"> </w:t>
      </w:r>
    </w:p>
    <w:p w14:paraId="2E4ABE89" w14:textId="047C5F12" w:rsidR="0096662C" w:rsidRDefault="0096662C">
      <w:pPr>
        <w:rPr>
          <w:b/>
          <w:bCs/>
        </w:rPr>
      </w:pPr>
    </w:p>
    <w:p w14:paraId="0AC65F06" w14:textId="77777777" w:rsidR="00AE4F69" w:rsidRDefault="00AE4F69">
      <w:pPr>
        <w:rPr>
          <w:b/>
          <w:bCs/>
        </w:rPr>
      </w:pPr>
    </w:p>
    <w:p w14:paraId="3257EC17" w14:textId="7208EAD2" w:rsidR="0096662C" w:rsidRDefault="0096662C">
      <w:pPr>
        <w:rPr>
          <w:b/>
          <w:bCs/>
        </w:rPr>
      </w:pPr>
    </w:p>
    <w:p w14:paraId="6F790EFA" w14:textId="0F333FF7" w:rsidR="0096662C" w:rsidRDefault="00AE4F69">
      <w:pPr>
        <w:rPr>
          <w:b/>
          <w:bCs/>
        </w:rPr>
      </w:pPr>
      <w:r w:rsidRPr="00AE4F69">
        <w:rPr>
          <w:b/>
          <w:bCs/>
        </w:rPr>
        <w:t>DISCUSSION</w:t>
      </w:r>
    </w:p>
    <w:p w14:paraId="4F9D45E0" w14:textId="5F8E922B" w:rsidR="0096662C" w:rsidRDefault="0096662C">
      <w:pPr>
        <w:rPr>
          <w:b/>
          <w:bCs/>
        </w:rPr>
      </w:pPr>
    </w:p>
    <w:p w14:paraId="74D63686" w14:textId="77777777" w:rsidR="00AE4F69" w:rsidRDefault="00AE4F69">
      <w:pPr>
        <w:rPr>
          <w:b/>
          <w:bCs/>
        </w:rPr>
      </w:pPr>
    </w:p>
    <w:p w14:paraId="415F2BCB" w14:textId="77777777" w:rsidR="00AE4F69" w:rsidRDefault="00AE4F69">
      <w:pPr>
        <w:rPr>
          <w:b/>
          <w:bCs/>
        </w:rPr>
      </w:pPr>
    </w:p>
    <w:p w14:paraId="2F888617" w14:textId="639A3CBF" w:rsidR="0096662C" w:rsidRDefault="00AE4F69">
      <w:pPr>
        <w:rPr>
          <w:b/>
          <w:bCs/>
        </w:rPr>
      </w:pPr>
      <w:r w:rsidRPr="00AE4F69">
        <w:rPr>
          <w:b/>
          <w:bCs/>
        </w:rPr>
        <w:t>CONCLUSION</w:t>
      </w:r>
    </w:p>
    <w:p w14:paraId="72923FE5" w14:textId="6FAA1C7D" w:rsidR="0096662C" w:rsidRDefault="0096662C">
      <w:pPr>
        <w:rPr>
          <w:b/>
          <w:bCs/>
        </w:rPr>
      </w:pPr>
    </w:p>
    <w:p w14:paraId="6C13E19E" w14:textId="51C34E21" w:rsidR="0096662C" w:rsidRDefault="0096662C">
      <w:pPr>
        <w:rPr>
          <w:b/>
          <w:bCs/>
        </w:rPr>
      </w:pPr>
    </w:p>
    <w:p w14:paraId="4ACDB38A" w14:textId="506DA11B" w:rsidR="0096662C" w:rsidRDefault="0096662C">
      <w:pPr>
        <w:rPr>
          <w:b/>
          <w:bCs/>
        </w:rPr>
      </w:pPr>
    </w:p>
    <w:p w14:paraId="1D79792F" w14:textId="2407FCA4" w:rsidR="0096662C" w:rsidRDefault="0096662C">
      <w:pPr>
        <w:rPr>
          <w:b/>
          <w:bCs/>
        </w:rPr>
      </w:pPr>
      <w:commentRangeStart w:id="7"/>
      <w:proofErr w:type="spellStart"/>
      <w:r>
        <w:rPr>
          <w:b/>
          <w:bCs/>
        </w:rPr>
        <w:t>References</w:t>
      </w:r>
      <w:commentRangeEnd w:id="7"/>
      <w:proofErr w:type="spellEnd"/>
      <w:r>
        <w:rPr>
          <w:rStyle w:val="AklamaBavurusu"/>
        </w:rPr>
        <w:commentReference w:id="7"/>
      </w:r>
      <w:r w:rsidR="007C4FCF">
        <w:rPr>
          <w:b/>
          <w:bCs/>
        </w:rPr>
        <w:t xml:space="preserve">  </w:t>
      </w:r>
    </w:p>
    <w:p w14:paraId="79CF5309" w14:textId="77777777" w:rsidR="0096662C" w:rsidRDefault="0096662C">
      <w:pPr>
        <w:rPr>
          <w:b/>
          <w:bCs/>
        </w:rPr>
      </w:pPr>
    </w:p>
    <w:p w14:paraId="400430AA" w14:textId="77777777" w:rsidR="00BA1673" w:rsidRDefault="00BA1673">
      <w:pPr>
        <w:rPr>
          <w:b/>
          <w:bCs/>
        </w:rPr>
      </w:pPr>
    </w:p>
    <w:p w14:paraId="507814A5" w14:textId="77777777" w:rsidR="00BA1673" w:rsidRDefault="00BA1673">
      <w:pPr>
        <w:rPr>
          <w:b/>
          <w:bCs/>
        </w:rPr>
      </w:pPr>
    </w:p>
    <w:p w14:paraId="4E07D5CF" w14:textId="77777777" w:rsidR="00BA1673" w:rsidRDefault="00BA1673">
      <w:pPr>
        <w:rPr>
          <w:b/>
          <w:bCs/>
        </w:rPr>
      </w:pPr>
    </w:p>
    <w:p w14:paraId="55C94321" w14:textId="77777777" w:rsidR="00BA1673" w:rsidRDefault="00BA1673">
      <w:pPr>
        <w:rPr>
          <w:b/>
          <w:bCs/>
        </w:rPr>
      </w:pPr>
    </w:p>
    <w:p w14:paraId="05333A51" w14:textId="77777777" w:rsidR="00BA1673" w:rsidRDefault="00BA1673">
      <w:pPr>
        <w:rPr>
          <w:b/>
          <w:bCs/>
        </w:rPr>
      </w:pPr>
    </w:p>
    <w:p w14:paraId="5256BCD2" w14:textId="77777777" w:rsidR="00BA1673" w:rsidRDefault="00BA1673">
      <w:pPr>
        <w:rPr>
          <w:b/>
          <w:bCs/>
        </w:rPr>
      </w:pPr>
    </w:p>
    <w:p w14:paraId="7FD01A15" w14:textId="77777777" w:rsidR="00BA1673" w:rsidRDefault="00BA1673">
      <w:pPr>
        <w:rPr>
          <w:b/>
          <w:bCs/>
        </w:rPr>
      </w:pPr>
    </w:p>
    <w:p w14:paraId="36FF50A5" w14:textId="77777777" w:rsidR="00BA1673" w:rsidRDefault="00BA1673">
      <w:pPr>
        <w:rPr>
          <w:b/>
          <w:bCs/>
        </w:rPr>
      </w:pPr>
    </w:p>
    <w:p w14:paraId="662F1816" w14:textId="77777777" w:rsidR="00BA1673" w:rsidRDefault="00BA1673">
      <w:pPr>
        <w:rPr>
          <w:b/>
          <w:bCs/>
        </w:rPr>
      </w:pPr>
    </w:p>
    <w:p w14:paraId="42644A90" w14:textId="77777777" w:rsidR="00BA1673" w:rsidRDefault="00BA1673">
      <w:pPr>
        <w:rPr>
          <w:b/>
          <w:bCs/>
        </w:rPr>
      </w:pPr>
    </w:p>
    <w:p w14:paraId="71D61608" w14:textId="77777777" w:rsidR="00BA1673" w:rsidRDefault="00BA1673">
      <w:pPr>
        <w:rPr>
          <w:b/>
          <w:bCs/>
        </w:rPr>
      </w:pPr>
    </w:p>
    <w:p w14:paraId="60B6F83B" w14:textId="77777777" w:rsidR="00BA1673" w:rsidRDefault="00BA1673">
      <w:pPr>
        <w:rPr>
          <w:b/>
          <w:bCs/>
        </w:rPr>
      </w:pPr>
    </w:p>
    <w:p w14:paraId="3BBF3D66" w14:textId="77777777" w:rsidR="00BA1673" w:rsidRDefault="00BA1673">
      <w:pPr>
        <w:rPr>
          <w:b/>
          <w:bCs/>
        </w:rPr>
      </w:pPr>
    </w:p>
    <w:p w14:paraId="3B0B5FBD" w14:textId="77777777" w:rsidR="00BA1673" w:rsidRDefault="00BA1673">
      <w:pPr>
        <w:rPr>
          <w:b/>
          <w:bCs/>
        </w:rPr>
      </w:pPr>
    </w:p>
    <w:p w14:paraId="368B403C" w14:textId="77777777" w:rsidR="00BA1673" w:rsidRDefault="00BA1673">
      <w:pPr>
        <w:rPr>
          <w:b/>
          <w:bCs/>
        </w:rPr>
      </w:pPr>
    </w:p>
    <w:p w14:paraId="10A504A0" w14:textId="77777777" w:rsidR="00BA1673" w:rsidRDefault="00BA1673">
      <w:pPr>
        <w:rPr>
          <w:b/>
          <w:bCs/>
        </w:rPr>
      </w:pPr>
    </w:p>
    <w:p w14:paraId="4A1C08F4" w14:textId="77777777" w:rsidR="00BA1673" w:rsidRDefault="00BA1673">
      <w:pPr>
        <w:rPr>
          <w:b/>
          <w:bCs/>
        </w:rPr>
      </w:pPr>
    </w:p>
    <w:p w14:paraId="2D2BD9AD" w14:textId="77777777" w:rsidR="00BA1673" w:rsidRDefault="00BA1673">
      <w:pPr>
        <w:rPr>
          <w:b/>
          <w:bCs/>
        </w:rPr>
      </w:pPr>
    </w:p>
    <w:p w14:paraId="72445A28" w14:textId="77777777" w:rsidR="00BA1673" w:rsidRDefault="00BA1673">
      <w:pPr>
        <w:rPr>
          <w:b/>
          <w:bCs/>
        </w:rPr>
      </w:pPr>
    </w:p>
    <w:p w14:paraId="15AC5BCF" w14:textId="77777777" w:rsidR="00BA1673" w:rsidRDefault="00BA1673">
      <w:pPr>
        <w:rPr>
          <w:b/>
          <w:bCs/>
        </w:rPr>
      </w:pPr>
    </w:p>
    <w:p w14:paraId="66B6E542" w14:textId="77777777" w:rsidR="00BA1673" w:rsidRDefault="00BA1673" w:rsidP="00BA1673">
      <w:pPr>
        <w:rPr>
          <w:b/>
          <w:bCs/>
        </w:rPr>
      </w:pPr>
      <w:proofErr w:type="spellStart"/>
      <w:r>
        <w:rPr>
          <w:b/>
          <w:bCs/>
        </w:rPr>
        <w:t>Tables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commentRangeStart w:id="8"/>
      <w:proofErr w:type="spellStart"/>
      <w:r>
        <w:rPr>
          <w:b/>
          <w:bCs/>
        </w:rPr>
        <w:t>Figures</w:t>
      </w:r>
      <w:commentRangeEnd w:id="8"/>
      <w:proofErr w:type="spellEnd"/>
      <w:r>
        <w:rPr>
          <w:rStyle w:val="AklamaBavurusu"/>
        </w:rPr>
        <w:commentReference w:id="8"/>
      </w:r>
      <w:r>
        <w:rPr>
          <w:b/>
          <w:bCs/>
        </w:rPr>
        <w:t xml:space="preserve">  </w:t>
      </w:r>
    </w:p>
    <w:p w14:paraId="1185F603" w14:textId="77777777" w:rsidR="00BA1673" w:rsidRDefault="00BA1673" w:rsidP="00BA1673">
      <w:pPr>
        <w:rPr>
          <w:b/>
          <w:bCs/>
        </w:rPr>
      </w:pPr>
    </w:p>
    <w:p w14:paraId="5B3B8D2E" w14:textId="77777777" w:rsidR="00BA1673" w:rsidRDefault="00BA1673" w:rsidP="00BA1673">
      <w:pPr>
        <w:rPr>
          <w:b/>
          <w:bCs/>
        </w:rPr>
      </w:pPr>
    </w:p>
    <w:p w14:paraId="16A4117A" w14:textId="77777777" w:rsidR="00BA1673" w:rsidRDefault="00BA1673" w:rsidP="00BA1673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7970058" wp14:editId="46F4E4B8">
            <wp:extent cx="3592285" cy="1900052"/>
            <wp:effectExtent l="0" t="0" r="27305" b="2413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3F4126" w14:textId="77777777" w:rsidR="00BA1673" w:rsidRPr="00EE47F2" w:rsidRDefault="00BA1673" w:rsidP="00BA1673">
      <w:pPr>
        <w:tabs>
          <w:tab w:val="left" w:pos="3301"/>
        </w:tabs>
        <w:rPr>
          <w:rFonts w:asciiTheme="majorHAnsi" w:hAnsiTheme="majorHAnsi"/>
          <w:b/>
          <w:sz w:val="20"/>
          <w:szCs w:val="20"/>
        </w:rPr>
      </w:pPr>
      <w:r>
        <w:rPr>
          <w:b/>
        </w:rPr>
        <w:tab/>
      </w:r>
      <w:proofErr w:type="spellStart"/>
      <w:r>
        <w:rPr>
          <w:rFonts w:asciiTheme="majorHAnsi" w:hAnsiTheme="majorHAnsi"/>
          <w:b/>
          <w:sz w:val="20"/>
          <w:szCs w:val="20"/>
        </w:rPr>
        <w:t>Figure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 w:rsidRPr="00EE47F2">
        <w:rPr>
          <w:rFonts w:asciiTheme="majorHAnsi" w:hAnsiTheme="majorHAnsi"/>
          <w:b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Figure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title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EE47F2">
        <w:rPr>
          <w:rFonts w:asciiTheme="majorHAnsi" w:hAnsiTheme="majorHAnsi"/>
          <w:b/>
          <w:sz w:val="20"/>
          <w:szCs w:val="20"/>
        </w:rPr>
        <w:t xml:space="preserve"> </w:t>
      </w:r>
    </w:p>
    <w:p w14:paraId="28B321C1" w14:textId="77777777" w:rsidR="00BA1673" w:rsidRDefault="00BA1673" w:rsidP="00BA1673">
      <w:pPr>
        <w:rPr>
          <w:b/>
          <w:bCs/>
        </w:rPr>
      </w:pPr>
    </w:p>
    <w:p w14:paraId="7B229F82" w14:textId="77777777" w:rsidR="00BA1673" w:rsidRDefault="00BA1673" w:rsidP="00BA1673">
      <w:pPr>
        <w:rPr>
          <w:b/>
          <w:bCs/>
        </w:rPr>
      </w:pPr>
    </w:p>
    <w:p w14:paraId="7A4E397B" w14:textId="77777777" w:rsidR="00BA1673" w:rsidRDefault="00BA1673" w:rsidP="00BA1673">
      <w:pPr>
        <w:rPr>
          <w:b/>
          <w:bCs/>
        </w:rPr>
      </w:pPr>
      <w:proofErr w:type="spellStart"/>
      <w:r>
        <w:rPr>
          <w:b/>
          <w:bCs/>
        </w:rPr>
        <w:t>Table</w:t>
      </w:r>
      <w:proofErr w:type="spellEnd"/>
      <w:r>
        <w:rPr>
          <w:b/>
          <w:bCs/>
        </w:rPr>
        <w:t xml:space="preserve"> 1. </w:t>
      </w:r>
      <w:proofErr w:type="spellStart"/>
      <w:r w:rsidRPr="007C4FCF">
        <w:t>Table</w:t>
      </w:r>
      <w:proofErr w:type="spellEnd"/>
      <w:r w:rsidRPr="007C4FCF">
        <w:t xml:space="preserve"> </w:t>
      </w:r>
      <w:proofErr w:type="spellStart"/>
      <w:r w:rsidRPr="007C4FCF">
        <w:t>T</w:t>
      </w:r>
      <w:commentRangeStart w:id="9"/>
      <w:r w:rsidRPr="007C4FCF">
        <w:t>itle</w:t>
      </w:r>
      <w:commentRangeEnd w:id="9"/>
      <w:proofErr w:type="spellEnd"/>
      <w:r w:rsidRPr="007C4FCF">
        <w:rPr>
          <w:rStyle w:val="AklamaBavurusu"/>
        </w:rPr>
        <w:commentReference w:id="9"/>
      </w:r>
      <w:r>
        <w:rPr>
          <w:b/>
          <w:bCs/>
        </w:rPr>
        <w:t xml:space="preserve"> </w:t>
      </w:r>
    </w:p>
    <w:tbl>
      <w:tblPr>
        <w:tblStyle w:val="DzTablo1"/>
        <w:tblW w:w="9209" w:type="dxa"/>
        <w:tblLayout w:type="fixed"/>
        <w:tblLook w:val="0000" w:firstRow="0" w:lastRow="0" w:firstColumn="0" w:lastColumn="0" w:noHBand="0" w:noVBand="0"/>
      </w:tblPr>
      <w:tblGrid>
        <w:gridCol w:w="2547"/>
        <w:gridCol w:w="2410"/>
        <w:gridCol w:w="2268"/>
        <w:gridCol w:w="1984"/>
      </w:tblGrid>
      <w:tr w:rsidR="00BA1673" w:rsidRPr="0096662C" w14:paraId="49F87096" w14:textId="77777777" w:rsidTr="0055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6001C3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6D485A67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p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BC10021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662C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984" w:type="dxa"/>
          </w:tcPr>
          <w:p w14:paraId="062EBC3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n</w:t>
            </w:r>
            <w:proofErr w:type="gramEnd"/>
          </w:p>
        </w:tc>
      </w:tr>
      <w:tr w:rsidR="00BA1673" w:rsidRPr="0096662C" w14:paraId="20490FD3" w14:textId="77777777" w:rsidTr="005552BB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5B041111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460FAC91" w14:textId="5E51B20A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</w:t>
            </w:r>
            <w:proofErr w:type="gramEnd"/>
            <w:r w:rsidRPr="0096662C">
              <w:rPr>
                <w:rFonts w:ascii="Calibri" w:hAnsi="Calibri" w:cs="Calibri"/>
                <w:color w:val="000000"/>
              </w:rPr>
              <w:t>&lt;</w:t>
            </w: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25C0606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F5FFBB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A1673" w:rsidRPr="0096662C" w14:paraId="34A48A5F" w14:textId="77777777" w:rsidTr="0055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DF0D1DE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0AAFFEAE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CCA0233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0CC31FB8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A1673" w:rsidRPr="0096662C" w14:paraId="0BDAF69D" w14:textId="77777777" w:rsidTr="005552BB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75D1EA7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3A6DB2B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D6E5D0B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DF42FC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73A16" w:rsidRPr="0096662C" w14:paraId="6DF7518E" w14:textId="77777777" w:rsidTr="00AB7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4"/>
          </w:tcPr>
          <w:p w14:paraId="3009405F" w14:textId="0CE70C1D" w:rsidR="00673A16" w:rsidRPr="00673A16" w:rsidRDefault="00B83ECA" w:rsidP="00673A1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commentRangeStart w:id="10"/>
            <w:commentRangeEnd w:id="10"/>
            <w:r>
              <w:rPr>
                <w:rStyle w:val="AklamaBavurusu"/>
              </w:rPr>
              <w:commentReference w:id="10"/>
            </w:r>
          </w:p>
        </w:tc>
      </w:tr>
    </w:tbl>
    <w:p w14:paraId="440094A5" w14:textId="77777777" w:rsidR="00BA1673" w:rsidRDefault="00BA1673" w:rsidP="00BA1673">
      <w:pPr>
        <w:rPr>
          <w:b/>
          <w:bCs/>
        </w:rPr>
      </w:pPr>
    </w:p>
    <w:p w14:paraId="655352AF" w14:textId="77777777" w:rsidR="00BA1673" w:rsidRDefault="00BA1673" w:rsidP="00BA1673">
      <w:pPr>
        <w:rPr>
          <w:b/>
          <w:bCs/>
        </w:rPr>
      </w:pPr>
    </w:p>
    <w:p w14:paraId="4897EE1F" w14:textId="77777777" w:rsidR="00BA1673" w:rsidRDefault="00BA1673" w:rsidP="00BA1673">
      <w:pPr>
        <w:rPr>
          <w:b/>
          <w:bCs/>
        </w:rPr>
      </w:pPr>
    </w:p>
    <w:p w14:paraId="750F4AD6" w14:textId="77777777" w:rsidR="00BA1673" w:rsidRPr="0096662C" w:rsidRDefault="00BA1673">
      <w:pPr>
        <w:rPr>
          <w:b/>
          <w:bCs/>
        </w:rPr>
      </w:pPr>
    </w:p>
    <w:sectPr w:rsidR="00BA1673" w:rsidRPr="009666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ren Yayınevi" w:date="2025-10-03T11:27:00Z" w:initials="SY">
    <w:p w14:paraId="5D0E010E" w14:textId="77777777" w:rsidR="00B83ECA" w:rsidRPr="00EC6735" w:rsidRDefault="00B83ECA" w:rsidP="00B83ECA">
      <w:pPr>
        <w:pStyle w:val="AklamaMetni"/>
      </w:pPr>
      <w:r>
        <w:rPr>
          <w:rStyle w:val="AklamaBavurusu"/>
        </w:rPr>
        <w:annotationRef/>
      </w:r>
      <w:r w:rsidRPr="00EC6735">
        <w:t xml:space="preserve">Main </w:t>
      </w:r>
      <w:proofErr w:type="spellStart"/>
      <w:r w:rsidRPr="00EC6735">
        <w:t>text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be </w:t>
      </w:r>
      <w:proofErr w:type="spellStart"/>
      <w:r w:rsidRPr="00EC6735">
        <w:t>written</w:t>
      </w:r>
      <w:proofErr w:type="spellEnd"/>
      <w:r w:rsidRPr="00EC6735">
        <w:t xml:space="preserve"> in 12-point Times New Roman font </w:t>
      </w:r>
      <w:proofErr w:type="spellStart"/>
      <w:r w:rsidRPr="00EC6735">
        <w:t>with</w:t>
      </w:r>
      <w:proofErr w:type="spellEnd"/>
      <w:r w:rsidRPr="00EC6735">
        <w:t xml:space="preserve"> </w:t>
      </w:r>
      <w:proofErr w:type="spellStart"/>
      <w:r w:rsidRPr="00EC6735">
        <w:t>double</w:t>
      </w:r>
      <w:proofErr w:type="spellEnd"/>
      <w:r w:rsidRPr="00EC6735">
        <w:t xml:space="preserve"> </w:t>
      </w:r>
      <w:proofErr w:type="spellStart"/>
      <w:r w:rsidRPr="00EC6735">
        <w:t>line</w:t>
      </w:r>
      <w:proofErr w:type="spellEnd"/>
      <w:r w:rsidRPr="00EC6735">
        <w:t xml:space="preserve"> </w:t>
      </w:r>
      <w:proofErr w:type="spellStart"/>
      <w:r w:rsidRPr="00EC6735">
        <w:t>spacing</w:t>
      </w:r>
      <w:proofErr w:type="spellEnd"/>
      <w:r w:rsidRPr="00EC6735">
        <w:t>.</w:t>
      </w:r>
      <w:r w:rsidRPr="00EC6735">
        <w:br/>
      </w:r>
      <w:proofErr w:type="spellStart"/>
      <w:r w:rsidRPr="00EC6735">
        <w:t>Abbreviations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not be </w:t>
      </w:r>
      <w:proofErr w:type="spellStart"/>
      <w:r w:rsidRPr="00EC6735">
        <w:t>used</w:t>
      </w:r>
      <w:proofErr w:type="spellEnd"/>
      <w:r w:rsidRPr="00EC6735">
        <w:t xml:space="preserve"> in </w:t>
      </w:r>
      <w:proofErr w:type="spellStart"/>
      <w:r w:rsidRPr="00EC6735">
        <w:t>the</w:t>
      </w:r>
      <w:proofErr w:type="spellEnd"/>
      <w:r w:rsidRPr="00EC6735">
        <w:t xml:space="preserve"> </w:t>
      </w:r>
      <w:proofErr w:type="spellStart"/>
      <w:r w:rsidRPr="00EC6735">
        <w:t>Title</w:t>
      </w:r>
      <w:proofErr w:type="spellEnd"/>
      <w:r w:rsidRPr="00EC6735">
        <w:t xml:space="preserve"> </w:t>
      </w:r>
      <w:proofErr w:type="spellStart"/>
      <w:r w:rsidRPr="00EC6735">
        <w:t>and</w:t>
      </w:r>
      <w:proofErr w:type="spellEnd"/>
      <w:r w:rsidRPr="00EC6735">
        <w:t xml:space="preserve"> </w:t>
      </w:r>
      <w:proofErr w:type="spellStart"/>
      <w:r w:rsidRPr="00EC6735">
        <w:t>Abstract</w:t>
      </w:r>
      <w:proofErr w:type="spellEnd"/>
      <w:r w:rsidRPr="00EC6735">
        <w:t xml:space="preserve">; </w:t>
      </w:r>
      <w:proofErr w:type="spellStart"/>
      <w:r w:rsidRPr="00EC6735">
        <w:t>their</w:t>
      </w:r>
      <w:proofErr w:type="spellEnd"/>
      <w:r w:rsidRPr="00EC6735">
        <w:t xml:space="preserve"> </w:t>
      </w:r>
      <w:proofErr w:type="spellStart"/>
      <w:r w:rsidRPr="00EC6735">
        <w:t>explanations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be </w:t>
      </w:r>
      <w:proofErr w:type="spellStart"/>
      <w:r w:rsidRPr="00EC6735">
        <w:t>provided</w:t>
      </w:r>
      <w:proofErr w:type="spellEnd"/>
      <w:r w:rsidRPr="00EC6735">
        <w:t xml:space="preserve"> </w:t>
      </w:r>
      <w:proofErr w:type="spellStart"/>
      <w:r w:rsidRPr="00EC6735">
        <w:t>the</w:t>
      </w:r>
      <w:proofErr w:type="spellEnd"/>
      <w:r w:rsidRPr="00EC6735">
        <w:t xml:space="preserve"> </w:t>
      </w:r>
      <w:proofErr w:type="spellStart"/>
      <w:r w:rsidRPr="00EC6735">
        <w:t>first</w:t>
      </w:r>
      <w:proofErr w:type="spellEnd"/>
      <w:r w:rsidRPr="00EC6735">
        <w:t xml:space="preserve"> time they </w:t>
      </w:r>
      <w:proofErr w:type="spellStart"/>
      <w:r w:rsidRPr="00EC6735">
        <w:t>are</w:t>
      </w:r>
      <w:proofErr w:type="spellEnd"/>
      <w:r w:rsidRPr="00EC6735">
        <w:t xml:space="preserve"> </w:t>
      </w:r>
      <w:proofErr w:type="spellStart"/>
      <w:r w:rsidRPr="00EC6735">
        <w:t>used</w:t>
      </w:r>
      <w:proofErr w:type="spellEnd"/>
      <w:r w:rsidRPr="00EC6735">
        <w:t xml:space="preserve"> </w:t>
      </w:r>
      <w:proofErr w:type="spellStart"/>
      <w:r w:rsidRPr="00EC6735">
        <w:t>within</w:t>
      </w:r>
      <w:proofErr w:type="spellEnd"/>
      <w:r w:rsidRPr="00EC6735">
        <w:t xml:space="preserve"> </w:t>
      </w:r>
      <w:proofErr w:type="spellStart"/>
      <w:r w:rsidRPr="00EC6735">
        <w:t>the</w:t>
      </w:r>
      <w:proofErr w:type="spellEnd"/>
      <w:r w:rsidRPr="00EC6735">
        <w:t xml:space="preserve"> </w:t>
      </w:r>
      <w:proofErr w:type="spellStart"/>
      <w:r w:rsidRPr="00EC6735">
        <w:t>text</w:t>
      </w:r>
      <w:proofErr w:type="spellEnd"/>
      <w:r w:rsidRPr="00EC6735">
        <w:t xml:space="preserve">, </w:t>
      </w:r>
      <w:proofErr w:type="spellStart"/>
      <w:r w:rsidRPr="00EC6735">
        <w:t>followed</w:t>
      </w:r>
      <w:proofErr w:type="spellEnd"/>
      <w:r w:rsidRPr="00EC6735">
        <w:t xml:space="preserve"> </w:t>
      </w:r>
      <w:proofErr w:type="spellStart"/>
      <w:r w:rsidRPr="00EC6735">
        <w:t>by</w:t>
      </w:r>
      <w:proofErr w:type="spellEnd"/>
      <w:r w:rsidRPr="00EC6735">
        <w:t xml:space="preserve"> </w:t>
      </w:r>
      <w:proofErr w:type="spellStart"/>
      <w:r w:rsidRPr="00EC6735">
        <w:t>their</w:t>
      </w:r>
      <w:proofErr w:type="spellEnd"/>
      <w:r w:rsidRPr="00EC6735">
        <w:t xml:space="preserve"> </w:t>
      </w:r>
      <w:proofErr w:type="spellStart"/>
      <w:r w:rsidRPr="00EC6735">
        <w:t>abbreviation</w:t>
      </w:r>
      <w:proofErr w:type="spellEnd"/>
      <w:r w:rsidRPr="00EC6735">
        <w:t xml:space="preserve"> in </w:t>
      </w:r>
      <w:proofErr w:type="spellStart"/>
      <w:r w:rsidRPr="00EC6735">
        <w:t>parentheses</w:t>
      </w:r>
      <w:proofErr w:type="spellEnd"/>
      <w:r w:rsidRPr="00EC6735">
        <w:t>.</w:t>
      </w:r>
      <w:r w:rsidRPr="00EC6735">
        <w:br/>
      </w:r>
      <w:proofErr w:type="spellStart"/>
      <w:r w:rsidRPr="00EC6735">
        <w:t>Numbers</w:t>
      </w:r>
      <w:proofErr w:type="spellEnd"/>
      <w:r w:rsidRPr="00EC6735">
        <w:t xml:space="preserve"> </w:t>
      </w:r>
      <w:proofErr w:type="spellStart"/>
      <w:r w:rsidRPr="00EC6735">
        <w:t>less</w:t>
      </w:r>
      <w:proofErr w:type="spellEnd"/>
      <w:r w:rsidRPr="00EC6735">
        <w:t xml:space="preserve"> </w:t>
      </w:r>
      <w:proofErr w:type="spellStart"/>
      <w:r w:rsidRPr="00EC6735">
        <w:t>than</w:t>
      </w:r>
      <w:proofErr w:type="spellEnd"/>
      <w:r w:rsidRPr="00EC6735">
        <w:t xml:space="preserve"> 10 in </w:t>
      </w:r>
      <w:proofErr w:type="spellStart"/>
      <w:r w:rsidRPr="00EC6735">
        <w:t>the</w:t>
      </w:r>
      <w:proofErr w:type="spellEnd"/>
      <w:r w:rsidRPr="00EC6735">
        <w:t xml:space="preserve"> </w:t>
      </w:r>
      <w:proofErr w:type="spellStart"/>
      <w:r w:rsidRPr="00EC6735">
        <w:t>text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be </w:t>
      </w:r>
      <w:proofErr w:type="spellStart"/>
      <w:r w:rsidRPr="00EC6735">
        <w:t>written</w:t>
      </w:r>
      <w:proofErr w:type="spellEnd"/>
      <w:r w:rsidRPr="00EC6735">
        <w:t xml:space="preserve"> in </w:t>
      </w:r>
      <w:proofErr w:type="spellStart"/>
      <w:r w:rsidRPr="00EC6735">
        <w:t>words</w:t>
      </w:r>
      <w:proofErr w:type="spellEnd"/>
      <w:r w:rsidRPr="00EC6735">
        <w:t xml:space="preserve">, </w:t>
      </w:r>
      <w:proofErr w:type="spellStart"/>
      <w:r w:rsidRPr="00EC6735">
        <w:t>and</w:t>
      </w:r>
      <w:proofErr w:type="spellEnd"/>
      <w:r w:rsidRPr="00EC6735">
        <w:t xml:space="preserve"> </w:t>
      </w:r>
      <w:proofErr w:type="spellStart"/>
      <w:r w:rsidRPr="00EC6735">
        <w:t>numbers</w:t>
      </w:r>
      <w:proofErr w:type="spellEnd"/>
      <w:r w:rsidRPr="00EC6735">
        <w:t xml:space="preserve"> 10 </w:t>
      </w:r>
      <w:proofErr w:type="spellStart"/>
      <w:r w:rsidRPr="00EC6735">
        <w:t>and</w:t>
      </w:r>
      <w:proofErr w:type="spellEnd"/>
      <w:r w:rsidRPr="00EC6735">
        <w:t xml:space="preserve"> </w:t>
      </w:r>
      <w:proofErr w:type="spellStart"/>
      <w:r w:rsidRPr="00EC6735">
        <w:t>above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be </w:t>
      </w:r>
      <w:proofErr w:type="spellStart"/>
      <w:r w:rsidRPr="00EC6735">
        <w:t>written</w:t>
      </w:r>
      <w:proofErr w:type="spellEnd"/>
      <w:r w:rsidRPr="00EC6735">
        <w:t xml:space="preserve"> in </w:t>
      </w:r>
      <w:proofErr w:type="spellStart"/>
      <w:r w:rsidRPr="00EC6735">
        <w:t>numerals</w:t>
      </w:r>
      <w:proofErr w:type="spellEnd"/>
      <w:r w:rsidRPr="00EC6735">
        <w:t>.</w:t>
      </w:r>
      <w:r w:rsidRPr="00EC6735">
        <w:br/>
      </w:r>
      <w:proofErr w:type="spellStart"/>
      <w:r w:rsidRPr="00EC6735">
        <w:t>Paragraphs</w:t>
      </w:r>
      <w:proofErr w:type="spellEnd"/>
      <w:r w:rsidRPr="00EC6735">
        <w:t xml:space="preserve"> </w:t>
      </w:r>
      <w:proofErr w:type="spellStart"/>
      <w:r w:rsidRPr="00EC6735">
        <w:t>should</w:t>
      </w:r>
      <w:proofErr w:type="spellEnd"/>
      <w:r w:rsidRPr="00EC6735">
        <w:t xml:space="preserve"> be </w:t>
      </w:r>
      <w:proofErr w:type="spellStart"/>
      <w:r w:rsidRPr="00EC6735">
        <w:t>written</w:t>
      </w:r>
      <w:proofErr w:type="spellEnd"/>
      <w:r w:rsidRPr="00EC6735">
        <w:t xml:space="preserve"> in </w:t>
      </w:r>
      <w:proofErr w:type="spellStart"/>
      <w:r w:rsidRPr="00EC6735">
        <w:t>accordance</w:t>
      </w:r>
      <w:proofErr w:type="spellEnd"/>
      <w:r w:rsidRPr="00EC6735">
        <w:t xml:space="preserve"> </w:t>
      </w:r>
      <w:proofErr w:type="spellStart"/>
      <w:r w:rsidRPr="00EC6735">
        <w:t>with</w:t>
      </w:r>
      <w:proofErr w:type="spellEnd"/>
      <w:r w:rsidRPr="00EC6735">
        <w:t xml:space="preserve"> </w:t>
      </w:r>
      <w:proofErr w:type="spellStart"/>
      <w:r w:rsidRPr="00EC6735">
        <w:t>the</w:t>
      </w:r>
      <w:proofErr w:type="spellEnd"/>
      <w:r w:rsidRPr="00EC6735">
        <w:t xml:space="preserve"> </w:t>
      </w:r>
      <w:proofErr w:type="spellStart"/>
      <w:r w:rsidRPr="00EC6735">
        <w:t>rule</w:t>
      </w:r>
      <w:proofErr w:type="spellEnd"/>
      <w:r w:rsidRPr="00EC6735">
        <w:t xml:space="preserve"> of not </w:t>
      </w:r>
      <w:proofErr w:type="spellStart"/>
      <w:r w:rsidRPr="00EC6735">
        <w:t>starting</w:t>
      </w:r>
      <w:proofErr w:type="spellEnd"/>
      <w:r w:rsidRPr="00EC6735">
        <w:t xml:space="preserve"> </w:t>
      </w:r>
      <w:proofErr w:type="spellStart"/>
      <w:r w:rsidRPr="00EC6735">
        <w:t>with</w:t>
      </w:r>
      <w:proofErr w:type="spellEnd"/>
      <w:r w:rsidRPr="00EC6735">
        <w:t xml:space="preserve"> a </w:t>
      </w:r>
      <w:proofErr w:type="spellStart"/>
      <w:r w:rsidRPr="00EC6735">
        <w:t>numeral</w:t>
      </w:r>
      <w:proofErr w:type="spellEnd"/>
      <w:r w:rsidRPr="00EC6735">
        <w:t xml:space="preserve"> </w:t>
      </w:r>
      <w:proofErr w:type="spellStart"/>
      <w:r w:rsidRPr="00EC6735">
        <w:t>or</w:t>
      </w:r>
      <w:proofErr w:type="spellEnd"/>
      <w:r w:rsidRPr="00EC6735">
        <w:t xml:space="preserve"> an </w:t>
      </w:r>
      <w:proofErr w:type="spellStart"/>
      <w:r w:rsidRPr="00EC6735">
        <w:t>abbreviation</w:t>
      </w:r>
      <w:proofErr w:type="spellEnd"/>
      <w:r w:rsidRPr="00EC6735">
        <w:t>.</w:t>
      </w:r>
    </w:p>
    <w:p w14:paraId="4169A355" w14:textId="7D4B576A" w:rsidR="00B83ECA" w:rsidRDefault="00B83ECA">
      <w:pPr>
        <w:pStyle w:val="AklamaMetni"/>
      </w:pPr>
    </w:p>
  </w:comment>
  <w:comment w:id="1" w:author="Saren Yayınevi" w:date="2025-10-03T11:27:00Z" w:initials="SY">
    <w:p w14:paraId="0A775796" w14:textId="77777777" w:rsidR="00B83ECA" w:rsidRDefault="00B83ECA" w:rsidP="00B83ECA">
      <w:pPr>
        <w:pStyle w:val="AklamaMetni"/>
      </w:pPr>
      <w:r>
        <w:rPr>
          <w:rStyle w:val="AklamaBavurusu"/>
        </w:rPr>
        <w:annotationRef/>
      </w:r>
      <w:r w:rsidRPr="00484D84">
        <w:t xml:space="preserve">Main </w:t>
      </w:r>
      <w:proofErr w:type="spellStart"/>
      <w:r w:rsidRPr="00484D84">
        <w:t>headings</w:t>
      </w:r>
      <w:proofErr w:type="spellEnd"/>
      <w:r w:rsidRPr="00484D84">
        <w:t xml:space="preserve">; </w:t>
      </w:r>
      <w:proofErr w:type="spellStart"/>
      <w:r w:rsidRPr="00484D84">
        <w:t>all</w:t>
      </w:r>
      <w:proofErr w:type="spellEnd"/>
      <w:r w:rsidRPr="00484D84">
        <w:t xml:space="preserve"> </w:t>
      </w:r>
      <w:proofErr w:type="spellStart"/>
      <w:r w:rsidRPr="00484D84">
        <w:t>letters</w:t>
      </w:r>
      <w:proofErr w:type="spellEnd"/>
      <w:r w:rsidRPr="00484D84">
        <w:t xml:space="preserve"> </w:t>
      </w:r>
      <w:proofErr w:type="spellStart"/>
      <w:r w:rsidRPr="00484D84">
        <w:t>should</w:t>
      </w:r>
      <w:proofErr w:type="spellEnd"/>
      <w:r w:rsidRPr="00484D84">
        <w:t xml:space="preserve"> be </w:t>
      </w:r>
      <w:proofErr w:type="spellStart"/>
      <w:r w:rsidRPr="00484D84">
        <w:t>uppercase</w:t>
      </w:r>
      <w:proofErr w:type="spellEnd"/>
      <w:r w:rsidRPr="00484D84">
        <w:t xml:space="preserve"> </w:t>
      </w:r>
      <w:proofErr w:type="spellStart"/>
      <w:r w:rsidRPr="00484D84">
        <w:t>and</w:t>
      </w:r>
      <w:proofErr w:type="spellEnd"/>
      <w:r w:rsidRPr="00484D84">
        <w:t xml:space="preserve"> </w:t>
      </w:r>
      <w:proofErr w:type="spellStart"/>
      <w:r w:rsidRPr="00484D84">
        <w:t>bold</w:t>
      </w:r>
      <w:proofErr w:type="spellEnd"/>
      <w:r w:rsidRPr="00484D84">
        <w:t xml:space="preserve">. </w:t>
      </w:r>
      <w:proofErr w:type="spellStart"/>
      <w:r w:rsidRPr="00484D84">
        <w:t>Subheadings</w:t>
      </w:r>
      <w:proofErr w:type="spellEnd"/>
      <w:r w:rsidRPr="00484D84">
        <w:t xml:space="preserve"> </w:t>
      </w:r>
      <w:proofErr w:type="spellStart"/>
      <w:r w:rsidRPr="00484D84">
        <w:t>under</w:t>
      </w:r>
      <w:proofErr w:type="spellEnd"/>
      <w:r w:rsidRPr="00484D84">
        <w:t xml:space="preserve"> </w:t>
      </w:r>
      <w:proofErr w:type="spellStart"/>
      <w:r w:rsidRPr="00484D84">
        <w:t>the</w:t>
      </w:r>
      <w:proofErr w:type="spellEnd"/>
      <w:r w:rsidRPr="00484D84">
        <w:t xml:space="preserve"> main </w:t>
      </w:r>
      <w:proofErr w:type="spellStart"/>
      <w:r w:rsidRPr="00484D84">
        <w:t>headings</w:t>
      </w:r>
      <w:proofErr w:type="spellEnd"/>
      <w:r w:rsidRPr="00484D84">
        <w:t xml:space="preserve">; </w:t>
      </w:r>
      <w:proofErr w:type="spellStart"/>
      <w:r w:rsidRPr="00484D84">
        <w:t>should</w:t>
      </w:r>
      <w:proofErr w:type="spellEnd"/>
      <w:r w:rsidRPr="00484D84">
        <w:t xml:space="preserve"> be </w:t>
      </w:r>
      <w:proofErr w:type="spellStart"/>
      <w:r w:rsidRPr="00484D84">
        <w:t>left-aligned</w:t>
      </w:r>
      <w:proofErr w:type="spellEnd"/>
      <w:r w:rsidRPr="00484D84">
        <w:t xml:space="preserve">, </w:t>
      </w:r>
      <w:proofErr w:type="spellStart"/>
      <w:r w:rsidRPr="00484D84">
        <w:t>bold</w:t>
      </w:r>
      <w:proofErr w:type="spellEnd"/>
      <w:r w:rsidRPr="00484D84">
        <w:t xml:space="preserve">, </w:t>
      </w:r>
      <w:proofErr w:type="spellStart"/>
      <w:r w:rsidRPr="00484D84">
        <w:t>and</w:t>
      </w:r>
      <w:proofErr w:type="spellEnd"/>
      <w:r w:rsidRPr="00484D84">
        <w:t xml:space="preserve"> </w:t>
      </w:r>
      <w:proofErr w:type="spellStart"/>
      <w:r w:rsidRPr="00484D84">
        <w:t>written</w:t>
      </w:r>
      <w:proofErr w:type="spellEnd"/>
      <w:r w:rsidRPr="00484D84">
        <w:t xml:space="preserve"> </w:t>
      </w:r>
      <w:proofErr w:type="spellStart"/>
      <w:r w:rsidRPr="00484D84">
        <w:t>with</w:t>
      </w:r>
      <w:proofErr w:type="spellEnd"/>
      <w:r w:rsidRPr="00484D84">
        <w:t xml:space="preserve"> </w:t>
      </w:r>
      <w:proofErr w:type="spellStart"/>
      <w:r w:rsidRPr="00484D84">
        <w:t>the</w:t>
      </w:r>
      <w:proofErr w:type="spellEnd"/>
      <w:r w:rsidRPr="00484D84">
        <w:t xml:space="preserve"> </w:t>
      </w:r>
      <w:proofErr w:type="spellStart"/>
      <w:r w:rsidRPr="00484D84">
        <w:t>first</w:t>
      </w:r>
      <w:proofErr w:type="spellEnd"/>
      <w:r w:rsidRPr="00484D84">
        <w:t xml:space="preserve"> </w:t>
      </w:r>
      <w:proofErr w:type="spellStart"/>
      <w:r w:rsidRPr="00484D84">
        <w:t>letters</w:t>
      </w:r>
      <w:proofErr w:type="spellEnd"/>
      <w:r w:rsidRPr="00484D84">
        <w:t xml:space="preserve"> </w:t>
      </w:r>
      <w:proofErr w:type="spellStart"/>
      <w:r w:rsidRPr="00484D84">
        <w:t>capitalized</w:t>
      </w:r>
      <w:proofErr w:type="spellEnd"/>
    </w:p>
    <w:p w14:paraId="397AED43" w14:textId="77777777" w:rsidR="005358FD" w:rsidRDefault="005358FD" w:rsidP="00B83ECA">
      <w:pPr>
        <w:pStyle w:val="AklamaMetni"/>
      </w:pPr>
    </w:p>
    <w:p w14:paraId="39428A83" w14:textId="1F67C8E6" w:rsidR="00B83ECA" w:rsidRDefault="00B83ECA">
      <w:pPr>
        <w:pStyle w:val="AklamaMetni"/>
      </w:pPr>
    </w:p>
  </w:comment>
  <w:comment w:id="2" w:author="Saren Yayınevi" w:date="2025-05-16T16:46:00Z" w:initials="SY">
    <w:p w14:paraId="1DDC94F1" w14:textId="73D6AA9A" w:rsidR="0096662C" w:rsidRPr="00D84E67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number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words</w:t>
      </w:r>
      <w:proofErr w:type="spellEnd"/>
      <w:r w:rsidRPr="00D84E67">
        <w:rPr>
          <w:rFonts w:asciiTheme="majorHAnsi" w:hAnsiTheme="majorHAnsi"/>
        </w:rPr>
        <w:t xml:space="preserve"> in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Abstract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Section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</w:t>
      </w:r>
      <w:r w:rsidR="005031DB">
        <w:rPr>
          <w:rFonts w:asciiTheme="majorHAnsi" w:hAnsiTheme="majorHAnsi"/>
        </w:rPr>
        <w:t xml:space="preserve"> 150</w:t>
      </w:r>
      <w:r w:rsidR="007C4FCF">
        <w:rPr>
          <w:rFonts w:asciiTheme="majorHAnsi" w:hAnsiTheme="majorHAnsi"/>
        </w:rPr>
        <w:t>-250</w:t>
      </w:r>
    </w:p>
    <w:p w14:paraId="3D6402C4" w14:textId="092DF369" w:rsidR="005358FD" w:rsidRDefault="005358FD" w:rsidP="0096662C">
      <w:pPr>
        <w:pStyle w:val="AklamaMetni"/>
      </w:pPr>
    </w:p>
  </w:comment>
  <w:comment w:id="3" w:author="Saren Yayınevi" w:date="2025-05-16T16:46:00Z" w:initials="SY">
    <w:p w14:paraId="286A4164" w14:textId="2BD3F0A4" w:rsidR="0096662C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 w:rsidR="00EB356B" w:rsidRPr="00EB356B">
        <w:rPr>
          <w:rFonts w:asciiTheme="majorHAnsi" w:hAnsiTheme="majorHAnsi"/>
        </w:rPr>
        <w:t xml:space="preserve">A minimum of 3 </w:t>
      </w:r>
      <w:proofErr w:type="spellStart"/>
      <w:r w:rsidR="00EB356B" w:rsidRPr="00EB356B">
        <w:rPr>
          <w:rFonts w:asciiTheme="majorHAnsi" w:hAnsiTheme="majorHAnsi"/>
        </w:rPr>
        <w:t>and</w:t>
      </w:r>
      <w:proofErr w:type="spellEnd"/>
      <w:r w:rsidR="00EB356B" w:rsidRPr="00EB356B">
        <w:rPr>
          <w:rFonts w:asciiTheme="majorHAnsi" w:hAnsiTheme="majorHAnsi"/>
        </w:rPr>
        <w:t xml:space="preserve"> a </w:t>
      </w:r>
      <w:proofErr w:type="spellStart"/>
      <w:r w:rsidR="00EB356B" w:rsidRPr="00EB356B">
        <w:rPr>
          <w:rFonts w:asciiTheme="majorHAnsi" w:hAnsiTheme="majorHAnsi"/>
        </w:rPr>
        <w:t>maximum</w:t>
      </w:r>
      <w:proofErr w:type="spellEnd"/>
      <w:r w:rsidR="00EB356B" w:rsidRPr="00EB356B">
        <w:rPr>
          <w:rFonts w:asciiTheme="majorHAnsi" w:hAnsiTheme="majorHAnsi"/>
        </w:rPr>
        <w:t xml:space="preserve"> of 5 </w:t>
      </w:r>
      <w:proofErr w:type="spellStart"/>
      <w:r w:rsidR="00EB356B" w:rsidRPr="00EB356B">
        <w:rPr>
          <w:rFonts w:asciiTheme="majorHAnsi" w:hAnsiTheme="majorHAnsi"/>
        </w:rPr>
        <w:t>should</w:t>
      </w:r>
      <w:proofErr w:type="spellEnd"/>
      <w:r w:rsidR="00EB356B" w:rsidRPr="00EB356B">
        <w:rPr>
          <w:rFonts w:asciiTheme="majorHAnsi" w:hAnsiTheme="majorHAnsi"/>
        </w:rPr>
        <w:t xml:space="preserve"> be </w:t>
      </w:r>
      <w:proofErr w:type="spellStart"/>
      <w:r w:rsidR="00EB356B" w:rsidRPr="00EB356B">
        <w:rPr>
          <w:rFonts w:asciiTheme="majorHAnsi" w:hAnsiTheme="majorHAnsi"/>
        </w:rPr>
        <w:t>written</w:t>
      </w:r>
      <w:proofErr w:type="spellEnd"/>
      <w:r w:rsidR="00EB356B" w:rsidRPr="00EB356B">
        <w:rPr>
          <w:rFonts w:asciiTheme="majorHAnsi" w:hAnsiTheme="majorHAnsi"/>
        </w:rPr>
        <w:t xml:space="preserve"> in English.</w:t>
      </w:r>
    </w:p>
    <w:p w14:paraId="63CE061C" w14:textId="77777777" w:rsidR="0096662C" w:rsidRDefault="00903D8C" w:rsidP="0096662C">
      <w:pPr>
        <w:pStyle w:val="AklamaMetni"/>
        <w:rPr>
          <w:rFonts w:asciiTheme="majorHAnsi" w:hAnsiTheme="majorHAnsi"/>
        </w:rPr>
      </w:pPr>
      <w:r w:rsidRPr="00903D8C">
        <w:rPr>
          <w:rFonts w:asciiTheme="majorHAnsi" w:hAnsiTheme="majorHAnsi"/>
        </w:rPr>
        <w:br/>
      </w:r>
      <w:proofErr w:type="spellStart"/>
      <w:r w:rsidR="004113B2" w:rsidRPr="00536565">
        <w:rPr>
          <w:rFonts w:asciiTheme="majorHAnsi" w:hAnsiTheme="majorHAnsi"/>
        </w:rPr>
        <w:t>Keywords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should</w:t>
      </w:r>
      <w:proofErr w:type="spellEnd"/>
      <w:r w:rsidR="004113B2" w:rsidRPr="00536565">
        <w:rPr>
          <w:rFonts w:asciiTheme="majorHAnsi" w:hAnsiTheme="majorHAnsi"/>
        </w:rPr>
        <w:t xml:space="preserve"> be </w:t>
      </w:r>
      <w:proofErr w:type="spellStart"/>
      <w:r w:rsidR="004113B2" w:rsidRPr="00536565">
        <w:rPr>
          <w:rFonts w:asciiTheme="majorHAnsi" w:hAnsiTheme="majorHAnsi"/>
        </w:rPr>
        <w:t>listed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alphabetically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and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separated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by</w:t>
      </w:r>
      <w:proofErr w:type="spellEnd"/>
      <w:r w:rsidR="004113B2" w:rsidRPr="00536565">
        <w:rPr>
          <w:rFonts w:asciiTheme="majorHAnsi" w:hAnsiTheme="majorHAnsi"/>
        </w:rPr>
        <w:t xml:space="preserve"> </w:t>
      </w:r>
      <w:proofErr w:type="spellStart"/>
      <w:r w:rsidR="004113B2" w:rsidRPr="00536565">
        <w:rPr>
          <w:rFonts w:asciiTheme="majorHAnsi" w:hAnsiTheme="majorHAnsi"/>
        </w:rPr>
        <w:t>semicolons</w:t>
      </w:r>
      <w:proofErr w:type="spellEnd"/>
      <w:r w:rsidR="004113B2" w:rsidRPr="00536565">
        <w:rPr>
          <w:rFonts w:asciiTheme="majorHAnsi" w:hAnsiTheme="majorHAnsi"/>
        </w:rPr>
        <w:t>.</w:t>
      </w:r>
    </w:p>
    <w:p w14:paraId="5C8E967D" w14:textId="4B9F1491" w:rsidR="00472EAB" w:rsidRDefault="00472EAB" w:rsidP="0096662C">
      <w:pPr>
        <w:pStyle w:val="AklamaMetni"/>
      </w:pPr>
      <w:proofErr w:type="spellStart"/>
      <w:r w:rsidRPr="00C97873">
        <w:rPr>
          <w:rFonts w:asciiTheme="majorHAnsi" w:hAnsiTheme="majorHAnsi"/>
        </w:rPr>
        <w:t>Keywords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should</w:t>
      </w:r>
      <w:proofErr w:type="spellEnd"/>
      <w:r w:rsidRPr="00C97873">
        <w:rPr>
          <w:rFonts w:asciiTheme="majorHAnsi" w:hAnsiTheme="majorHAnsi"/>
        </w:rPr>
        <w:t xml:space="preserve"> be </w:t>
      </w:r>
      <w:proofErr w:type="spellStart"/>
      <w:r w:rsidRPr="00C97873">
        <w:rPr>
          <w:rFonts w:asciiTheme="majorHAnsi" w:hAnsiTheme="majorHAnsi"/>
        </w:rPr>
        <w:t>written</w:t>
      </w:r>
      <w:proofErr w:type="spellEnd"/>
      <w:r w:rsidRPr="00C97873">
        <w:rPr>
          <w:rFonts w:asciiTheme="majorHAnsi" w:hAnsiTheme="majorHAnsi"/>
        </w:rPr>
        <w:t xml:space="preserve"> in </w:t>
      </w:r>
      <w:proofErr w:type="spellStart"/>
      <w:r w:rsidRPr="00C97873">
        <w:rPr>
          <w:rFonts w:asciiTheme="majorHAnsi" w:hAnsiTheme="majorHAnsi"/>
        </w:rPr>
        <w:t>accordance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with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the</w:t>
      </w:r>
      <w:proofErr w:type="spellEnd"/>
      <w:r w:rsidRPr="00C97873">
        <w:rPr>
          <w:rFonts w:asciiTheme="majorHAnsi" w:hAnsiTheme="majorHAnsi"/>
        </w:rPr>
        <w:t xml:space="preserve"> Index </w:t>
      </w:r>
      <w:proofErr w:type="spellStart"/>
      <w:r w:rsidRPr="00C97873">
        <w:rPr>
          <w:rFonts w:asciiTheme="majorHAnsi" w:hAnsiTheme="majorHAnsi"/>
        </w:rPr>
        <w:t>Medicus</w:t>
      </w:r>
      <w:proofErr w:type="spellEnd"/>
      <w:r w:rsidRPr="00C97873">
        <w:rPr>
          <w:rFonts w:asciiTheme="majorHAnsi" w:hAnsiTheme="majorHAnsi"/>
        </w:rPr>
        <w:t xml:space="preserve">: </w:t>
      </w:r>
      <w:proofErr w:type="spellStart"/>
      <w:r w:rsidRPr="00C97873">
        <w:rPr>
          <w:rFonts w:asciiTheme="majorHAnsi" w:hAnsiTheme="majorHAnsi"/>
        </w:rPr>
        <w:t>Medical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Subject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Headings</w:t>
      </w:r>
      <w:proofErr w:type="spellEnd"/>
      <w:r w:rsidRPr="00C97873">
        <w:rPr>
          <w:rFonts w:asciiTheme="majorHAnsi" w:hAnsiTheme="majorHAnsi"/>
        </w:rPr>
        <w:t xml:space="preserve"> (</w:t>
      </w:r>
      <w:proofErr w:type="spellStart"/>
      <w:r w:rsidRPr="00C97873">
        <w:rPr>
          <w:rFonts w:asciiTheme="majorHAnsi" w:hAnsiTheme="majorHAnsi"/>
        </w:rPr>
        <w:t>MeSH</w:t>
      </w:r>
      <w:proofErr w:type="spellEnd"/>
      <w:r w:rsidRPr="00C97873">
        <w:rPr>
          <w:rFonts w:asciiTheme="majorHAnsi" w:hAnsiTheme="majorHAnsi"/>
        </w:rPr>
        <w:t xml:space="preserve">) </w:t>
      </w:r>
      <w:proofErr w:type="spellStart"/>
      <w:r w:rsidRPr="00C97873">
        <w:rPr>
          <w:rFonts w:asciiTheme="majorHAnsi" w:hAnsiTheme="majorHAnsi"/>
        </w:rPr>
        <w:t>standards</w:t>
      </w:r>
      <w:proofErr w:type="spellEnd"/>
      <w:r w:rsidRPr="00C97873">
        <w:rPr>
          <w:rFonts w:asciiTheme="majorHAnsi" w:hAnsiTheme="majorHAnsi"/>
        </w:rPr>
        <w:t>.</w:t>
      </w:r>
    </w:p>
  </w:comment>
  <w:comment w:id="4" w:author="Saren Yayınevi" w:date="2025-10-03T11:27:00Z" w:initials="SY">
    <w:p w14:paraId="4CFF89C9" w14:textId="77777777" w:rsidR="00B83ECA" w:rsidRPr="003438C2" w:rsidRDefault="00B83ECA" w:rsidP="00B83ECA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r>
        <w:rPr>
          <w:rStyle w:val="AklamaBavurusu"/>
        </w:rPr>
        <w:annotationRef/>
      </w:r>
      <w:r w:rsidRPr="003438C2">
        <w:t xml:space="preserve">Özet bölümündeki kelime sayısı </w:t>
      </w:r>
      <w:r>
        <w:t>150</w:t>
      </w:r>
      <w:r w:rsidRPr="003438C2">
        <w:t>-250 olmalıdır.</w:t>
      </w:r>
    </w:p>
    <w:p w14:paraId="22682E87" w14:textId="0255CFB2" w:rsidR="00B83ECA" w:rsidRDefault="00B83ECA">
      <w:pPr>
        <w:pStyle w:val="AklamaMetni"/>
      </w:pPr>
    </w:p>
  </w:comment>
  <w:comment w:id="5" w:author="Saren Yayınevi" w:date="2025-10-03T11:27:00Z" w:initials="SY">
    <w:p w14:paraId="4AB7D58D" w14:textId="77777777" w:rsidR="00B83ECA" w:rsidRPr="002448F7" w:rsidRDefault="00B83ECA" w:rsidP="00B83ECA">
      <w:pPr>
        <w:pStyle w:val="AklamaMetni"/>
      </w:pPr>
      <w:r>
        <w:rPr>
          <w:rStyle w:val="AklamaBavurusu"/>
        </w:rPr>
        <w:annotationRef/>
      </w:r>
      <w:r w:rsidRPr="002448F7">
        <w:t>En az 3, en fazla 5 adet Türkçe yazılmalıdır.</w:t>
      </w:r>
    </w:p>
    <w:p w14:paraId="09886B20" w14:textId="77777777" w:rsidR="00B83ECA" w:rsidRDefault="00B83ECA" w:rsidP="00B83ECA">
      <w:pPr>
        <w:pStyle w:val="AklamaMetni"/>
      </w:pPr>
      <w:r w:rsidRPr="00934D5C">
        <w:t>Anahtar kelimeler alfabetik sıralı olmalıdır</w:t>
      </w:r>
      <w:r>
        <w:t xml:space="preserve"> ve aralarına noktalı virgül eklenmelidir. </w:t>
      </w:r>
    </w:p>
    <w:p w14:paraId="5D668577" w14:textId="5182697D" w:rsidR="00B83ECA" w:rsidRDefault="00B83ECA" w:rsidP="00B83ECA">
      <w:pPr>
        <w:pStyle w:val="AklamaMetni"/>
      </w:pPr>
      <w:r w:rsidRPr="00C97873">
        <w:t xml:space="preserve">Türkçe anahtar kelimeler “Türkiye Bilim </w:t>
      </w:r>
      <w:proofErr w:type="spellStart"/>
      <w:r w:rsidRPr="00C97873">
        <w:t>Terimleri”ne</w:t>
      </w:r>
      <w:proofErr w:type="spellEnd"/>
      <w:r w:rsidRPr="00C97873">
        <w:t xml:space="preserve"> </w:t>
      </w:r>
      <w:proofErr w:type="gramStart"/>
      <w:r w:rsidRPr="00C97873">
        <w:t xml:space="preserve">uygun </w:t>
      </w:r>
      <w:r>
        <w:rPr>
          <w:noProof/>
        </w:rPr>
        <w:t xml:space="preserve"> yazılmalıdır</w:t>
      </w:r>
      <w:proofErr w:type="gramEnd"/>
      <w:r>
        <w:rPr>
          <w:noProof/>
        </w:rPr>
        <w:t>.</w:t>
      </w:r>
    </w:p>
  </w:comment>
  <w:comment w:id="6" w:author="Saren Yayınevi" w:date="2025-10-03T11:28:00Z" w:initials="SY">
    <w:p w14:paraId="6617AA73" w14:textId="4FBB462C" w:rsidR="00B83ECA" w:rsidRDefault="00B83ECA">
      <w:pPr>
        <w:pStyle w:val="AklamaMetni"/>
      </w:pPr>
      <w:r>
        <w:rPr>
          <w:rStyle w:val="AklamaBavurusu"/>
        </w:rPr>
        <w:annotationRef/>
      </w:r>
      <w:r w:rsidRPr="00484D84">
        <w:t xml:space="preserve">Main </w:t>
      </w:r>
      <w:proofErr w:type="spellStart"/>
      <w:r w:rsidRPr="00484D84">
        <w:t>headings</w:t>
      </w:r>
      <w:proofErr w:type="spellEnd"/>
      <w:r w:rsidRPr="00484D84">
        <w:t xml:space="preserve">; </w:t>
      </w:r>
      <w:proofErr w:type="spellStart"/>
      <w:r w:rsidRPr="00484D84">
        <w:t>all</w:t>
      </w:r>
      <w:proofErr w:type="spellEnd"/>
      <w:r w:rsidRPr="00484D84">
        <w:t xml:space="preserve"> </w:t>
      </w:r>
      <w:proofErr w:type="spellStart"/>
      <w:r w:rsidRPr="00484D84">
        <w:t>letters</w:t>
      </w:r>
      <w:proofErr w:type="spellEnd"/>
      <w:r w:rsidRPr="00484D84">
        <w:t xml:space="preserve"> </w:t>
      </w:r>
      <w:proofErr w:type="spellStart"/>
      <w:r w:rsidRPr="00484D84">
        <w:t>should</w:t>
      </w:r>
      <w:proofErr w:type="spellEnd"/>
      <w:r w:rsidRPr="00484D84">
        <w:t xml:space="preserve"> be </w:t>
      </w:r>
      <w:proofErr w:type="spellStart"/>
      <w:r w:rsidRPr="00484D84">
        <w:t>uppercase</w:t>
      </w:r>
      <w:proofErr w:type="spellEnd"/>
      <w:r w:rsidRPr="00484D84">
        <w:t xml:space="preserve"> </w:t>
      </w:r>
      <w:proofErr w:type="spellStart"/>
      <w:r w:rsidRPr="00484D84">
        <w:t>and</w:t>
      </w:r>
      <w:proofErr w:type="spellEnd"/>
      <w:r w:rsidRPr="00484D84">
        <w:t xml:space="preserve"> </w:t>
      </w:r>
      <w:proofErr w:type="spellStart"/>
      <w:r w:rsidRPr="00484D84">
        <w:t>bold</w:t>
      </w:r>
      <w:proofErr w:type="spellEnd"/>
      <w:r w:rsidRPr="00484D84">
        <w:t xml:space="preserve">. </w:t>
      </w:r>
      <w:proofErr w:type="spellStart"/>
      <w:r w:rsidRPr="00484D84">
        <w:t>Subheadings</w:t>
      </w:r>
      <w:proofErr w:type="spellEnd"/>
      <w:r w:rsidRPr="00484D84">
        <w:t xml:space="preserve"> </w:t>
      </w:r>
      <w:proofErr w:type="spellStart"/>
      <w:r w:rsidRPr="00484D84">
        <w:t>under</w:t>
      </w:r>
      <w:proofErr w:type="spellEnd"/>
      <w:r w:rsidRPr="00484D84">
        <w:t xml:space="preserve"> </w:t>
      </w:r>
      <w:proofErr w:type="spellStart"/>
      <w:r w:rsidRPr="00484D84">
        <w:t>the</w:t>
      </w:r>
      <w:proofErr w:type="spellEnd"/>
      <w:r w:rsidRPr="00484D84">
        <w:t xml:space="preserve"> main </w:t>
      </w:r>
      <w:proofErr w:type="spellStart"/>
      <w:r w:rsidRPr="00484D84">
        <w:t>headings</w:t>
      </w:r>
      <w:proofErr w:type="spellEnd"/>
      <w:r w:rsidRPr="00484D84">
        <w:t xml:space="preserve">; </w:t>
      </w:r>
      <w:proofErr w:type="spellStart"/>
      <w:r w:rsidRPr="00484D84">
        <w:t>should</w:t>
      </w:r>
      <w:proofErr w:type="spellEnd"/>
      <w:r w:rsidRPr="00484D84">
        <w:t xml:space="preserve"> be </w:t>
      </w:r>
      <w:proofErr w:type="spellStart"/>
      <w:r w:rsidRPr="00484D84">
        <w:t>left-aligned</w:t>
      </w:r>
      <w:proofErr w:type="spellEnd"/>
      <w:r w:rsidRPr="00484D84">
        <w:t xml:space="preserve">, </w:t>
      </w:r>
      <w:proofErr w:type="spellStart"/>
      <w:r w:rsidRPr="00484D84">
        <w:t>bold</w:t>
      </w:r>
      <w:proofErr w:type="spellEnd"/>
      <w:r w:rsidRPr="00484D84">
        <w:t xml:space="preserve">, </w:t>
      </w:r>
      <w:proofErr w:type="spellStart"/>
      <w:r w:rsidRPr="00484D84">
        <w:t>and</w:t>
      </w:r>
      <w:proofErr w:type="spellEnd"/>
      <w:r w:rsidRPr="00484D84">
        <w:t xml:space="preserve"> </w:t>
      </w:r>
      <w:proofErr w:type="spellStart"/>
      <w:r w:rsidRPr="00484D84">
        <w:t>written</w:t>
      </w:r>
      <w:proofErr w:type="spellEnd"/>
      <w:r w:rsidRPr="00484D84">
        <w:t xml:space="preserve"> </w:t>
      </w:r>
      <w:proofErr w:type="spellStart"/>
      <w:r w:rsidRPr="00484D84">
        <w:t>with</w:t>
      </w:r>
      <w:proofErr w:type="spellEnd"/>
      <w:r w:rsidRPr="00484D84">
        <w:t xml:space="preserve"> </w:t>
      </w:r>
      <w:proofErr w:type="spellStart"/>
      <w:r w:rsidRPr="00484D84">
        <w:t>the</w:t>
      </w:r>
      <w:proofErr w:type="spellEnd"/>
      <w:r w:rsidRPr="00484D84">
        <w:t xml:space="preserve"> </w:t>
      </w:r>
      <w:proofErr w:type="spellStart"/>
      <w:r w:rsidRPr="00484D84">
        <w:t>first</w:t>
      </w:r>
      <w:proofErr w:type="spellEnd"/>
      <w:r w:rsidRPr="00484D84">
        <w:t xml:space="preserve"> </w:t>
      </w:r>
      <w:proofErr w:type="spellStart"/>
      <w:r w:rsidRPr="00484D84">
        <w:t>letters</w:t>
      </w:r>
      <w:proofErr w:type="spellEnd"/>
      <w:r w:rsidRPr="00484D84">
        <w:t xml:space="preserve"> </w:t>
      </w:r>
      <w:proofErr w:type="spellStart"/>
      <w:r w:rsidRPr="00484D84">
        <w:t>capitalized</w:t>
      </w:r>
      <w:proofErr w:type="spellEnd"/>
    </w:p>
  </w:comment>
  <w:comment w:id="7" w:author="Saren Yayınevi" w:date="2025-05-16T16:54:00Z" w:initials="SY">
    <w:p w14:paraId="7C03C994" w14:textId="4DCADFAD" w:rsidR="0096662C" w:rsidRPr="00D84E67" w:rsidRDefault="0096662C" w:rsidP="0096662C">
      <w:pPr>
        <w:pStyle w:val="AklamaMetni"/>
        <w:rPr>
          <w:rFonts w:asciiTheme="majorHAnsi" w:hAnsiTheme="majorHAnsi" w:cstheme="minorHAnsi"/>
        </w:rPr>
      </w:pPr>
      <w:r>
        <w:rPr>
          <w:rStyle w:val="AklamaBavurusu"/>
        </w:rPr>
        <w:annotationRef/>
      </w:r>
    </w:p>
    <w:p w14:paraId="38592748" w14:textId="77777777" w:rsidR="0096662C" w:rsidRPr="00D84E67" w:rsidRDefault="0096662C" w:rsidP="0096662C">
      <w:pPr>
        <w:pStyle w:val="AklamaMetni"/>
        <w:rPr>
          <w:rFonts w:asciiTheme="majorHAnsi" w:hAnsiTheme="majorHAnsi" w:cstheme="minorHAnsi"/>
        </w:rPr>
      </w:pPr>
    </w:p>
    <w:p w14:paraId="4F44BA04" w14:textId="77777777" w:rsidR="0096662C" w:rsidRPr="00102295" w:rsidRDefault="0096662C" w:rsidP="0096662C">
      <w:pPr>
        <w:pStyle w:val="AklamaMetni"/>
        <w:rPr>
          <w:rFonts w:asciiTheme="majorHAnsi" w:hAnsiTheme="majorHAnsi" w:cstheme="minorHAnsi"/>
          <w:b/>
        </w:rPr>
      </w:pPr>
      <w:proofErr w:type="spellStart"/>
      <w:r w:rsidRPr="00D84E67">
        <w:rPr>
          <w:rFonts w:asciiTheme="majorHAnsi" w:hAnsiTheme="majorHAnsi" w:cstheme="minorHAnsi"/>
        </w:rPr>
        <w:t>References</w:t>
      </w:r>
      <w:proofErr w:type="spellEnd"/>
      <w:r w:rsidRPr="00D84E67">
        <w:rPr>
          <w:rFonts w:asciiTheme="majorHAnsi" w:hAnsiTheme="majorHAnsi" w:cstheme="minorHAnsi"/>
        </w:rPr>
        <w:t xml:space="preserve"> </w:t>
      </w:r>
      <w:proofErr w:type="spellStart"/>
      <w:r w:rsidRPr="00D84E67">
        <w:rPr>
          <w:rFonts w:asciiTheme="majorHAnsi" w:hAnsiTheme="majorHAnsi" w:cstheme="minorHAnsi"/>
        </w:rPr>
        <w:t>should</w:t>
      </w:r>
      <w:proofErr w:type="spellEnd"/>
      <w:r w:rsidRPr="00D84E67">
        <w:rPr>
          <w:rFonts w:asciiTheme="majorHAnsi" w:hAnsiTheme="majorHAnsi" w:cstheme="minorHAnsi"/>
        </w:rPr>
        <w:t xml:space="preserve"> be </w:t>
      </w:r>
      <w:proofErr w:type="spellStart"/>
      <w:r w:rsidRPr="00D84E67">
        <w:rPr>
          <w:rFonts w:asciiTheme="majorHAnsi" w:hAnsiTheme="majorHAnsi" w:cstheme="minorHAnsi"/>
        </w:rPr>
        <w:t>arranged</w:t>
      </w:r>
      <w:proofErr w:type="spellEnd"/>
      <w:r w:rsidRPr="00D84E67">
        <w:rPr>
          <w:rFonts w:asciiTheme="majorHAnsi" w:hAnsiTheme="majorHAnsi" w:cstheme="minorHAnsi"/>
        </w:rPr>
        <w:t xml:space="preserve"> in </w:t>
      </w:r>
      <w:proofErr w:type="spellStart"/>
      <w:r w:rsidRPr="00D84E67">
        <w:rPr>
          <w:rFonts w:asciiTheme="majorHAnsi" w:hAnsiTheme="majorHAnsi" w:cstheme="minorHAnsi"/>
        </w:rPr>
        <w:t>the</w:t>
      </w:r>
      <w:proofErr w:type="spellEnd"/>
      <w:r w:rsidRPr="00D84E67">
        <w:rPr>
          <w:rFonts w:asciiTheme="majorHAnsi" w:hAnsiTheme="majorHAnsi" w:cstheme="minorHAnsi"/>
        </w:rPr>
        <w:t xml:space="preserve"> </w:t>
      </w:r>
      <w:proofErr w:type="spellStart"/>
      <w:r w:rsidRPr="00D84E67">
        <w:rPr>
          <w:rFonts w:asciiTheme="majorHAnsi" w:hAnsiTheme="majorHAnsi" w:cstheme="minorHAnsi"/>
        </w:rPr>
        <w:t>following</w:t>
      </w:r>
      <w:proofErr w:type="spellEnd"/>
      <w:r w:rsidRPr="00D84E67">
        <w:rPr>
          <w:rFonts w:asciiTheme="majorHAnsi" w:hAnsiTheme="majorHAnsi" w:cstheme="minorHAnsi"/>
        </w:rPr>
        <w:t xml:space="preserve"> format.</w:t>
      </w:r>
    </w:p>
    <w:p w14:paraId="1AA10286" w14:textId="77777777" w:rsidR="0096662C" w:rsidRPr="00737523" w:rsidRDefault="0096662C" w:rsidP="0096662C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27A73A55" w14:textId="77777777" w:rsidR="00E723CB" w:rsidRPr="002061DC" w:rsidRDefault="00E723CB" w:rsidP="00E723CB">
      <w:pPr>
        <w:spacing w:after="160" w:line="278" w:lineRule="auto"/>
      </w:pPr>
      <w:proofErr w:type="spellStart"/>
      <w:r w:rsidRPr="002061DC">
        <w:rPr>
          <w:b/>
          <w:bCs/>
        </w:rPr>
        <w:t>Single-author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articles</w:t>
      </w:r>
      <w:proofErr w:type="spellEnd"/>
      <w:r w:rsidRPr="002061DC">
        <w:rPr>
          <w:b/>
          <w:bCs/>
        </w:rPr>
        <w:t>:</w:t>
      </w:r>
    </w:p>
    <w:p w14:paraId="55758401" w14:textId="77777777" w:rsidR="00E723CB" w:rsidRDefault="00E723CB" w:rsidP="00E723CB">
      <w:pPr>
        <w:spacing w:after="160" w:line="278" w:lineRule="auto"/>
      </w:pPr>
      <w:proofErr w:type="spellStart"/>
      <w:r w:rsidRPr="002061DC">
        <w:t>Conkar</w:t>
      </w:r>
      <w:proofErr w:type="spellEnd"/>
      <w:r w:rsidRPr="002061DC">
        <w:t xml:space="preserve"> S. </w:t>
      </w:r>
      <w:proofErr w:type="spellStart"/>
      <w:r w:rsidRPr="002061DC">
        <w:t>Effects</w:t>
      </w:r>
      <w:proofErr w:type="spellEnd"/>
      <w:r w:rsidRPr="002061DC">
        <w:t xml:space="preserve"> of </w:t>
      </w:r>
      <w:proofErr w:type="spellStart"/>
      <w:r w:rsidRPr="002061DC">
        <w:t>nutrition</w:t>
      </w:r>
      <w:proofErr w:type="spellEnd"/>
      <w:r w:rsidRPr="002061DC">
        <w:t xml:space="preserve"> on </w:t>
      </w:r>
      <w:proofErr w:type="spellStart"/>
      <w:r w:rsidRPr="002061DC">
        <w:t>residual</w:t>
      </w:r>
      <w:proofErr w:type="spellEnd"/>
      <w:r w:rsidRPr="002061DC">
        <w:t xml:space="preserve">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function</w:t>
      </w:r>
      <w:proofErr w:type="spellEnd"/>
      <w:r w:rsidRPr="002061DC">
        <w:t xml:space="preserve"> in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Pam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2017;10(1):39-44. </w:t>
      </w:r>
      <w:proofErr w:type="spellStart"/>
      <w:r w:rsidRPr="002061DC">
        <w:t>doi</w:t>
      </w:r>
      <w:proofErr w:type="spellEnd"/>
      <w:r w:rsidRPr="002061DC">
        <w:t>: 10.5505/ptd.2017.82653</w:t>
      </w:r>
    </w:p>
    <w:p w14:paraId="3148A41C" w14:textId="77777777" w:rsidR="00E723CB" w:rsidRPr="002061DC" w:rsidRDefault="00E723CB" w:rsidP="00E723CB">
      <w:pPr>
        <w:spacing w:after="160" w:line="278" w:lineRule="auto"/>
      </w:pPr>
    </w:p>
    <w:p w14:paraId="1855EBE3" w14:textId="77777777" w:rsidR="00E723CB" w:rsidRPr="002061DC" w:rsidRDefault="00E723CB" w:rsidP="00E723CB">
      <w:pPr>
        <w:spacing w:after="160" w:line="278" w:lineRule="auto"/>
      </w:pPr>
      <w:r w:rsidRPr="002061DC">
        <w:rPr>
          <w:b/>
          <w:bCs/>
        </w:rPr>
        <w:t>Multi-</w:t>
      </w:r>
      <w:proofErr w:type="spellStart"/>
      <w:r w:rsidRPr="002061DC">
        <w:rPr>
          <w:b/>
          <w:bCs/>
        </w:rPr>
        <w:t>author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articles</w:t>
      </w:r>
      <w:proofErr w:type="spellEnd"/>
      <w:r w:rsidRPr="002061DC">
        <w:rPr>
          <w:b/>
          <w:bCs/>
        </w:rPr>
        <w:t xml:space="preserve"> (6 </w:t>
      </w:r>
      <w:proofErr w:type="spellStart"/>
      <w:r w:rsidRPr="002061DC">
        <w:rPr>
          <w:b/>
          <w:bCs/>
        </w:rPr>
        <w:t>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fewer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authors</w:t>
      </w:r>
      <w:proofErr w:type="spellEnd"/>
      <w:r w:rsidRPr="002061DC">
        <w:rPr>
          <w:b/>
          <w:bCs/>
        </w:rPr>
        <w:t>):</w:t>
      </w:r>
    </w:p>
    <w:p w14:paraId="33472EEB" w14:textId="77777777" w:rsidR="00E723CB" w:rsidRDefault="00E723CB" w:rsidP="00E723CB">
      <w:pPr>
        <w:spacing w:after="160" w:line="278" w:lineRule="auto"/>
      </w:pPr>
      <w:r w:rsidRPr="002061DC">
        <w:t xml:space="preserve">Şahin G, Atmış B, Melek E, Bayazıt AK. </w:t>
      </w:r>
      <w:proofErr w:type="spellStart"/>
      <w:r w:rsidRPr="002061DC">
        <w:t>Hemodialysis</w:t>
      </w:r>
      <w:proofErr w:type="spellEnd"/>
      <w:r w:rsidRPr="002061DC">
        <w:t xml:space="preserve"> </w:t>
      </w:r>
      <w:proofErr w:type="spellStart"/>
      <w:r w:rsidRPr="002061DC">
        <w:t>catheter-related</w:t>
      </w:r>
      <w:proofErr w:type="spellEnd"/>
      <w:r w:rsidRPr="002061DC">
        <w:t xml:space="preserve"> </w:t>
      </w:r>
      <w:proofErr w:type="spellStart"/>
      <w:r w:rsidRPr="002061DC">
        <w:t>infections</w:t>
      </w:r>
      <w:proofErr w:type="spellEnd"/>
      <w:r w:rsidRPr="002061DC">
        <w:t xml:space="preserve"> in </w:t>
      </w:r>
      <w:proofErr w:type="spellStart"/>
      <w:r w:rsidRPr="002061DC">
        <w:t>children</w:t>
      </w:r>
      <w:proofErr w:type="spellEnd"/>
      <w:r w:rsidRPr="002061DC">
        <w:t xml:space="preserve">. </w:t>
      </w:r>
      <w:proofErr w:type="spellStart"/>
      <w:r w:rsidRPr="002061DC">
        <w:t>Cukurova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2020;45(4):1283-90. </w:t>
      </w:r>
      <w:proofErr w:type="spellStart"/>
      <w:r w:rsidRPr="002061DC">
        <w:t>doi</w:t>
      </w:r>
      <w:proofErr w:type="spellEnd"/>
      <w:r w:rsidRPr="002061DC">
        <w:t>: 10.17826/cumj.744912</w:t>
      </w:r>
    </w:p>
    <w:p w14:paraId="22BF7755" w14:textId="77777777" w:rsidR="00E723CB" w:rsidRPr="002061DC" w:rsidRDefault="00E723CB" w:rsidP="00E723CB">
      <w:pPr>
        <w:spacing w:after="160" w:line="278" w:lineRule="auto"/>
      </w:pPr>
    </w:p>
    <w:p w14:paraId="4CDFC3D6" w14:textId="77777777" w:rsidR="00E723CB" w:rsidRPr="002061DC" w:rsidRDefault="00E723CB" w:rsidP="00E723CB">
      <w:pPr>
        <w:spacing w:after="160" w:line="278" w:lineRule="auto"/>
      </w:pPr>
      <w:r w:rsidRPr="002061DC">
        <w:rPr>
          <w:b/>
          <w:bCs/>
        </w:rPr>
        <w:t>Multi-</w:t>
      </w:r>
      <w:proofErr w:type="spellStart"/>
      <w:r w:rsidRPr="002061DC">
        <w:rPr>
          <w:b/>
          <w:bCs/>
        </w:rPr>
        <w:t>author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articles</w:t>
      </w:r>
      <w:proofErr w:type="spellEnd"/>
      <w:r w:rsidRPr="002061DC">
        <w:rPr>
          <w:b/>
          <w:bCs/>
        </w:rPr>
        <w:t xml:space="preserve"> (7 </w:t>
      </w:r>
      <w:proofErr w:type="spellStart"/>
      <w:r w:rsidRPr="002061DC">
        <w:rPr>
          <w:b/>
          <w:bCs/>
        </w:rPr>
        <w:t>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more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authors</w:t>
      </w:r>
      <w:proofErr w:type="spellEnd"/>
      <w:r w:rsidRPr="002061DC">
        <w:rPr>
          <w:b/>
          <w:bCs/>
        </w:rPr>
        <w:t>):</w:t>
      </w:r>
    </w:p>
    <w:p w14:paraId="3F68DA1C" w14:textId="77777777" w:rsidR="00E723CB" w:rsidRDefault="00E723CB" w:rsidP="00E723CB">
      <w:pPr>
        <w:spacing w:after="160" w:line="278" w:lineRule="auto"/>
      </w:pPr>
      <w:r w:rsidRPr="002061DC">
        <w:t xml:space="preserve">Şahintürk Y, Sarıkaya AM, İnci A, Yılmaz Ü, </w:t>
      </w:r>
      <w:proofErr w:type="spellStart"/>
      <w:r w:rsidRPr="002061DC">
        <w:t>Coban</w:t>
      </w:r>
      <w:proofErr w:type="spellEnd"/>
      <w:r w:rsidRPr="002061DC">
        <w:t xml:space="preserve"> M, Gül S, et al.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relationship</w:t>
      </w:r>
      <w:proofErr w:type="spellEnd"/>
      <w:r w:rsidRPr="002061DC">
        <w:t xml:space="preserve"> </w:t>
      </w:r>
      <w:proofErr w:type="spellStart"/>
      <w:r w:rsidRPr="002061DC">
        <w:t>between</w:t>
      </w:r>
      <w:proofErr w:type="spellEnd"/>
      <w:r w:rsidRPr="002061DC">
        <w:t xml:space="preserve"> </w:t>
      </w:r>
      <w:proofErr w:type="spellStart"/>
      <w:r w:rsidRPr="002061DC">
        <w:t>peritonitis</w:t>
      </w:r>
      <w:proofErr w:type="spellEnd"/>
      <w:r w:rsidRPr="002061DC">
        <w:t xml:space="preserve">,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inadequacy</w:t>
      </w:r>
      <w:proofErr w:type="spellEnd"/>
      <w:r w:rsidRPr="002061DC">
        <w:t xml:space="preserve">,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nutritional</w:t>
      </w:r>
      <w:proofErr w:type="spellEnd"/>
      <w:r w:rsidRPr="002061DC">
        <w:t xml:space="preserve"> </w:t>
      </w:r>
      <w:proofErr w:type="spellStart"/>
      <w:r w:rsidRPr="002061DC">
        <w:t>parameters</w:t>
      </w:r>
      <w:proofErr w:type="spellEnd"/>
      <w:r w:rsidRPr="002061DC">
        <w:t xml:space="preserve"> in </w:t>
      </w:r>
      <w:proofErr w:type="spellStart"/>
      <w:r w:rsidRPr="002061DC">
        <w:t>continuous</w:t>
      </w:r>
      <w:proofErr w:type="spellEnd"/>
      <w:r w:rsidRPr="002061DC">
        <w:t xml:space="preserve"> </w:t>
      </w:r>
      <w:proofErr w:type="spellStart"/>
      <w:r w:rsidRPr="002061DC">
        <w:t>ambulatory</w:t>
      </w:r>
      <w:proofErr w:type="spellEnd"/>
      <w:r w:rsidRPr="002061DC">
        <w:t xml:space="preserve">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Akd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</w:t>
      </w:r>
      <w:proofErr w:type="gramStart"/>
      <w:r w:rsidRPr="002061DC">
        <w:t>2018;1:42</w:t>
      </w:r>
      <w:proofErr w:type="gramEnd"/>
      <w:r w:rsidRPr="002061DC">
        <w:t xml:space="preserve">-7. </w:t>
      </w:r>
      <w:proofErr w:type="spellStart"/>
      <w:r w:rsidRPr="002061DC">
        <w:t>doi</w:t>
      </w:r>
      <w:proofErr w:type="spellEnd"/>
      <w:r w:rsidRPr="002061DC">
        <w:t>: 10.17954/amj.2018.112</w:t>
      </w:r>
    </w:p>
    <w:p w14:paraId="26193461" w14:textId="77777777" w:rsidR="00E723CB" w:rsidRPr="002061DC" w:rsidRDefault="00E723CB" w:rsidP="00E723CB">
      <w:pPr>
        <w:spacing w:after="160" w:line="278" w:lineRule="auto"/>
      </w:pPr>
    </w:p>
    <w:p w14:paraId="34843732" w14:textId="77777777" w:rsidR="00E723CB" w:rsidRPr="002061DC" w:rsidRDefault="00E723CB" w:rsidP="00E723CB">
      <w:pPr>
        <w:spacing w:after="160" w:line="278" w:lineRule="auto"/>
      </w:pPr>
      <w:proofErr w:type="spellStart"/>
      <w:r w:rsidRPr="002061DC">
        <w:rPr>
          <w:b/>
          <w:bCs/>
        </w:rPr>
        <w:t>Articles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with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institutional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authors</w:t>
      </w:r>
      <w:proofErr w:type="spellEnd"/>
      <w:r w:rsidRPr="002061DC">
        <w:rPr>
          <w:b/>
          <w:bCs/>
        </w:rPr>
        <w:t>:</w:t>
      </w:r>
    </w:p>
    <w:p w14:paraId="53281B5D" w14:textId="0E625714" w:rsidR="00E723CB" w:rsidRPr="002061DC" w:rsidRDefault="00E723CB" w:rsidP="00E723CB">
      <w:pPr>
        <w:spacing w:after="160" w:line="278" w:lineRule="auto"/>
      </w:pPr>
      <w:r w:rsidRPr="002061DC">
        <w:t xml:space="preserve">Türk Hemşireler Derneği. </w:t>
      </w:r>
      <w:proofErr w:type="spellStart"/>
      <w:r w:rsidRPr="002061DC">
        <w:t>Strategies</w:t>
      </w:r>
      <w:proofErr w:type="spellEnd"/>
      <w:r w:rsidRPr="002061DC">
        <w:t xml:space="preserve"> </w:t>
      </w:r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future</w:t>
      </w:r>
      <w:proofErr w:type="spellEnd"/>
      <w:r w:rsidRPr="002061DC">
        <w:t xml:space="preserve"> of </w:t>
      </w:r>
      <w:proofErr w:type="spellStart"/>
      <w:r w:rsidRPr="002061DC">
        <w:t>nursing</w:t>
      </w:r>
      <w:proofErr w:type="spellEnd"/>
      <w:r w:rsidRPr="002061DC">
        <w:t xml:space="preserve">. Klinik Forum. </w:t>
      </w:r>
      <w:proofErr w:type="gramStart"/>
      <w:r w:rsidRPr="002061DC">
        <w:t>1992;105:23</w:t>
      </w:r>
      <w:proofErr w:type="gramEnd"/>
      <w:r w:rsidRPr="002061DC">
        <w:t>-5.</w:t>
      </w:r>
    </w:p>
    <w:p w14:paraId="53A6D02E" w14:textId="7BBF98A8" w:rsidR="00E723CB" w:rsidRDefault="00E723CB" w:rsidP="00E723CB">
      <w:pPr>
        <w:spacing w:after="160" w:line="278" w:lineRule="auto"/>
      </w:pPr>
      <w:r w:rsidRPr="002061DC">
        <w:t xml:space="preserve">K/DOQI Workgroup. K/DOQI </w:t>
      </w:r>
      <w:proofErr w:type="spellStart"/>
      <w:r w:rsidRPr="002061DC">
        <w:t>clinical</w:t>
      </w:r>
      <w:proofErr w:type="spellEnd"/>
      <w:r w:rsidRPr="002061DC">
        <w:t xml:space="preserve"> </w:t>
      </w:r>
      <w:proofErr w:type="spellStart"/>
      <w:r w:rsidRPr="002061DC">
        <w:t>practice</w:t>
      </w:r>
      <w:proofErr w:type="spellEnd"/>
      <w:r w:rsidRPr="002061DC">
        <w:t xml:space="preserve"> </w:t>
      </w:r>
      <w:proofErr w:type="spellStart"/>
      <w:r w:rsidRPr="002061DC">
        <w:t>guidelines</w:t>
      </w:r>
      <w:proofErr w:type="spellEnd"/>
      <w:r w:rsidRPr="002061DC">
        <w:t xml:space="preserve"> </w:t>
      </w:r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cardiovascular</w:t>
      </w:r>
      <w:proofErr w:type="spellEnd"/>
      <w:r w:rsidRPr="002061DC">
        <w:t xml:space="preserve"> </w:t>
      </w:r>
      <w:proofErr w:type="spellStart"/>
      <w:r w:rsidRPr="002061DC">
        <w:t>disease</w:t>
      </w:r>
      <w:proofErr w:type="spellEnd"/>
      <w:r w:rsidRPr="002061DC">
        <w:t xml:space="preserve"> in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Am</w:t>
      </w:r>
      <w:proofErr w:type="spellEnd"/>
      <w:r w:rsidRPr="002061DC">
        <w:t xml:space="preserve"> J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Dis</w:t>
      </w:r>
      <w:proofErr w:type="spellEnd"/>
      <w:r w:rsidRPr="002061DC">
        <w:t xml:space="preserve"> 2005;45(4 </w:t>
      </w:r>
      <w:proofErr w:type="spellStart"/>
      <w:r w:rsidRPr="002061DC">
        <w:t>Suppl</w:t>
      </w:r>
      <w:proofErr w:type="spellEnd"/>
      <w:r w:rsidRPr="002061DC">
        <w:t xml:space="preserve"> 3): S1-153. </w:t>
      </w:r>
      <w:hyperlink r:id="rId1" w:history="1">
        <w:r w:rsidR="00C146FA" w:rsidRPr="002061DC">
          <w:rPr>
            <w:rStyle w:val="Kpr"/>
          </w:rPr>
          <w:t>https://doi.org/10.1053/j.ajkd.2005.01.019</w:t>
        </w:r>
      </w:hyperlink>
    </w:p>
    <w:p w14:paraId="1A6ADCDD" w14:textId="77777777" w:rsidR="00C146FA" w:rsidRPr="002061DC" w:rsidRDefault="00C146FA" w:rsidP="00E723CB">
      <w:pPr>
        <w:spacing w:after="160" w:line="278" w:lineRule="auto"/>
      </w:pPr>
    </w:p>
    <w:p w14:paraId="418D4735" w14:textId="77777777" w:rsidR="00E723CB" w:rsidRDefault="00E723CB" w:rsidP="00E723CB">
      <w:pPr>
        <w:rPr>
          <w:b/>
          <w:bCs/>
        </w:rPr>
      </w:pPr>
      <w:proofErr w:type="spellStart"/>
      <w:r w:rsidRPr="002061DC">
        <w:rPr>
          <w:b/>
          <w:bCs/>
        </w:rPr>
        <w:t>For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books</w:t>
      </w:r>
      <w:proofErr w:type="spellEnd"/>
      <w:r w:rsidRPr="002061DC">
        <w:rPr>
          <w:b/>
          <w:bCs/>
        </w:rPr>
        <w:t>: </w:t>
      </w:r>
    </w:p>
    <w:p w14:paraId="63F19591" w14:textId="77777777" w:rsidR="00E723CB" w:rsidRDefault="00E723CB" w:rsidP="00E723CB"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books</w:t>
      </w:r>
      <w:proofErr w:type="spellEnd"/>
      <w:r w:rsidRPr="002061DC">
        <w:t xml:space="preserve"> </w:t>
      </w:r>
      <w:proofErr w:type="spellStart"/>
      <w:r w:rsidRPr="002061DC">
        <w:t>published</w:t>
      </w:r>
      <w:proofErr w:type="spellEnd"/>
      <w:r w:rsidRPr="002061DC">
        <w:t xml:space="preserve"> in a </w:t>
      </w:r>
      <w:proofErr w:type="spellStart"/>
      <w:r w:rsidRPr="002061DC">
        <w:t>foreign</w:t>
      </w:r>
      <w:proofErr w:type="spellEnd"/>
      <w:r w:rsidRPr="002061DC">
        <w:t xml:space="preserve"> </w:t>
      </w:r>
      <w:proofErr w:type="spellStart"/>
      <w:r w:rsidRPr="002061DC">
        <w:t>language</w:t>
      </w:r>
      <w:proofErr w:type="spellEnd"/>
      <w:r w:rsidRPr="002061DC">
        <w:t xml:space="preserve">: </w:t>
      </w:r>
      <w:proofErr w:type="spellStart"/>
      <w:r w:rsidRPr="002061DC">
        <w:t>Pfeifer</w:t>
      </w:r>
      <w:proofErr w:type="spellEnd"/>
      <w:r w:rsidRPr="002061DC">
        <w:t xml:space="preserve"> KA. </w:t>
      </w:r>
      <w:proofErr w:type="spellStart"/>
      <w:r w:rsidRPr="002061DC">
        <w:t>Pathophysiology</w:t>
      </w:r>
      <w:proofErr w:type="spellEnd"/>
      <w:r w:rsidRPr="002061DC">
        <w:t xml:space="preserve">. </w:t>
      </w:r>
      <w:proofErr w:type="spellStart"/>
      <w:r w:rsidRPr="002061DC">
        <w:t>In</w:t>
      </w:r>
      <w:proofErr w:type="spellEnd"/>
      <w:r w:rsidRPr="002061DC">
        <w:t xml:space="preserve">: </w:t>
      </w:r>
      <w:proofErr w:type="spellStart"/>
      <w:r w:rsidRPr="002061DC">
        <w:t>Otto</w:t>
      </w:r>
      <w:proofErr w:type="spellEnd"/>
      <w:r w:rsidRPr="002061DC">
        <w:t xml:space="preserve"> SE, ed. </w:t>
      </w:r>
      <w:proofErr w:type="spellStart"/>
      <w:r w:rsidRPr="002061DC">
        <w:t>Oncology</w:t>
      </w:r>
      <w:proofErr w:type="spellEnd"/>
      <w:r w:rsidRPr="002061DC">
        <w:t xml:space="preserve"> </w:t>
      </w:r>
      <w:proofErr w:type="spellStart"/>
      <w:r w:rsidRPr="002061DC">
        <w:t>Nursing</w:t>
      </w:r>
      <w:proofErr w:type="spellEnd"/>
      <w:r w:rsidRPr="002061DC">
        <w:t xml:space="preserve">. 4th ed. </w:t>
      </w:r>
      <w:proofErr w:type="spellStart"/>
      <w:r w:rsidRPr="002061DC">
        <w:t>Philadelphia</w:t>
      </w:r>
      <w:proofErr w:type="spellEnd"/>
      <w:r w:rsidRPr="002061DC">
        <w:t xml:space="preserve">: </w:t>
      </w:r>
      <w:proofErr w:type="spellStart"/>
      <w:r w:rsidRPr="002061DC">
        <w:t>Mosby</w:t>
      </w:r>
      <w:proofErr w:type="spellEnd"/>
      <w:r w:rsidRPr="002061DC">
        <w:t>; 2001. p.3-20.</w:t>
      </w:r>
    </w:p>
    <w:p w14:paraId="28FD7B46" w14:textId="77777777" w:rsidR="00C146FA" w:rsidRDefault="00C146FA" w:rsidP="00E723CB"/>
    <w:p w14:paraId="4603C94C" w14:textId="77777777" w:rsidR="00E723CB" w:rsidRDefault="00E723CB" w:rsidP="00E723CB">
      <w:pPr>
        <w:rPr>
          <w:b/>
          <w:bCs/>
        </w:rPr>
      </w:pPr>
      <w:proofErr w:type="spellStart"/>
      <w:r w:rsidRPr="002061DC">
        <w:rPr>
          <w:b/>
          <w:bCs/>
        </w:rPr>
        <w:t>For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conference</w:t>
      </w:r>
      <w:proofErr w:type="spellEnd"/>
      <w:r w:rsidRPr="002061DC">
        <w:rPr>
          <w:b/>
          <w:bCs/>
        </w:rPr>
        <w:t xml:space="preserve"> </w:t>
      </w:r>
      <w:proofErr w:type="spellStart"/>
      <w:r w:rsidRPr="002061DC">
        <w:rPr>
          <w:b/>
          <w:bCs/>
        </w:rPr>
        <w:t>proceedings</w:t>
      </w:r>
      <w:proofErr w:type="spellEnd"/>
    </w:p>
    <w:p w14:paraId="1A4E387C" w14:textId="77777777" w:rsidR="00E723CB" w:rsidRDefault="00E723CB" w:rsidP="00E723CB">
      <w:r w:rsidRPr="002061DC">
        <w:t xml:space="preserve">Albayrak CA, Çınar S.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effects</w:t>
      </w:r>
      <w:proofErr w:type="spellEnd"/>
      <w:r w:rsidRPr="002061DC">
        <w:t xml:space="preserve"> of </w:t>
      </w:r>
      <w:proofErr w:type="spellStart"/>
      <w:r w:rsidRPr="002061DC">
        <w:t>nutrition</w:t>
      </w:r>
      <w:proofErr w:type="spellEnd"/>
      <w:r w:rsidRPr="002061DC">
        <w:t xml:space="preserve"> on </w:t>
      </w:r>
      <w:proofErr w:type="spellStart"/>
      <w:r w:rsidRPr="002061DC">
        <w:t>residual</w:t>
      </w:r>
      <w:proofErr w:type="spellEnd"/>
      <w:r w:rsidRPr="002061DC">
        <w:t xml:space="preserve">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functions</w:t>
      </w:r>
      <w:proofErr w:type="spellEnd"/>
      <w:r w:rsidRPr="002061DC">
        <w:t xml:space="preserve"> in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23rd </w:t>
      </w:r>
      <w:proofErr w:type="spellStart"/>
      <w:r w:rsidRPr="002061DC">
        <w:t>National</w:t>
      </w:r>
      <w:proofErr w:type="spellEnd"/>
      <w:r w:rsidRPr="002061DC">
        <w:t xml:space="preserve"> </w:t>
      </w:r>
      <w:proofErr w:type="spellStart"/>
      <w:r w:rsidRPr="002061DC">
        <w:t>Congress</w:t>
      </w:r>
      <w:proofErr w:type="spellEnd"/>
      <w:r w:rsidRPr="002061DC">
        <w:t xml:space="preserve"> of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Diseases</w:t>
      </w:r>
      <w:proofErr w:type="spellEnd"/>
      <w:r w:rsidRPr="002061DC">
        <w:t xml:space="preserve">,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Transplantation</w:t>
      </w:r>
      <w:proofErr w:type="spellEnd"/>
      <w:r w:rsidRPr="002061DC">
        <w:t xml:space="preserve"> </w:t>
      </w:r>
      <w:proofErr w:type="spellStart"/>
      <w:r w:rsidRPr="002061DC">
        <w:t>Nursing</w:t>
      </w:r>
      <w:proofErr w:type="spellEnd"/>
      <w:r w:rsidRPr="002061DC">
        <w:t>. 2013, Antalya, 74.</w:t>
      </w:r>
    </w:p>
    <w:p w14:paraId="7FAF97E0" w14:textId="77777777" w:rsidR="00C146FA" w:rsidRDefault="00C146FA" w:rsidP="00E723CB"/>
    <w:p w14:paraId="45D9B8A6" w14:textId="77777777" w:rsidR="00E723CB" w:rsidRDefault="00E723CB" w:rsidP="00E723CB">
      <w:pPr>
        <w:rPr>
          <w:b/>
          <w:bCs/>
        </w:rPr>
      </w:pPr>
      <w:proofErr w:type="spellStart"/>
      <w:r w:rsidRPr="002061DC">
        <w:rPr>
          <w:b/>
          <w:bCs/>
        </w:rPr>
        <w:t>For</w:t>
      </w:r>
      <w:proofErr w:type="spellEnd"/>
      <w:r w:rsidRPr="002061DC">
        <w:rPr>
          <w:b/>
          <w:bCs/>
        </w:rPr>
        <w:t xml:space="preserve"> internet </w:t>
      </w:r>
      <w:proofErr w:type="spellStart"/>
      <w:r w:rsidRPr="002061DC">
        <w:rPr>
          <w:b/>
          <w:bCs/>
        </w:rPr>
        <w:t>sources</w:t>
      </w:r>
      <w:proofErr w:type="spellEnd"/>
      <w:r w:rsidRPr="002061DC">
        <w:rPr>
          <w:b/>
          <w:bCs/>
        </w:rPr>
        <w:t>:</w:t>
      </w:r>
    </w:p>
    <w:p w14:paraId="4C8D9CB5" w14:textId="77777777" w:rsidR="00E723CB" w:rsidRDefault="00E723CB" w:rsidP="00E723CB">
      <w:r w:rsidRPr="002061DC">
        <w:t xml:space="preserve">Süleymanlar G, Ateş K, </w:t>
      </w:r>
      <w:proofErr w:type="spellStart"/>
      <w:r w:rsidRPr="002061DC">
        <w:t>Seyahi</w:t>
      </w:r>
      <w:proofErr w:type="spellEnd"/>
      <w:r w:rsidRPr="002061DC">
        <w:t xml:space="preserve"> N. </w:t>
      </w:r>
      <w:proofErr w:type="spellStart"/>
      <w:r w:rsidRPr="002061DC">
        <w:t>Joint</w:t>
      </w:r>
      <w:proofErr w:type="spellEnd"/>
      <w:r w:rsidRPr="002061DC">
        <w:t xml:space="preserve"> Report of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Ministry</w:t>
      </w:r>
      <w:proofErr w:type="spellEnd"/>
      <w:r w:rsidRPr="002061DC">
        <w:t xml:space="preserve"> of </w:t>
      </w:r>
      <w:proofErr w:type="spellStart"/>
      <w:r w:rsidRPr="002061DC">
        <w:t>Health</w:t>
      </w:r>
      <w:proofErr w:type="spellEnd"/>
      <w:r w:rsidRPr="002061DC">
        <w:t xml:space="preserve">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Turkish</w:t>
      </w:r>
      <w:proofErr w:type="spellEnd"/>
      <w:r w:rsidRPr="002061DC">
        <w:t xml:space="preserve"> </w:t>
      </w:r>
      <w:proofErr w:type="spellStart"/>
      <w:r w:rsidRPr="002061DC">
        <w:t>Nephrology</w:t>
      </w:r>
      <w:proofErr w:type="spellEnd"/>
      <w:r w:rsidRPr="002061DC">
        <w:t xml:space="preserve"> </w:t>
      </w:r>
      <w:proofErr w:type="spellStart"/>
      <w:r w:rsidRPr="002061DC">
        <w:t>Society</w:t>
      </w:r>
      <w:proofErr w:type="spellEnd"/>
      <w:r w:rsidRPr="002061DC">
        <w:t xml:space="preserve"> 2020 [Internet]. 2020[</w:t>
      </w:r>
      <w:proofErr w:type="spellStart"/>
      <w:r w:rsidRPr="002061DC">
        <w:t>cited</w:t>
      </w:r>
      <w:proofErr w:type="spellEnd"/>
      <w:r w:rsidRPr="002061DC">
        <w:t xml:space="preserve"> 2021 Jan 30];136. </w:t>
      </w:r>
      <w:proofErr w:type="spellStart"/>
      <w:r w:rsidRPr="002061DC">
        <w:t>Available</w:t>
      </w:r>
      <w:proofErr w:type="spellEnd"/>
      <w:r w:rsidRPr="002061DC">
        <w:t xml:space="preserve"> </w:t>
      </w:r>
      <w:proofErr w:type="spellStart"/>
      <w:r w:rsidRPr="002061DC">
        <w:t>from</w:t>
      </w:r>
      <w:proofErr w:type="spellEnd"/>
      <w:r w:rsidRPr="002061DC">
        <w:t>: http://www.nefroloji.org.tr/folders/file/registry_2019.pdf</w:t>
      </w:r>
    </w:p>
    <w:p w14:paraId="5D490016" w14:textId="1569DD47" w:rsidR="0096662C" w:rsidRDefault="0096662C">
      <w:pPr>
        <w:pStyle w:val="AklamaMetni"/>
      </w:pPr>
    </w:p>
  </w:comment>
  <w:comment w:id="8" w:author="Saren Yayınevi" w:date="2025-05-16T16:48:00Z" w:initials="SY">
    <w:p w14:paraId="3AAE1C10" w14:textId="77777777" w:rsidR="00BA1673" w:rsidRDefault="00BA1673" w:rsidP="00BA1673">
      <w:pPr>
        <w:pStyle w:val="AklamaMetni"/>
        <w:rPr>
          <w:rFonts w:asciiTheme="majorHAnsi" w:hAnsiTheme="majorHAnsi"/>
          <w:sz w:val="22"/>
          <w:szCs w:val="22"/>
        </w:rPr>
      </w:pPr>
      <w:r>
        <w:rPr>
          <w:rStyle w:val="AklamaBavurusu"/>
        </w:rPr>
        <w:annotationRef/>
      </w:r>
      <w:proofErr w:type="spellStart"/>
      <w:r w:rsidRPr="00A72AD0">
        <w:rPr>
          <w:rFonts w:asciiTheme="majorHAnsi" w:hAnsiTheme="majorHAnsi"/>
          <w:sz w:val="22"/>
          <w:szCs w:val="22"/>
        </w:rPr>
        <w:t>Figures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72AD0">
        <w:rPr>
          <w:rFonts w:asciiTheme="majorHAnsi" w:hAnsiTheme="majorHAnsi"/>
          <w:sz w:val="22"/>
          <w:szCs w:val="22"/>
        </w:rPr>
        <w:t>should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be in </w:t>
      </w:r>
      <w:proofErr w:type="spellStart"/>
      <w:r w:rsidRPr="00A72AD0">
        <w:rPr>
          <w:rFonts w:asciiTheme="majorHAnsi" w:hAnsiTheme="majorHAnsi"/>
          <w:sz w:val="22"/>
          <w:szCs w:val="22"/>
        </w:rPr>
        <w:t>digital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format, </w:t>
      </w:r>
      <w:proofErr w:type="spellStart"/>
      <w:r w:rsidRPr="00A72AD0">
        <w:rPr>
          <w:rFonts w:asciiTheme="majorHAnsi" w:hAnsiTheme="majorHAnsi"/>
          <w:sz w:val="22"/>
          <w:szCs w:val="22"/>
        </w:rPr>
        <w:t>with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A72AD0">
        <w:rPr>
          <w:rFonts w:asciiTheme="majorHAnsi" w:hAnsiTheme="majorHAnsi"/>
          <w:sz w:val="22"/>
          <w:szCs w:val="22"/>
        </w:rPr>
        <w:t>resolution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of 300 DPI, </w:t>
      </w:r>
      <w:proofErr w:type="spellStart"/>
      <w:r w:rsidRPr="00A72AD0">
        <w:rPr>
          <w:rFonts w:asciiTheme="majorHAnsi" w:hAnsiTheme="majorHAnsi"/>
          <w:sz w:val="22"/>
          <w:szCs w:val="22"/>
        </w:rPr>
        <w:t>and</w:t>
      </w:r>
      <w:proofErr w:type="spellEnd"/>
      <w:r w:rsidRPr="00A72AD0">
        <w:rPr>
          <w:rFonts w:asciiTheme="majorHAnsi" w:hAnsiTheme="majorHAnsi"/>
          <w:sz w:val="22"/>
          <w:szCs w:val="22"/>
        </w:rPr>
        <w:t xml:space="preserve"> in .jpeg format.</w:t>
      </w:r>
    </w:p>
    <w:p w14:paraId="2000E4BB" w14:textId="77777777" w:rsidR="003A4B40" w:rsidRPr="003A4B40" w:rsidRDefault="003A4B40" w:rsidP="003A4B40">
      <w:pPr>
        <w:pStyle w:val="AklamaMetni"/>
        <w:rPr>
          <w:rFonts w:asciiTheme="majorHAnsi" w:hAnsiTheme="majorHAnsi"/>
        </w:rPr>
      </w:pPr>
      <w:proofErr w:type="spellStart"/>
      <w:r w:rsidRPr="003A4B40">
        <w:rPr>
          <w:rFonts w:asciiTheme="majorHAnsi" w:hAnsiTheme="majorHAnsi"/>
        </w:rPr>
        <w:t>The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places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where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figures</w:t>
      </w:r>
      <w:proofErr w:type="spellEnd"/>
      <w:r w:rsidRPr="003A4B40">
        <w:rPr>
          <w:rFonts w:asciiTheme="majorHAnsi" w:hAnsiTheme="majorHAnsi"/>
        </w:rPr>
        <w:t xml:space="preserve">, </w:t>
      </w:r>
      <w:proofErr w:type="spellStart"/>
      <w:r w:rsidRPr="003A4B40">
        <w:rPr>
          <w:rFonts w:asciiTheme="majorHAnsi" w:hAnsiTheme="majorHAnsi"/>
        </w:rPr>
        <w:t>images</w:t>
      </w:r>
      <w:proofErr w:type="spellEnd"/>
      <w:r w:rsidRPr="003A4B40">
        <w:rPr>
          <w:rFonts w:asciiTheme="majorHAnsi" w:hAnsiTheme="majorHAnsi"/>
        </w:rPr>
        <w:t xml:space="preserve">, </w:t>
      </w:r>
      <w:proofErr w:type="spellStart"/>
      <w:r w:rsidRPr="003A4B40">
        <w:rPr>
          <w:rFonts w:asciiTheme="majorHAnsi" w:hAnsiTheme="majorHAnsi"/>
        </w:rPr>
        <w:t>tables</w:t>
      </w:r>
      <w:proofErr w:type="spellEnd"/>
      <w:r w:rsidRPr="003A4B40">
        <w:rPr>
          <w:rFonts w:asciiTheme="majorHAnsi" w:hAnsiTheme="majorHAnsi"/>
        </w:rPr>
        <w:t xml:space="preserve">, </w:t>
      </w:r>
      <w:proofErr w:type="spellStart"/>
      <w:r w:rsidRPr="003A4B40">
        <w:rPr>
          <w:rFonts w:asciiTheme="majorHAnsi" w:hAnsiTheme="majorHAnsi"/>
        </w:rPr>
        <w:t>and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charts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are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mentioned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within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the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text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should</w:t>
      </w:r>
      <w:proofErr w:type="spellEnd"/>
      <w:r w:rsidRPr="003A4B40">
        <w:rPr>
          <w:rFonts w:asciiTheme="majorHAnsi" w:hAnsiTheme="majorHAnsi"/>
        </w:rPr>
        <w:t xml:space="preserve"> be </w:t>
      </w:r>
      <w:proofErr w:type="spellStart"/>
      <w:r w:rsidRPr="003A4B40">
        <w:rPr>
          <w:rFonts w:asciiTheme="majorHAnsi" w:hAnsiTheme="majorHAnsi"/>
        </w:rPr>
        <w:t>indicated</w:t>
      </w:r>
      <w:proofErr w:type="spellEnd"/>
      <w:r w:rsidRPr="003A4B40">
        <w:rPr>
          <w:rFonts w:asciiTheme="majorHAnsi" w:hAnsiTheme="majorHAnsi"/>
        </w:rPr>
        <w:t xml:space="preserve"> at </w:t>
      </w:r>
      <w:proofErr w:type="spellStart"/>
      <w:r w:rsidRPr="003A4B40">
        <w:rPr>
          <w:rFonts w:asciiTheme="majorHAnsi" w:hAnsiTheme="majorHAnsi"/>
        </w:rPr>
        <w:t>the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end</w:t>
      </w:r>
      <w:proofErr w:type="spellEnd"/>
      <w:r w:rsidRPr="003A4B40">
        <w:rPr>
          <w:rFonts w:asciiTheme="majorHAnsi" w:hAnsiTheme="majorHAnsi"/>
        </w:rPr>
        <w:t xml:space="preserve"> of </w:t>
      </w:r>
      <w:proofErr w:type="spellStart"/>
      <w:r w:rsidRPr="003A4B40">
        <w:rPr>
          <w:rFonts w:asciiTheme="majorHAnsi" w:hAnsiTheme="majorHAnsi"/>
        </w:rPr>
        <w:t>the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relevant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sentence</w:t>
      </w:r>
      <w:proofErr w:type="spellEnd"/>
      <w:r w:rsidRPr="003A4B40">
        <w:rPr>
          <w:rFonts w:asciiTheme="majorHAnsi" w:hAnsiTheme="majorHAnsi"/>
        </w:rPr>
        <w:t>.</w:t>
      </w:r>
    </w:p>
    <w:p w14:paraId="5D5395E0" w14:textId="77777777" w:rsidR="003A4B40" w:rsidRPr="003A4B40" w:rsidRDefault="003A4B40" w:rsidP="003A4B40">
      <w:pPr>
        <w:pStyle w:val="AklamaMetni"/>
        <w:rPr>
          <w:rFonts w:asciiTheme="majorHAnsi" w:hAnsiTheme="majorHAnsi"/>
        </w:rPr>
      </w:pPr>
      <w:proofErr w:type="spellStart"/>
      <w:r w:rsidRPr="003A4B40">
        <w:rPr>
          <w:rFonts w:asciiTheme="majorHAnsi" w:hAnsiTheme="majorHAnsi"/>
        </w:rPr>
        <w:t>Figures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and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images</w:t>
      </w:r>
      <w:proofErr w:type="spellEnd"/>
      <w:r w:rsidRPr="003A4B40">
        <w:rPr>
          <w:rFonts w:asciiTheme="majorHAnsi" w:hAnsiTheme="majorHAnsi"/>
        </w:rPr>
        <w:t>/</w:t>
      </w:r>
      <w:proofErr w:type="spellStart"/>
      <w:r w:rsidRPr="003A4B40">
        <w:rPr>
          <w:rFonts w:asciiTheme="majorHAnsi" w:hAnsiTheme="majorHAnsi"/>
        </w:rPr>
        <w:t>photographs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should</w:t>
      </w:r>
      <w:proofErr w:type="spellEnd"/>
      <w:r w:rsidRPr="003A4B40">
        <w:rPr>
          <w:rFonts w:asciiTheme="majorHAnsi" w:hAnsiTheme="majorHAnsi"/>
        </w:rPr>
        <w:t xml:space="preserve"> be </w:t>
      </w:r>
      <w:proofErr w:type="spellStart"/>
      <w:r w:rsidRPr="003A4B40">
        <w:rPr>
          <w:rFonts w:asciiTheme="majorHAnsi" w:hAnsiTheme="majorHAnsi"/>
        </w:rPr>
        <w:t>uploaded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to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the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system</w:t>
      </w:r>
      <w:proofErr w:type="spellEnd"/>
      <w:r w:rsidRPr="003A4B40">
        <w:rPr>
          <w:rFonts w:asciiTheme="majorHAnsi" w:hAnsiTheme="majorHAnsi"/>
        </w:rPr>
        <w:t xml:space="preserve"> as </w:t>
      </w:r>
      <w:proofErr w:type="spellStart"/>
      <w:r w:rsidRPr="003A4B40">
        <w:rPr>
          <w:rFonts w:asciiTheme="majorHAnsi" w:hAnsiTheme="majorHAnsi"/>
        </w:rPr>
        <w:t>separate</w:t>
      </w:r>
      <w:proofErr w:type="spellEnd"/>
      <w:r w:rsidRPr="003A4B40">
        <w:rPr>
          <w:rFonts w:asciiTheme="majorHAnsi" w:hAnsiTheme="majorHAnsi"/>
        </w:rPr>
        <w:t xml:space="preserve"> </w:t>
      </w:r>
      <w:proofErr w:type="spellStart"/>
      <w:r w:rsidRPr="003A4B40">
        <w:rPr>
          <w:rFonts w:asciiTheme="majorHAnsi" w:hAnsiTheme="majorHAnsi"/>
        </w:rPr>
        <w:t>files</w:t>
      </w:r>
      <w:proofErr w:type="spellEnd"/>
      <w:r w:rsidRPr="003A4B40">
        <w:rPr>
          <w:rFonts w:asciiTheme="majorHAnsi" w:hAnsiTheme="majorHAnsi"/>
        </w:rPr>
        <w:t>.</w:t>
      </w:r>
    </w:p>
    <w:p w14:paraId="12A2CE63" w14:textId="77777777" w:rsidR="003A4B40" w:rsidRDefault="003A4B40" w:rsidP="00BA1673">
      <w:pPr>
        <w:pStyle w:val="AklamaMetni"/>
        <w:rPr>
          <w:rFonts w:asciiTheme="majorHAnsi" w:hAnsiTheme="majorHAnsi"/>
          <w:sz w:val="22"/>
          <w:szCs w:val="22"/>
        </w:rPr>
      </w:pPr>
    </w:p>
    <w:p w14:paraId="3BF73BE3" w14:textId="77777777" w:rsidR="00EC6735" w:rsidRDefault="00EC6735" w:rsidP="00BA1673">
      <w:pPr>
        <w:pStyle w:val="AklamaMetni"/>
      </w:pPr>
    </w:p>
  </w:comment>
  <w:comment w:id="9" w:author="Saren Yayınevi" w:date="2025-05-16T16:48:00Z" w:initials="SY">
    <w:p w14:paraId="16C15387" w14:textId="77777777" w:rsidR="00BA1673" w:rsidRPr="00EE47F2" w:rsidRDefault="00BA1673" w:rsidP="00BA1673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proofErr w:type="spellStart"/>
      <w:r w:rsidRPr="009D29FC">
        <w:rPr>
          <w:rFonts w:asciiTheme="majorHAnsi" w:hAnsiTheme="majorHAnsi" w:cs="Arial"/>
        </w:rPr>
        <w:t>After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the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table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number</w:t>
      </w:r>
      <w:proofErr w:type="spellEnd"/>
      <w:r w:rsidRPr="009D29FC">
        <w:rPr>
          <w:rFonts w:asciiTheme="majorHAnsi" w:hAnsiTheme="majorHAnsi" w:cs="Arial"/>
        </w:rPr>
        <w:t xml:space="preserve">, a </w:t>
      </w:r>
      <w:proofErr w:type="spellStart"/>
      <w:r w:rsidRPr="009D29FC">
        <w:rPr>
          <w:rFonts w:asciiTheme="majorHAnsi" w:hAnsiTheme="majorHAnsi" w:cs="Arial"/>
        </w:rPr>
        <w:t>period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and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one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character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space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should</w:t>
      </w:r>
      <w:proofErr w:type="spellEnd"/>
      <w:r w:rsidRPr="009D29FC">
        <w:rPr>
          <w:rFonts w:asciiTheme="majorHAnsi" w:hAnsiTheme="majorHAnsi" w:cs="Arial"/>
        </w:rPr>
        <w:t xml:space="preserve"> be </w:t>
      </w:r>
      <w:proofErr w:type="spellStart"/>
      <w:r w:rsidRPr="009D29FC">
        <w:rPr>
          <w:rFonts w:asciiTheme="majorHAnsi" w:hAnsiTheme="majorHAnsi" w:cs="Arial"/>
        </w:rPr>
        <w:t>left</w:t>
      </w:r>
      <w:proofErr w:type="spellEnd"/>
      <w:r w:rsidRPr="009D29FC">
        <w:rPr>
          <w:rFonts w:asciiTheme="majorHAnsi" w:hAnsiTheme="majorHAnsi" w:cs="Arial"/>
        </w:rPr>
        <w:t xml:space="preserve">, </w:t>
      </w:r>
      <w:proofErr w:type="spellStart"/>
      <w:r w:rsidRPr="009D29FC">
        <w:rPr>
          <w:rFonts w:asciiTheme="majorHAnsi" w:hAnsiTheme="majorHAnsi" w:cs="Arial"/>
        </w:rPr>
        <w:t>and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the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title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should</w:t>
      </w:r>
      <w:proofErr w:type="spellEnd"/>
      <w:r w:rsidRPr="009D29FC">
        <w:rPr>
          <w:rFonts w:asciiTheme="majorHAnsi" w:hAnsiTheme="majorHAnsi" w:cs="Arial"/>
        </w:rPr>
        <w:t xml:space="preserve"> be </w:t>
      </w:r>
      <w:proofErr w:type="spellStart"/>
      <w:r w:rsidRPr="009D29FC">
        <w:rPr>
          <w:rFonts w:asciiTheme="majorHAnsi" w:hAnsiTheme="majorHAnsi" w:cs="Arial"/>
        </w:rPr>
        <w:t>written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above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the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table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with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the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first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letter</w:t>
      </w:r>
      <w:proofErr w:type="spellEnd"/>
      <w:r w:rsidRPr="009D29FC">
        <w:rPr>
          <w:rFonts w:asciiTheme="majorHAnsi" w:hAnsiTheme="majorHAnsi" w:cs="Arial"/>
        </w:rPr>
        <w:t xml:space="preserve"> of </w:t>
      </w:r>
      <w:proofErr w:type="spellStart"/>
      <w:r w:rsidRPr="009D29FC">
        <w:rPr>
          <w:rFonts w:asciiTheme="majorHAnsi" w:hAnsiTheme="majorHAnsi" w:cs="Arial"/>
        </w:rPr>
        <w:t>each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word</w:t>
      </w:r>
      <w:proofErr w:type="spellEnd"/>
      <w:r w:rsidRPr="009D29FC">
        <w:rPr>
          <w:rFonts w:asciiTheme="majorHAnsi" w:hAnsiTheme="majorHAnsi" w:cs="Arial"/>
        </w:rPr>
        <w:t xml:space="preserve"> </w:t>
      </w:r>
      <w:proofErr w:type="spellStart"/>
      <w:r w:rsidRPr="009D29FC">
        <w:rPr>
          <w:rFonts w:asciiTheme="majorHAnsi" w:hAnsiTheme="majorHAnsi" w:cs="Arial"/>
        </w:rPr>
        <w:t>capitalized</w:t>
      </w:r>
      <w:r w:rsidRPr="00D84E67">
        <w:rPr>
          <w:rFonts w:asciiTheme="majorHAnsi" w:hAnsiTheme="majorHAnsi" w:cs="Arial"/>
        </w:rPr>
        <w:t>Table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titles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should</w:t>
      </w:r>
      <w:proofErr w:type="spellEnd"/>
      <w:r w:rsidRPr="00D84E67">
        <w:rPr>
          <w:rFonts w:asciiTheme="majorHAnsi" w:hAnsiTheme="majorHAnsi" w:cs="Arial"/>
        </w:rPr>
        <w:t xml:space="preserve"> be </w:t>
      </w:r>
      <w:proofErr w:type="spellStart"/>
      <w:r w:rsidRPr="00D84E67">
        <w:rPr>
          <w:rFonts w:asciiTheme="majorHAnsi" w:hAnsiTheme="majorHAnsi" w:cs="Arial"/>
        </w:rPr>
        <w:t>written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above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the</w:t>
      </w:r>
      <w:proofErr w:type="spellEnd"/>
      <w:r w:rsidRPr="00D84E67">
        <w:rPr>
          <w:rFonts w:asciiTheme="majorHAnsi" w:hAnsiTheme="majorHAnsi" w:cs="Arial"/>
        </w:rPr>
        <w:t xml:space="preserve"> </w:t>
      </w:r>
      <w:proofErr w:type="spellStart"/>
      <w:r w:rsidRPr="00D84E67">
        <w:rPr>
          <w:rFonts w:asciiTheme="majorHAnsi" w:hAnsiTheme="majorHAnsi" w:cs="Arial"/>
        </w:rPr>
        <w:t>tables</w:t>
      </w:r>
      <w:proofErr w:type="spellEnd"/>
      <w:r w:rsidRPr="00D84E67">
        <w:rPr>
          <w:rFonts w:asciiTheme="majorHAnsi" w:hAnsiTheme="majorHAnsi" w:cs="Arial"/>
        </w:rPr>
        <w:t>.</w:t>
      </w:r>
    </w:p>
    <w:p w14:paraId="11AE1047" w14:textId="77777777" w:rsidR="00BA1673" w:rsidRDefault="00BA1673" w:rsidP="00BA1673">
      <w:pPr>
        <w:pStyle w:val="AklamaMetni"/>
      </w:pPr>
    </w:p>
  </w:comment>
  <w:comment w:id="10" w:author="Saren Yayınevi" w:date="2025-10-03T11:28:00Z" w:initials="SY">
    <w:p w14:paraId="057EF775" w14:textId="0694C890" w:rsidR="00B83ECA" w:rsidRDefault="00B83ECA">
      <w:pPr>
        <w:pStyle w:val="AklamaMetni"/>
      </w:pPr>
      <w:r>
        <w:rPr>
          <w:rStyle w:val="AklamaBavurusu"/>
        </w:rPr>
        <w:annotationRef/>
      </w:r>
      <w:r w:rsidRPr="00673A16">
        <w:rPr>
          <w:lang w:val="en"/>
        </w:rPr>
        <w:t>The shape of the sections used should be specified under the pictures, tables and graphics.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69A355" w15:done="0"/>
  <w15:commentEx w15:paraId="39428A83" w15:done="0"/>
  <w15:commentEx w15:paraId="3D6402C4" w15:done="0"/>
  <w15:commentEx w15:paraId="5C8E967D" w15:done="0"/>
  <w15:commentEx w15:paraId="22682E87" w15:done="0"/>
  <w15:commentEx w15:paraId="5D668577" w15:done="0"/>
  <w15:commentEx w15:paraId="6617AA73" w15:done="0"/>
  <w15:commentEx w15:paraId="5D490016" w15:done="0"/>
  <w15:commentEx w15:paraId="3BF73BE3" w15:done="0"/>
  <w15:commentEx w15:paraId="11AE1047" w15:done="0"/>
  <w15:commentEx w15:paraId="057EF7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2AA3EB" w16cex:dateUtc="2025-10-03T08:27:00Z"/>
  <w16cex:commentExtensible w16cex:durableId="75D7FA32" w16cex:dateUtc="2025-10-03T08:27:00Z"/>
  <w16cex:commentExtensible w16cex:durableId="2BD1EA6A" w16cex:dateUtc="2025-05-16T13:46:00Z"/>
  <w16cex:commentExtensible w16cex:durableId="2BD1EA7E" w16cex:dateUtc="2025-05-16T13:46:00Z"/>
  <w16cex:commentExtensible w16cex:durableId="13909E55" w16cex:dateUtc="2025-10-03T08:27:00Z"/>
  <w16cex:commentExtensible w16cex:durableId="066A302A" w16cex:dateUtc="2025-10-03T08:27:00Z"/>
  <w16cex:commentExtensible w16cex:durableId="7DA74E2C" w16cex:dateUtc="2025-10-03T08:28:00Z"/>
  <w16cex:commentExtensible w16cex:durableId="2BD1EC63" w16cex:dateUtc="2025-05-16T13:54:00Z"/>
  <w16cex:commentExtensible w16cex:durableId="2BD1EAD6" w16cex:dateUtc="2025-05-16T13:48:00Z"/>
  <w16cex:commentExtensible w16cex:durableId="2BD1EAFA" w16cex:dateUtc="2025-05-16T13:48:00Z"/>
  <w16cex:commentExtensible w16cex:durableId="392B755A" w16cex:dateUtc="2025-10-03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69A355" w16cid:durableId="792AA3EB"/>
  <w16cid:commentId w16cid:paraId="39428A83" w16cid:durableId="75D7FA32"/>
  <w16cid:commentId w16cid:paraId="3D6402C4" w16cid:durableId="2BD1EA6A"/>
  <w16cid:commentId w16cid:paraId="5C8E967D" w16cid:durableId="2BD1EA7E"/>
  <w16cid:commentId w16cid:paraId="22682E87" w16cid:durableId="13909E55"/>
  <w16cid:commentId w16cid:paraId="5D668577" w16cid:durableId="066A302A"/>
  <w16cid:commentId w16cid:paraId="6617AA73" w16cid:durableId="7DA74E2C"/>
  <w16cid:commentId w16cid:paraId="5D490016" w16cid:durableId="2BD1EC63"/>
  <w16cid:commentId w16cid:paraId="3BF73BE3" w16cid:durableId="2BD1EAD6"/>
  <w16cid:commentId w16cid:paraId="11AE1047" w16cid:durableId="2BD1EAFA"/>
  <w16cid:commentId w16cid:paraId="057EF775" w16cid:durableId="392B7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372DD" w14:textId="77777777" w:rsidR="008102FD" w:rsidRDefault="008102FD" w:rsidP="0096662C">
      <w:pPr>
        <w:spacing w:after="0" w:line="240" w:lineRule="auto"/>
      </w:pPr>
      <w:r>
        <w:separator/>
      </w:r>
    </w:p>
  </w:endnote>
  <w:endnote w:type="continuationSeparator" w:id="0">
    <w:p w14:paraId="340D9CFE" w14:textId="77777777" w:rsidR="008102FD" w:rsidRDefault="008102FD" w:rsidP="009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Myriad Pro Cond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ABF2D" w14:textId="77777777" w:rsidR="008102FD" w:rsidRDefault="008102FD" w:rsidP="0096662C">
      <w:pPr>
        <w:spacing w:after="0" w:line="240" w:lineRule="auto"/>
      </w:pPr>
      <w:r>
        <w:separator/>
      </w:r>
    </w:p>
  </w:footnote>
  <w:footnote w:type="continuationSeparator" w:id="0">
    <w:p w14:paraId="0DCD5164" w14:textId="77777777" w:rsidR="008102FD" w:rsidRDefault="008102FD" w:rsidP="009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4404" w14:textId="77777777" w:rsidR="00D01444" w:rsidRPr="00D01444" w:rsidRDefault="00D01444" w:rsidP="00D01444">
    <w:pPr>
      <w:pStyle w:val="stBilgi"/>
      <w:jc w:val="center"/>
      <w:rPr>
        <w:rStyle w:val="Kpr"/>
        <w:rFonts w:asciiTheme="majorHAnsi" w:hAnsiTheme="majorHAnsi"/>
      </w:rPr>
    </w:pPr>
    <w:r w:rsidRPr="00D01444">
      <w:rPr>
        <w:rFonts w:asciiTheme="majorHAnsi" w:hAnsiTheme="majorHAnsi"/>
      </w:rPr>
      <w:fldChar w:fldCharType="begin"/>
    </w:r>
    <w:r w:rsidRPr="00D01444">
      <w:rPr>
        <w:rFonts w:asciiTheme="majorHAnsi" w:hAnsiTheme="majorHAnsi"/>
      </w:rPr>
      <w:instrText>HYPERLINK "https://dergipark.org.tr/en/pub/hemsire"</w:instrText>
    </w:r>
    <w:r w:rsidRPr="00D01444">
      <w:rPr>
        <w:rFonts w:asciiTheme="majorHAnsi" w:hAnsiTheme="majorHAnsi"/>
      </w:rPr>
    </w:r>
    <w:r w:rsidRPr="00D01444">
      <w:rPr>
        <w:rFonts w:asciiTheme="majorHAnsi" w:hAnsiTheme="majorHAnsi"/>
      </w:rPr>
      <w:fldChar w:fldCharType="separate"/>
    </w:r>
  </w:p>
  <w:p w14:paraId="0F501084" w14:textId="77777777" w:rsidR="00D01444" w:rsidRPr="00D01444" w:rsidRDefault="00D01444" w:rsidP="00D01444">
    <w:pPr>
      <w:pStyle w:val="stBilgi"/>
      <w:jc w:val="center"/>
      <w:rPr>
        <w:rStyle w:val="Kpr"/>
        <w:rFonts w:asciiTheme="majorHAnsi" w:hAnsiTheme="majorHAnsi"/>
        <w:b/>
        <w:bCs/>
      </w:rPr>
    </w:pPr>
    <w:proofErr w:type="spellStart"/>
    <w:r w:rsidRPr="00D01444">
      <w:rPr>
        <w:rStyle w:val="Kpr"/>
        <w:rFonts w:asciiTheme="majorHAnsi" w:hAnsiTheme="majorHAnsi"/>
        <w:b/>
        <w:bCs/>
      </w:rPr>
      <w:t>Journal</w:t>
    </w:r>
    <w:proofErr w:type="spellEnd"/>
    <w:r w:rsidRPr="00D01444">
      <w:rPr>
        <w:rStyle w:val="Kpr"/>
        <w:rFonts w:asciiTheme="majorHAnsi" w:hAnsiTheme="majorHAnsi"/>
        <w:b/>
        <w:bCs/>
      </w:rPr>
      <w:t xml:space="preserve"> of </w:t>
    </w:r>
    <w:proofErr w:type="spellStart"/>
    <w:r w:rsidRPr="00D01444">
      <w:rPr>
        <w:rStyle w:val="Kpr"/>
        <w:rFonts w:asciiTheme="majorHAnsi" w:hAnsiTheme="majorHAnsi"/>
        <w:b/>
        <w:bCs/>
      </w:rPr>
      <w:t>Nephrology</w:t>
    </w:r>
    <w:proofErr w:type="spellEnd"/>
    <w:r w:rsidRPr="00D01444">
      <w:rPr>
        <w:rStyle w:val="Kpr"/>
        <w:rFonts w:asciiTheme="majorHAnsi" w:hAnsiTheme="majorHAnsi"/>
        <w:b/>
        <w:bCs/>
      </w:rPr>
      <w:t xml:space="preserve"> </w:t>
    </w:r>
    <w:proofErr w:type="spellStart"/>
    <w:r w:rsidRPr="00D01444">
      <w:rPr>
        <w:rStyle w:val="Kpr"/>
        <w:rFonts w:asciiTheme="majorHAnsi" w:hAnsiTheme="majorHAnsi"/>
        <w:b/>
        <w:bCs/>
      </w:rPr>
      <w:t>Nursing</w:t>
    </w:r>
    <w:proofErr w:type="spellEnd"/>
  </w:p>
  <w:p w14:paraId="3A6461FF" w14:textId="26AB5B1E" w:rsidR="0096662C" w:rsidRDefault="00D01444" w:rsidP="00D01444">
    <w:pPr>
      <w:pStyle w:val="stBilgi"/>
      <w:jc w:val="center"/>
    </w:pPr>
    <w:r w:rsidRPr="00D01444">
      <w:rPr>
        <w:rFonts w:asciiTheme="majorHAnsi" w:hAnsiTheme="majorHAnsi"/>
      </w:rPr>
      <w:fldChar w:fldCharType="end"/>
    </w:r>
    <w:r w:rsidR="0096662C">
      <w:rPr>
        <w:rFonts w:asciiTheme="majorHAnsi" w:hAnsiTheme="majorHAnsi"/>
        <w:b/>
      </w:rPr>
      <w:t xml:space="preserve">Main </w:t>
    </w:r>
    <w:proofErr w:type="spellStart"/>
    <w:r w:rsidR="0096662C">
      <w:rPr>
        <w:rFonts w:asciiTheme="majorHAnsi" w:hAnsiTheme="majorHAnsi"/>
        <w:b/>
      </w:rPr>
      <w:t>Text</w:t>
    </w:r>
    <w:proofErr w:type="spellEnd"/>
    <w:r w:rsidR="0096662C">
      <w:rPr>
        <w:rFonts w:asciiTheme="majorHAnsi" w:hAnsiTheme="majorHAnsi"/>
        <w:b/>
      </w:rPr>
      <w:t xml:space="preserve"> </w:t>
    </w:r>
    <w:proofErr w:type="spellStart"/>
    <w:r w:rsidR="0096662C">
      <w:rPr>
        <w:rFonts w:asciiTheme="majorHAnsi" w:hAnsiTheme="majorHAnsi"/>
        <w:b/>
      </w:rPr>
      <w:t>Template</w:t>
    </w:r>
    <w:proofErr w:type="spellEnd"/>
    <w:r w:rsidR="0096662C">
      <w:rPr>
        <w:rFonts w:asciiTheme="majorHAnsi" w:hAnsiTheme="majorHAnsi"/>
        <w:b/>
      </w:rPr>
      <w:t xml:space="preserve"> </w:t>
    </w:r>
  </w:p>
  <w:p w14:paraId="1999EB77" w14:textId="77777777" w:rsidR="0096662C" w:rsidRDefault="009666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910CD"/>
    <w:multiLevelType w:val="hybridMultilevel"/>
    <w:tmpl w:val="9BBE3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1452E"/>
    <w:multiLevelType w:val="hybridMultilevel"/>
    <w:tmpl w:val="68CAA2D8"/>
    <w:lvl w:ilvl="0" w:tplc="B060C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2540">
    <w:abstractNumId w:val="0"/>
  </w:num>
  <w:num w:numId="2" w16cid:durableId="7148907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ren Yayınevi">
    <w15:presenceInfo w15:providerId="Windows Live" w15:userId="2bde518c0b7c2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2C"/>
    <w:rsid w:val="00096166"/>
    <w:rsid w:val="00125971"/>
    <w:rsid w:val="002D24F8"/>
    <w:rsid w:val="002E0DB1"/>
    <w:rsid w:val="002E5B82"/>
    <w:rsid w:val="003454D8"/>
    <w:rsid w:val="003A4B40"/>
    <w:rsid w:val="004113B2"/>
    <w:rsid w:val="00472EAB"/>
    <w:rsid w:val="004817E0"/>
    <w:rsid w:val="00484D84"/>
    <w:rsid w:val="004E5E0E"/>
    <w:rsid w:val="005031DB"/>
    <w:rsid w:val="005358FD"/>
    <w:rsid w:val="00553F6D"/>
    <w:rsid w:val="005667A3"/>
    <w:rsid w:val="006364C4"/>
    <w:rsid w:val="00673A16"/>
    <w:rsid w:val="00687B66"/>
    <w:rsid w:val="006A095D"/>
    <w:rsid w:val="00755F2C"/>
    <w:rsid w:val="0077080C"/>
    <w:rsid w:val="007A4285"/>
    <w:rsid w:val="007C4FCF"/>
    <w:rsid w:val="008102FD"/>
    <w:rsid w:val="008A17DB"/>
    <w:rsid w:val="00903D8C"/>
    <w:rsid w:val="00934D5C"/>
    <w:rsid w:val="0096662C"/>
    <w:rsid w:val="009A2B8E"/>
    <w:rsid w:val="009D0A20"/>
    <w:rsid w:val="009D29FC"/>
    <w:rsid w:val="009D7491"/>
    <w:rsid w:val="009E3FB3"/>
    <w:rsid w:val="00A23B0E"/>
    <w:rsid w:val="00A72AD0"/>
    <w:rsid w:val="00A75679"/>
    <w:rsid w:val="00AB74FC"/>
    <w:rsid w:val="00AD27C8"/>
    <w:rsid w:val="00AE4F69"/>
    <w:rsid w:val="00B0056A"/>
    <w:rsid w:val="00B83ECA"/>
    <w:rsid w:val="00BA1673"/>
    <w:rsid w:val="00C146FA"/>
    <w:rsid w:val="00D01444"/>
    <w:rsid w:val="00D03ABE"/>
    <w:rsid w:val="00D10D24"/>
    <w:rsid w:val="00D17F1D"/>
    <w:rsid w:val="00D707BD"/>
    <w:rsid w:val="00D91F53"/>
    <w:rsid w:val="00E46727"/>
    <w:rsid w:val="00E723CB"/>
    <w:rsid w:val="00E83F4D"/>
    <w:rsid w:val="00EB356B"/>
    <w:rsid w:val="00EC6735"/>
    <w:rsid w:val="00F44FA8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08BA"/>
  <w15:chartTrackingRefBased/>
  <w15:docId w15:val="{DB34A475-29B8-4970-B386-44F99E73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2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JMS">
    <w:name w:val="AJMS"/>
    <w:basedOn w:val="NormalTablo"/>
    <w:uiPriority w:val="99"/>
    <w:rsid w:val="00AB74FC"/>
    <w:pPr>
      <w:spacing w:after="0" w:line="240" w:lineRule="auto"/>
      <w:jc w:val="center"/>
    </w:pPr>
    <w:rPr>
      <w:rFonts w:ascii="Open Sans" w:eastAsia="Calibri" w:hAnsi="Open Sans" w:cs="Open Sans"/>
      <w:sz w:val="15"/>
      <w:szCs w:val="18"/>
      <w:lang w:eastAsia="tr-TR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rPr>
        <w:spacing w:val="0"/>
      </w:rPr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5B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62C"/>
  </w:style>
  <w:style w:type="paragraph" w:styleId="AltBilgi">
    <w:name w:val="footer"/>
    <w:basedOn w:val="Normal"/>
    <w:link w:val="Al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62C"/>
  </w:style>
  <w:style w:type="character" w:styleId="AklamaBavurusu">
    <w:name w:val="annotation reference"/>
    <w:basedOn w:val="VarsaylanParagrafYazTipi"/>
    <w:uiPriority w:val="99"/>
    <w:semiHidden/>
    <w:unhideWhenUsed/>
    <w:rsid w:val="009666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66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66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66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662C"/>
    <w:rPr>
      <w:b/>
      <w:bCs/>
      <w:sz w:val="20"/>
      <w:szCs w:val="20"/>
    </w:rPr>
  </w:style>
  <w:style w:type="table" w:styleId="DzTablo1">
    <w:name w:val="Plain Table 1"/>
    <w:basedOn w:val="NormalTablo"/>
    <w:uiPriority w:val="41"/>
    <w:rsid w:val="009666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C4FC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14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144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73A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73A16"/>
    <w:rPr>
      <w:rFonts w:ascii="Consolas" w:hAnsi="Consolas"/>
      <w:sz w:val="20"/>
      <w:szCs w:val="20"/>
    </w:rPr>
  </w:style>
  <w:style w:type="paragraph" w:styleId="Dzeltme">
    <w:name w:val="Revision"/>
    <w:hidden/>
    <w:uiPriority w:val="99"/>
    <w:semiHidden/>
    <w:rsid w:val="00A75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53/j.ajkd.2005.01.019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9-42B5-8E84-7628AE02D5C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E9-42B5-8E84-7628AE02D5C1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E9-42B5-8E84-7628AE02D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86080"/>
        <c:axId val="160386048"/>
      </c:barChart>
      <c:catAx>
        <c:axId val="4228608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0386048"/>
        <c:crosses val="autoZero"/>
        <c:auto val="1"/>
        <c:lblAlgn val="ctr"/>
        <c:lblOffset val="100"/>
        <c:noMultiLvlLbl val="0"/>
      </c:catAx>
      <c:valAx>
        <c:axId val="16038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86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 Yayınevi</dc:creator>
  <cp:keywords/>
  <dc:description/>
  <cp:lastModifiedBy>Saren Yayınevi</cp:lastModifiedBy>
  <cp:revision>28</cp:revision>
  <dcterms:created xsi:type="dcterms:W3CDTF">2025-05-16T13:46:00Z</dcterms:created>
  <dcterms:modified xsi:type="dcterms:W3CDTF">2025-10-03T08:29:00Z</dcterms:modified>
</cp:coreProperties>
</file>