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4B5770" w:rsidRDefault="009973F3" w:rsidP="00F01A1E">
      <w:pPr>
        <w:jc w:val="center"/>
        <w:rPr>
          <w:rFonts w:ascii="Palatino Linotype" w:hAnsi="Palatino Linotype"/>
          <w:b/>
          <w:sz w:val="26"/>
          <w:szCs w:val="26"/>
          <w:lang w:val="en-US"/>
        </w:rPr>
      </w:pPr>
      <w:r w:rsidRPr="004B5770">
        <w:rPr>
          <w:rFonts w:ascii="Palatino Linotype" w:hAnsi="Palatino Linotype"/>
          <w:b/>
          <w:sz w:val="26"/>
          <w:szCs w:val="26"/>
          <w:lang w:val="en-US"/>
        </w:rPr>
        <w:t>COPYRIGHT RELEASE FORM</w:t>
      </w:r>
    </w:p>
    <w:p w:rsidR="00F01A1E" w:rsidRPr="004B5770" w:rsidRDefault="00F01A1E" w:rsidP="00F01A1E">
      <w:pPr>
        <w:jc w:val="center"/>
        <w:rPr>
          <w:rFonts w:ascii="Palatino Linotype" w:hAnsi="Palatino Linotype"/>
          <w:b/>
          <w:sz w:val="24"/>
          <w:szCs w:val="26"/>
          <w:lang w:val="en-US"/>
        </w:rPr>
      </w:pPr>
      <w:r w:rsidRPr="004B5770">
        <w:rPr>
          <w:rFonts w:ascii="Palatino Linotype" w:hAnsi="Palatino Linotype"/>
          <w:b/>
          <w:sz w:val="24"/>
          <w:szCs w:val="26"/>
          <w:lang w:val="en-US"/>
        </w:rPr>
        <w:t>Scientific Educational Studies</w:t>
      </w:r>
    </w:p>
    <w:p w:rsidR="00F01A1E" w:rsidRPr="004B5770" w:rsidRDefault="00F01A1E" w:rsidP="00F01A1E">
      <w:pPr>
        <w:jc w:val="center"/>
        <w:rPr>
          <w:rFonts w:ascii="Palatino Linotype" w:hAnsi="Palatino Linotype"/>
          <w:b/>
          <w:sz w:val="24"/>
          <w:szCs w:val="26"/>
          <w:lang w:val="en-US"/>
        </w:rPr>
      </w:pPr>
    </w:p>
    <w:p w:rsidR="00F01A1E" w:rsidRPr="004B5770" w:rsidRDefault="006225F0" w:rsidP="00F01A1E">
      <w:pPr>
        <w:jc w:val="center"/>
        <w:rPr>
          <w:rFonts w:ascii="Palatino Linotype" w:hAnsi="Palatino Linotype"/>
          <w:b/>
          <w:sz w:val="24"/>
          <w:szCs w:val="26"/>
          <w:lang w:val="en-US"/>
        </w:rPr>
      </w:pPr>
      <w:r w:rsidRPr="004B5770">
        <w:rPr>
          <w:rFonts w:ascii="Palatino Linotype" w:hAnsi="Palatino Linotype"/>
          <w:b/>
          <w:noProof/>
          <w:sz w:val="24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7pt;margin-top:.45pt;width:83.15pt;height:17.2pt;z-index:251658240;mso-width-relative:margin;mso-height-relative:margin">
            <v:textbox>
              <w:txbxContent>
                <w:p w:rsidR="00F01A1E" w:rsidRDefault="00F01A1E" w:rsidP="00F01A1E"/>
              </w:txbxContent>
            </v:textbox>
          </v:shape>
        </w:pict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</w:r>
      <w:r w:rsidR="004B5770" w:rsidRPr="004B5770">
        <w:rPr>
          <w:rFonts w:ascii="Palatino Linotype" w:hAnsi="Palatino Linotype"/>
          <w:b/>
          <w:sz w:val="24"/>
          <w:szCs w:val="26"/>
          <w:lang w:val="en-US"/>
        </w:rPr>
        <w:tab/>
        <w:t xml:space="preserve">       Date:   </w:t>
      </w:r>
    </w:p>
    <w:p w:rsidR="004B5770" w:rsidRPr="004B5770" w:rsidRDefault="004B5770" w:rsidP="00F01A1E">
      <w:pPr>
        <w:rPr>
          <w:rFonts w:ascii="Palatino Linotype" w:hAnsi="Palatino Linotype"/>
          <w:b/>
          <w:sz w:val="24"/>
          <w:szCs w:val="26"/>
          <w:lang w:val="en-US"/>
        </w:rPr>
      </w:pPr>
    </w:p>
    <w:p w:rsidR="009973F3" w:rsidRPr="004B5770" w:rsidRDefault="006225F0" w:rsidP="00F01A1E">
      <w:pPr>
        <w:rPr>
          <w:rFonts w:ascii="Palatino Linotype" w:hAnsi="Palatino Linotype"/>
          <w:b/>
          <w:sz w:val="24"/>
          <w:szCs w:val="26"/>
          <w:lang w:val="en-US"/>
        </w:rPr>
      </w:pPr>
      <w:r w:rsidRPr="004B5770">
        <w:rPr>
          <w:rFonts w:ascii="Palatino Linotype" w:hAnsi="Palatino Linotype"/>
          <w:b/>
          <w:noProof/>
          <w:sz w:val="24"/>
          <w:szCs w:val="26"/>
          <w:lang w:val="en-US" w:eastAsia="en-US"/>
        </w:rPr>
        <w:pict>
          <v:shape id="_x0000_s1027" type="#_x0000_t202" style="position:absolute;margin-left:0;margin-top:23.8pt;width:489.85pt;height:44.25pt;z-index:251661312;mso-width-relative:margin;mso-height-relative:margin">
            <v:textbox>
              <w:txbxContent>
                <w:p w:rsidR="00F01A1E" w:rsidRDefault="00F01A1E" w:rsidP="00F01A1E">
                  <w:pPr>
                    <w:tabs>
                      <w:tab w:val="left" w:pos="1418"/>
                    </w:tabs>
                  </w:pPr>
                </w:p>
              </w:txbxContent>
            </v:textbox>
          </v:shape>
        </w:pict>
      </w:r>
      <w:r w:rsidR="009973F3" w:rsidRPr="004B5770">
        <w:rPr>
          <w:rFonts w:ascii="Palatino Linotype" w:hAnsi="Palatino Linotype"/>
          <w:b/>
          <w:sz w:val="24"/>
          <w:szCs w:val="26"/>
          <w:lang w:val="en-US"/>
        </w:rPr>
        <w:t>Manuscript Title:</w:t>
      </w:r>
    </w:p>
    <w:p w:rsidR="00F01A1E" w:rsidRPr="004B5770" w:rsidRDefault="00F01A1E" w:rsidP="00F01A1E">
      <w:pPr>
        <w:rPr>
          <w:rFonts w:ascii="Palatino Linotype" w:hAnsi="Palatino Linotype"/>
          <w:b/>
          <w:sz w:val="24"/>
          <w:szCs w:val="26"/>
          <w:lang w:val="en-US"/>
        </w:rPr>
      </w:pPr>
    </w:p>
    <w:p w:rsidR="00F01A1E" w:rsidRPr="004B5770" w:rsidRDefault="00F01A1E" w:rsidP="00F01A1E">
      <w:pPr>
        <w:rPr>
          <w:rFonts w:ascii="Palatino Linotype" w:hAnsi="Palatino Linotype"/>
          <w:b/>
          <w:sz w:val="24"/>
          <w:szCs w:val="26"/>
          <w:lang w:val="en-US"/>
        </w:rPr>
      </w:pPr>
      <w:r w:rsidRPr="004B5770">
        <w:rPr>
          <w:rFonts w:ascii="Palatino Linotype" w:hAnsi="Palatino Linotype"/>
          <w:b/>
          <w:sz w:val="24"/>
          <w:szCs w:val="26"/>
          <w:lang w:val="en-US"/>
        </w:rPr>
        <w:br/>
      </w:r>
    </w:p>
    <w:p w:rsidR="009973F3" w:rsidRPr="004B5770" w:rsidRDefault="009973F3" w:rsidP="00F01A1E">
      <w:pPr>
        <w:rPr>
          <w:rFonts w:ascii="Palatino Linotype" w:hAnsi="Palatino Linotype"/>
          <w:b/>
          <w:sz w:val="24"/>
          <w:szCs w:val="26"/>
          <w:lang w:val="en-US"/>
        </w:rPr>
      </w:pPr>
      <w:r w:rsidRPr="004B5770">
        <w:rPr>
          <w:rFonts w:ascii="Palatino Linotype" w:hAnsi="Palatino Linotype"/>
          <w:b/>
          <w:sz w:val="24"/>
          <w:szCs w:val="26"/>
          <w:lang w:val="en-US"/>
        </w:rPr>
        <w:t xml:space="preserve">Full names of the author(s) and </w:t>
      </w:r>
      <w:r w:rsidR="00811C87" w:rsidRPr="004B5770">
        <w:rPr>
          <w:rFonts w:ascii="Palatino Linotype" w:hAnsi="Palatino Linotype"/>
          <w:b/>
          <w:sz w:val="24"/>
          <w:szCs w:val="26"/>
          <w:lang w:val="en-US"/>
        </w:rPr>
        <w:t>Affiliation</w:t>
      </w:r>
    </w:p>
    <w:tbl>
      <w:tblPr>
        <w:tblStyle w:val="TabloKlavuzu"/>
        <w:tblW w:w="9781" w:type="dxa"/>
        <w:tblInd w:w="108" w:type="dxa"/>
        <w:tblLook w:val="04A0"/>
      </w:tblPr>
      <w:tblGrid>
        <w:gridCol w:w="1701"/>
        <w:gridCol w:w="3165"/>
        <w:gridCol w:w="2931"/>
        <w:gridCol w:w="1984"/>
      </w:tblGrid>
      <w:tr w:rsidR="009973F3" w:rsidRPr="004B5770" w:rsidTr="00F44B26">
        <w:trPr>
          <w:trHeight w:val="327"/>
        </w:trPr>
        <w:tc>
          <w:tcPr>
            <w:tcW w:w="1701" w:type="dxa"/>
            <w:vAlign w:val="center"/>
          </w:tcPr>
          <w:p w:rsidR="00F01A1E" w:rsidRPr="004B5770" w:rsidRDefault="009973F3" w:rsidP="004B5770">
            <w:pPr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Position</w:t>
            </w:r>
          </w:p>
        </w:tc>
        <w:tc>
          <w:tcPr>
            <w:tcW w:w="3165" w:type="dxa"/>
            <w:vAlign w:val="center"/>
          </w:tcPr>
          <w:p w:rsidR="00F01A1E" w:rsidRPr="004B5770" w:rsidRDefault="009973F3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Name-Surname</w:t>
            </w:r>
          </w:p>
        </w:tc>
        <w:tc>
          <w:tcPr>
            <w:tcW w:w="2931" w:type="dxa"/>
            <w:vAlign w:val="center"/>
          </w:tcPr>
          <w:p w:rsidR="00F01A1E" w:rsidRPr="004B5770" w:rsidRDefault="00811C87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Affiliation</w:t>
            </w:r>
          </w:p>
        </w:tc>
        <w:tc>
          <w:tcPr>
            <w:tcW w:w="1984" w:type="dxa"/>
            <w:vAlign w:val="center"/>
          </w:tcPr>
          <w:p w:rsidR="00F01A1E" w:rsidRPr="004B5770" w:rsidRDefault="009973F3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Signature</w:t>
            </w:r>
          </w:p>
        </w:tc>
      </w:tr>
      <w:tr w:rsidR="009973F3" w:rsidRPr="004B5770" w:rsidTr="00F44B26">
        <w:trPr>
          <w:trHeight w:val="20"/>
        </w:trPr>
        <w:tc>
          <w:tcPr>
            <w:tcW w:w="170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br/>
            </w:r>
          </w:p>
        </w:tc>
        <w:tc>
          <w:tcPr>
            <w:tcW w:w="3165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  <w:tr w:rsidR="009973F3" w:rsidRPr="004B5770" w:rsidTr="00F44B26">
        <w:trPr>
          <w:trHeight w:val="20"/>
        </w:trPr>
        <w:tc>
          <w:tcPr>
            <w:tcW w:w="170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3165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  <w:tr w:rsidR="009973F3" w:rsidRPr="004B5770" w:rsidTr="00F44B26">
        <w:trPr>
          <w:trHeight w:val="20"/>
        </w:trPr>
        <w:tc>
          <w:tcPr>
            <w:tcW w:w="170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3165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  <w:tr w:rsidR="009973F3" w:rsidRPr="004B5770" w:rsidTr="00F44B26">
        <w:trPr>
          <w:trHeight w:val="20"/>
        </w:trPr>
        <w:tc>
          <w:tcPr>
            <w:tcW w:w="170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3165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  <w:tr w:rsidR="009973F3" w:rsidRPr="004B5770" w:rsidTr="00F44B26">
        <w:trPr>
          <w:trHeight w:val="20"/>
        </w:trPr>
        <w:tc>
          <w:tcPr>
            <w:tcW w:w="170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3165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  <w:tr w:rsidR="009973F3" w:rsidRPr="004B5770" w:rsidTr="00F44B26">
        <w:trPr>
          <w:trHeight w:val="20"/>
        </w:trPr>
        <w:tc>
          <w:tcPr>
            <w:tcW w:w="170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3165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</w:tbl>
    <w:p w:rsidR="009973F3" w:rsidRPr="004B5770" w:rsidRDefault="009973F3" w:rsidP="00F01A1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>On behalf of all authors, as the corresponding author of the manuscript, I warrant that;</w:t>
      </w:r>
    </w:p>
    <w:p w:rsidR="00222884" w:rsidRPr="004B5770" w:rsidRDefault="00222884" w:rsidP="002228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en-US"/>
        </w:rPr>
      </w:pPr>
    </w:p>
    <w:p w:rsidR="009973F3" w:rsidRPr="004B5770" w:rsidRDefault="009973F3" w:rsidP="009973F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 xml:space="preserve">1) </w:t>
      </w:r>
      <w:r w:rsidR="00942465">
        <w:rPr>
          <w:rFonts w:ascii="Times New Roman" w:hAnsi="Times New Roman" w:cs="Times New Roman"/>
          <w:lang w:val="en-US"/>
        </w:rPr>
        <w:t xml:space="preserve"> </w:t>
      </w:r>
      <w:r w:rsidRPr="004B5770">
        <w:rPr>
          <w:rFonts w:ascii="Times New Roman" w:hAnsi="Times New Roman" w:cs="Times New Roman"/>
          <w:lang w:val="en-US"/>
        </w:rPr>
        <w:t>the manuscript submitted is my/our own original work;</w:t>
      </w:r>
    </w:p>
    <w:p w:rsidR="009973F3" w:rsidRPr="004B5770" w:rsidRDefault="009973F3" w:rsidP="009973F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 xml:space="preserve">2) all authors have participated in the work </w:t>
      </w:r>
      <w:r w:rsidR="005A248C" w:rsidRPr="004B5770">
        <w:rPr>
          <w:rFonts w:ascii="Times New Roman" w:hAnsi="Times New Roman" w:cs="Times New Roman"/>
          <w:lang w:val="en-US"/>
        </w:rPr>
        <w:t>on an individual basis</w:t>
      </w:r>
      <w:r w:rsidRPr="004B5770">
        <w:rPr>
          <w:rFonts w:ascii="Times New Roman" w:hAnsi="Times New Roman" w:cs="Times New Roman"/>
          <w:lang w:val="en-US"/>
        </w:rPr>
        <w:t xml:space="preserve"> and are </w:t>
      </w:r>
      <w:r w:rsidR="005A248C" w:rsidRPr="004B5770">
        <w:rPr>
          <w:rFonts w:ascii="Times New Roman" w:hAnsi="Times New Roman" w:cs="Times New Roman"/>
          <w:lang w:val="en-US"/>
        </w:rPr>
        <w:t>ready</w:t>
      </w:r>
      <w:r w:rsidRPr="004B5770">
        <w:rPr>
          <w:rFonts w:ascii="Times New Roman" w:hAnsi="Times New Roman" w:cs="Times New Roman"/>
          <w:lang w:val="en-US"/>
        </w:rPr>
        <w:t xml:space="preserve"> to take </w:t>
      </w:r>
      <w:r w:rsidR="00ED51EA" w:rsidRPr="004B5770">
        <w:rPr>
          <w:rFonts w:ascii="Times New Roman" w:hAnsi="Times New Roman" w:cs="Times New Roman"/>
          <w:lang w:val="en-US"/>
        </w:rPr>
        <w:t>all</w:t>
      </w:r>
      <w:r w:rsidRPr="004B5770">
        <w:rPr>
          <w:rFonts w:ascii="Times New Roman" w:hAnsi="Times New Roman" w:cs="Times New Roman"/>
          <w:lang w:val="en-US"/>
        </w:rPr>
        <w:t xml:space="preserve"> responsibility for the work;</w:t>
      </w:r>
    </w:p>
    <w:p w:rsidR="0086236F" w:rsidRPr="004B5770" w:rsidRDefault="0086236F" w:rsidP="008623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 xml:space="preserve">3) I was authorised to transfer all royalties related with the manuscript to Scientific Educational Studies </w:t>
      </w:r>
      <w:r w:rsidR="00811C87" w:rsidRPr="004B5770">
        <w:rPr>
          <w:rFonts w:ascii="Times New Roman" w:hAnsi="Times New Roman" w:cs="Times New Roman"/>
          <w:lang w:val="en-US"/>
        </w:rPr>
        <w:t>and for</w:t>
      </w:r>
      <w:r w:rsidRPr="004B5770">
        <w:rPr>
          <w:rFonts w:ascii="Times New Roman" w:hAnsi="Times New Roman" w:cs="Times New Roman"/>
          <w:lang w:val="en-US"/>
        </w:rPr>
        <w:t xml:space="preserve"> all undertakings in this form,</w:t>
      </w:r>
    </w:p>
    <w:p w:rsidR="0086236F" w:rsidRPr="004B5770" w:rsidRDefault="0086236F" w:rsidP="008623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>4) I will be responsible in the event of all disputes that may occur after the publication of the manuscript,</w:t>
      </w:r>
    </w:p>
    <w:p w:rsidR="0086236F" w:rsidRPr="004B5770" w:rsidRDefault="0086236F" w:rsidP="008623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>5) all authors have seen and approved the manuscript as submitted,</w:t>
      </w:r>
    </w:p>
    <w:p w:rsidR="0086236F" w:rsidRPr="004B5770" w:rsidRDefault="0086236F" w:rsidP="008623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>6) the manuscript has not been published and is not being submitted for publication elsewhere;</w:t>
      </w:r>
    </w:p>
    <w:p w:rsidR="0086236F" w:rsidRPr="004B5770" w:rsidRDefault="0086236F" w:rsidP="008623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lastRenderedPageBreak/>
        <w:t>7) the text, illustrations, figures and documents etc. included in the manuscript do not intrude upon any existing institutions or other rights of anyone.</w:t>
      </w:r>
    </w:p>
    <w:p w:rsidR="0086236F" w:rsidRPr="004B5770" w:rsidRDefault="0086236F" w:rsidP="008623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 xml:space="preserve">8) As a corresponding author, it is the responsibility of the authors (s) to assume that the responsibility of the </w:t>
      </w:r>
      <w:r w:rsidR="00222884" w:rsidRPr="004B5770">
        <w:rPr>
          <w:rFonts w:ascii="Times New Roman" w:hAnsi="Times New Roman" w:cs="Times New Roman"/>
          <w:lang w:val="en-US"/>
        </w:rPr>
        <w:t xml:space="preserve">claim or any case by third person due to copyright infringement is not at the discretion of </w:t>
      </w:r>
      <w:r w:rsidRPr="004B5770">
        <w:rPr>
          <w:rFonts w:ascii="Times New Roman" w:hAnsi="Times New Roman" w:cs="Times New Roman"/>
          <w:lang w:val="en-US"/>
        </w:rPr>
        <w:t xml:space="preserve">"Scientific Educational Studies </w:t>
      </w:r>
      <w:r w:rsidR="00222884" w:rsidRPr="004B5770">
        <w:rPr>
          <w:rFonts w:ascii="Times New Roman" w:hAnsi="Times New Roman" w:cs="Times New Roman"/>
          <w:lang w:val="en-US"/>
        </w:rPr>
        <w:t>Journal</w:t>
      </w:r>
      <w:r w:rsidRPr="004B5770">
        <w:rPr>
          <w:rFonts w:ascii="Times New Roman" w:hAnsi="Times New Roman" w:cs="Times New Roman"/>
          <w:lang w:val="en-US"/>
        </w:rPr>
        <w:t xml:space="preserve"> Editors",</w:t>
      </w:r>
    </w:p>
    <w:p w:rsidR="00F01A1E" w:rsidRPr="004B5770" w:rsidRDefault="00222884" w:rsidP="00F01A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B5770">
        <w:rPr>
          <w:rFonts w:ascii="Times New Roman" w:hAnsi="Times New Roman" w:cs="Times New Roman"/>
          <w:lang w:val="en-US"/>
        </w:rPr>
        <w:t>9) I transfer all rights, especially processing, reproduction, representation, printing, distribution, and online transmittal, to Scientific Educational Studies Journal with no limitation,</w:t>
      </w:r>
    </w:p>
    <w:p w:rsidR="00222884" w:rsidRPr="004B5770" w:rsidRDefault="00222884" w:rsidP="00F01A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22884" w:rsidRPr="004B5770" w:rsidRDefault="00222884" w:rsidP="00F01A1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val="en-US"/>
        </w:rPr>
      </w:pPr>
    </w:p>
    <w:p w:rsidR="00F01A1E" w:rsidRPr="004B5770" w:rsidRDefault="00222884" w:rsidP="00F01A1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lang w:val="en-US"/>
        </w:rPr>
      </w:pPr>
      <w:r w:rsidRPr="004B5770">
        <w:rPr>
          <w:rFonts w:ascii="Times New Roman" w:hAnsi="Times New Roman" w:cs="Times New Roman"/>
          <w:i/>
          <w:lang w:val="en-US"/>
        </w:rPr>
        <w:t xml:space="preserve">Except for the above mentioned items, authors retain all propriety rights such as patent rights; using </w:t>
      </w:r>
      <w:r w:rsidRPr="004B5770">
        <w:rPr>
          <w:i/>
          <w:lang w:val="en-US"/>
        </w:rPr>
        <w:t xml:space="preserve">all parts of this article for the academic purpose free of charge; the right to reproduce the article for academic purposes provided the copies are not </w:t>
      </w:r>
      <w:r w:rsidR="00811C87" w:rsidRPr="004B5770">
        <w:rPr>
          <w:i/>
          <w:lang w:val="en-US"/>
        </w:rPr>
        <w:t xml:space="preserve">presented for sale and distributing it </w:t>
      </w:r>
      <w:r w:rsidR="00811C87" w:rsidRPr="004B5770">
        <w:rPr>
          <w:rFonts w:ascii="Times New Roman" w:hAnsi="Times New Roman" w:cs="Times New Roman"/>
          <w:i/>
          <w:lang w:val="en-US"/>
        </w:rPr>
        <w:t>electronically or in print for this purpose. Besides, use of any part of the article in another publication requires a citation to the journal.</w:t>
      </w:r>
    </w:p>
    <w:p w:rsidR="00F01A1E" w:rsidRPr="004B5770" w:rsidRDefault="00F01A1E" w:rsidP="00F01A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oKlavuzu"/>
        <w:tblW w:w="9781" w:type="dxa"/>
        <w:tblInd w:w="108" w:type="dxa"/>
        <w:tblLook w:val="04A0"/>
      </w:tblPr>
      <w:tblGrid>
        <w:gridCol w:w="2410"/>
        <w:gridCol w:w="2456"/>
        <w:gridCol w:w="1938"/>
        <w:gridCol w:w="2977"/>
      </w:tblGrid>
      <w:tr w:rsidR="00F01A1E" w:rsidRPr="004B5770" w:rsidTr="00811C87">
        <w:trPr>
          <w:trHeight w:val="327"/>
        </w:trPr>
        <w:tc>
          <w:tcPr>
            <w:tcW w:w="2410" w:type="dxa"/>
            <w:vAlign w:val="center"/>
          </w:tcPr>
          <w:p w:rsidR="00811C87" w:rsidRPr="004B5770" w:rsidRDefault="00811C87" w:rsidP="00F44B26">
            <w:pPr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Name-Surname:</w:t>
            </w:r>
          </w:p>
          <w:p w:rsidR="00F01A1E" w:rsidRPr="004B5770" w:rsidRDefault="00F01A1E" w:rsidP="00F44B26">
            <w:pPr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2456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38" w:type="dxa"/>
            <w:vAlign w:val="center"/>
          </w:tcPr>
          <w:p w:rsidR="00F01A1E" w:rsidRPr="004B5770" w:rsidRDefault="00811C87" w:rsidP="001F10EA">
            <w:pPr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Signature</w:t>
            </w:r>
            <w:r w:rsidR="00F01A1E"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br/>
            </w:r>
          </w:p>
        </w:tc>
        <w:tc>
          <w:tcPr>
            <w:tcW w:w="2977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  <w:tr w:rsidR="00F01A1E" w:rsidRPr="004B5770" w:rsidTr="00811C87">
        <w:trPr>
          <w:trHeight w:val="20"/>
        </w:trPr>
        <w:tc>
          <w:tcPr>
            <w:tcW w:w="2410" w:type="dxa"/>
            <w:vAlign w:val="center"/>
          </w:tcPr>
          <w:p w:rsidR="00F01A1E" w:rsidRPr="004B5770" w:rsidRDefault="00811C87" w:rsidP="001F10EA">
            <w:pPr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Phone number:</w:t>
            </w:r>
            <w:r w:rsidR="00F01A1E"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br/>
            </w:r>
          </w:p>
        </w:tc>
        <w:tc>
          <w:tcPr>
            <w:tcW w:w="2456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  <w:tc>
          <w:tcPr>
            <w:tcW w:w="1938" w:type="dxa"/>
            <w:vAlign w:val="center"/>
          </w:tcPr>
          <w:p w:rsidR="00F01A1E" w:rsidRPr="004B5770" w:rsidRDefault="00811C87" w:rsidP="001F10EA">
            <w:pPr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  <w:r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t>e-mail</w:t>
            </w:r>
            <w:r w:rsidR="00F01A1E" w:rsidRPr="004B5770">
              <w:rPr>
                <w:rFonts w:ascii="Palatino Linotype" w:hAnsi="Palatino Linotype"/>
                <w:b/>
                <w:sz w:val="24"/>
                <w:szCs w:val="26"/>
                <w:lang w:val="en-US"/>
              </w:rPr>
              <w:br/>
            </w:r>
          </w:p>
        </w:tc>
        <w:tc>
          <w:tcPr>
            <w:tcW w:w="2977" w:type="dxa"/>
            <w:vAlign w:val="center"/>
          </w:tcPr>
          <w:p w:rsidR="00F01A1E" w:rsidRPr="004B5770" w:rsidRDefault="00F01A1E" w:rsidP="00F44B26">
            <w:pPr>
              <w:jc w:val="center"/>
              <w:rPr>
                <w:rFonts w:ascii="Palatino Linotype" w:hAnsi="Palatino Linotype"/>
                <w:b/>
                <w:sz w:val="24"/>
                <w:szCs w:val="26"/>
                <w:lang w:val="en-US"/>
              </w:rPr>
            </w:pPr>
          </w:p>
        </w:tc>
      </w:tr>
    </w:tbl>
    <w:p w:rsidR="00E710D4" w:rsidRPr="004B5770" w:rsidRDefault="00E710D4">
      <w:pPr>
        <w:rPr>
          <w:lang w:val="en-US"/>
        </w:rPr>
      </w:pPr>
    </w:p>
    <w:p w:rsidR="00811C87" w:rsidRPr="00942465" w:rsidRDefault="00811C87" w:rsidP="00811C87">
      <w:pPr>
        <w:ind w:firstLine="426"/>
        <w:jc w:val="both"/>
        <w:rPr>
          <w:rFonts w:ascii="Times New Roman" w:hAnsi="Times New Roman" w:cs="Times New Roman"/>
          <w:i/>
          <w:lang w:val="en-US"/>
        </w:rPr>
      </w:pPr>
      <w:r w:rsidRPr="00942465">
        <w:rPr>
          <w:rFonts w:ascii="Times New Roman" w:hAnsi="Times New Roman" w:cs="Times New Roman"/>
          <w:i/>
          <w:lang w:val="en-US"/>
        </w:rPr>
        <w:t>(This form must be signed by all authors and submitted electronically to the “Scientific Educational Studies Journal”.)</w:t>
      </w:r>
    </w:p>
    <w:sectPr w:rsidR="00811C87" w:rsidRPr="00942465" w:rsidSect="00A9552A">
      <w:headerReference w:type="default" r:id="rId7"/>
      <w:pgSz w:w="11906" w:h="16838"/>
      <w:pgMar w:top="227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9C" w:rsidRDefault="002E559C" w:rsidP="00F01A1E">
      <w:pPr>
        <w:spacing w:after="0" w:line="240" w:lineRule="auto"/>
      </w:pPr>
      <w:r>
        <w:separator/>
      </w:r>
    </w:p>
  </w:endnote>
  <w:endnote w:type="continuationSeparator" w:id="1">
    <w:p w:rsidR="002E559C" w:rsidRDefault="002E559C" w:rsidP="00F0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9C" w:rsidRDefault="002E559C" w:rsidP="00F01A1E">
      <w:pPr>
        <w:spacing w:after="0" w:line="240" w:lineRule="auto"/>
      </w:pPr>
      <w:r>
        <w:separator/>
      </w:r>
    </w:p>
  </w:footnote>
  <w:footnote w:type="continuationSeparator" w:id="1">
    <w:p w:rsidR="002E559C" w:rsidRDefault="002E559C" w:rsidP="00F0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2A" w:rsidRDefault="002E559C" w:rsidP="00A9552A">
    <w:pPr>
      <w:pStyle w:val="stbilgi"/>
      <w:jc w:val="center"/>
    </w:pPr>
  </w:p>
  <w:p w:rsidR="00A9552A" w:rsidRDefault="006225F0" w:rsidP="008B0646">
    <w:pPr>
      <w:pStyle w:val="stbilgi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5pt;margin-top:28.15pt;width:256.65pt;height:48.35pt;z-index:251658240;mso-width-relative:margin;mso-height-relative:margin">
          <v:textbox>
            <w:txbxContent>
              <w:p w:rsidR="00A9552A" w:rsidRPr="008B0646" w:rsidRDefault="00E710D4" w:rsidP="00A9552A">
                <w:pPr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8B0646"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w:t>Scientific Educational Studies (SES)</w:t>
                </w:r>
                <w:r w:rsidRPr="008B0646"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w:br/>
                  <w:t>Bilimsel Eğitim Araştırmaları</w:t>
                </w:r>
              </w:p>
              <w:p w:rsidR="00A9552A" w:rsidRDefault="002E559C"/>
            </w:txbxContent>
          </v:textbox>
        </v:shape>
      </w:pict>
    </w:r>
    <w:r w:rsidR="008B0646" w:rsidRPr="008B0646">
      <w:rPr>
        <w:noProof/>
      </w:rPr>
      <w:drawing>
        <wp:inline distT="0" distB="0" distL="0" distR="0">
          <wp:extent cx="1254641" cy="1254641"/>
          <wp:effectExtent l="0" t="0" r="0" b="0"/>
          <wp:docPr id="6" name="0 Resim" descr="s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641" cy="1254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0701"/>
    <w:multiLevelType w:val="hybridMultilevel"/>
    <w:tmpl w:val="B6F45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1A1E"/>
    <w:rsid w:val="00140E1D"/>
    <w:rsid w:val="001F10EA"/>
    <w:rsid w:val="00222884"/>
    <w:rsid w:val="002A7E80"/>
    <w:rsid w:val="002E559C"/>
    <w:rsid w:val="003147C1"/>
    <w:rsid w:val="004B5770"/>
    <w:rsid w:val="00517060"/>
    <w:rsid w:val="005A248C"/>
    <w:rsid w:val="006225F0"/>
    <w:rsid w:val="007742C4"/>
    <w:rsid w:val="00811C87"/>
    <w:rsid w:val="0086236F"/>
    <w:rsid w:val="008B0646"/>
    <w:rsid w:val="00942465"/>
    <w:rsid w:val="009973F3"/>
    <w:rsid w:val="009B5FE4"/>
    <w:rsid w:val="00A0188A"/>
    <w:rsid w:val="00BC1C4A"/>
    <w:rsid w:val="00BE5E50"/>
    <w:rsid w:val="00E42625"/>
    <w:rsid w:val="00E710D4"/>
    <w:rsid w:val="00ED51EA"/>
    <w:rsid w:val="00F01A1E"/>
    <w:rsid w:val="00F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1A1E"/>
  </w:style>
  <w:style w:type="table" w:styleId="TabloKlavuzu">
    <w:name w:val="Table Grid"/>
    <w:basedOn w:val="NormalTablo"/>
    <w:uiPriority w:val="59"/>
    <w:rsid w:val="00F01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1A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A1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F0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01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2017-10-02T13:20:00Z</dcterms:created>
  <dcterms:modified xsi:type="dcterms:W3CDTF">2017-10-03T19:49:00Z</dcterms:modified>
</cp:coreProperties>
</file>